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A74D4" w14:textId="4F621BE6" w:rsidR="00607846" w:rsidRDefault="00000000">
      <w:pPr>
        <w:spacing w:after="240" w:line="259" w:lineRule="auto" w:before="120"/>
        <w:ind w:left="0" w:right="0" w:firstLine="0"/>
      </w:pPr>
      <w:r/>
      <w:r>
        <w:rPr>
          <w:rFonts w:ascii="Times New Roman" w:hAnsi="Times New Roman"/>
          <w:b/>
          <w:sz w:val="36"/>
        </w:rPr>
        <w:t>PRACTICAL – 14</w:t>
      </w:r>
    </w:p>
    <w:p>
      <w:pPr>
        <w:spacing w:after="240" w:line="276" w:lineRule="auto"/>
      </w:pPr>
      <w:r>
        <w:rPr>
          <w:rFonts w:ascii="Times New Roman" w:hAnsi="Times New Roman"/>
          <w:b/>
          <w:sz w:val="28"/>
        </w:rPr>
        <w:t xml:space="preserve">Problem Definition: </w:t>
      </w:r>
      <w:r>
        <w:rPr>
          <w:rFonts w:ascii="Times New Roman" w:hAnsi="Times New Roman"/>
          <w:sz w:val="24"/>
        </w:rPr>
        <w:t>Develop an admin dashboard that displays user statistics, student count, event count and latest registrations. Restrict access to admin users only and show dynamic menu options based on role.</w:t>
      </w:r>
    </w:p>
    <w:p>
      <w:pPr>
        <w:spacing w:before="240" w:after="160"/>
      </w:pPr>
      <w:r>
        <w:rPr>
          <w:rFonts w:ascii="Times New Roman" w:hAnsi="Times New Roman"/>
          <w:b/>
          <w:sz w:val="28"/>
        </w:rPr>
        <w:t>Output:</w:t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Admin Dashboard with Role-Based Access Control &amp; Audit Log Trail: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14_adm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60"/>
      </w:pPr>
      <w:r>
        <w:rPr>
          <w:rFonts w:ascii="Times New Roman" w:hAnsi="Times New Roman"/>
          <w:b/>
          <w:sz w:val="28"/>
        </w:rPr>
        <w:t>Question &amp; Answer: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1. Are dashboard values loaded dynamically from the database?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Ans. Yes. All statistics displayed on the dashboard—including total students, active campus events, event registrations, and user accounts—are calculated dynamically from the database using SQL COUNT() and GROUP BY queries.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2. Is access restricted to admin users?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Ans. Yes. Access is guarded by require_role('admin'). If non-admin users or unauthenticated visitors attempt to open the dashboard, access is denied and a 403 Forbidden page is served.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3. Are role-based menus working?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Ans. Yes. The navigation bar dynamically adapts based on the user's role ($_SESSION['role']), displaying administrative tools (CRUD modules, Audit Logs, Data Export) only to authorized administrators.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4. Are important admin actions recorded in audit_logs?</w:t>
      </w:r>
    </w:p>
    <w:p>
      <w:pPr>
        <w:spacing w:after="160" w:line="276" w:lineRule="auto"/>
      </w:pPr>
      <w:r>
        <w:rPr>
          <w:rFonts w:ascii="Times New Roman" w:hAnsi="Times New Roman"/>
          <w:sz w:val="24"/>
        </w:rPr>
        <w:t>Ans. Yes. Key administrative events—such as logins, student additions, event modifications, and dashboard visits—are automatically logged into the audit_logs table with user ID, action name, IP address, and timestamps.</w:t>
      </w:r>
    </w:p>
    <w:p>
      <w:pPr>
        <w:spacing w:before="280" w:after="120"/>
      </w:pPr>
      <w:r>
        <w:rPr>
          <w:rFonts w:ascii="Times New Roman" w:hAnsi="Times New Roman"/>
          <w:b/>
          <w:sz w:val="28"/>
        </w:rPr>
        <w:t>Conclusion / Learning Outcome:</w:t>
      </w:r>
    </w:p>
    <w:p>
      <w:pPr>
        <w:spacing w:after="240" w:line="276" w:lineRule="auto"/>
      </w:pPr>
      <w:r>
        <w:rPr>
          <w:rFonts w:ascii="Times New Roman" w:hAnsi="Times New Roman"/>
          <w:sz w:val="24"/>
        </w:rPr>
        <w:t>In this practical, an administrative command dashboard was built for StudentHub. Role-Based Access Control (RBAC) was strictly enforced, dynamic role-sensitive navigation menus were deployed, aggregate metrics were compiled from the database, and an automated audit logging system was implemented to provide complete security traceability.</w:t>
      </w:r>
    </w:p>
    <w:p>
      <w:pPr>
        <w:spacing w:before="200" w:after="200"/>
      </w:pPr>
      <w:r>
        <w:rPr>
          <w:rFonts w:ascii="Times New Roman" w:hAnsi="Times New Roman"/>
          <w:b/>
          <w:sz w:val="26"/>
        </w:rPr>
        <w:t>Github link :- https://github.com/07vish/sh.git</w:t>
      </w:r>
    </w:p>
    <w:sectPr w:rsidR="0060784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88" w:right="1368" w:bottom="1497" w:left="1440" w:header="765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D0CE7" w14:textId="77777777" w:rsidR="0030228D" w:rsidRDefault="0030228D">
      <w:pPr>
        <w:spacing w:after="0" w:line="240" w:lineRule="auto"/>
      </w:pPr>
      <w:r>
        <w:separator/>
      </w:r>
    </w:p>
  </w:endnote>
  <w:endnote w:type="continuationSeparator" w:id="0">
    <w:p w14:paraId="51377DB3" w14:textId="77777777" w:rsidR="0030228D" w:rsidRDefault="00302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33EC2" w14:textId="77777777" w:rsidR="00607846" w:rsidRDefault="00000000">
    <w:pPr>
      <w:tabs>
        <w:tab w:val="center" w:pos="4513"/>
        <w:tab w:val="right" w:pos="9098"/>
      </w:tabs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D0F2F43" wp14:editId="3A94F60E">
              <wp:simplePos x="0" y="0"/>
              <wp:positionH relativeFrom="page">
                <wp:posOffset>896417</wp:posOffset>
              </wp:positionH>
              <wp:positionV relativeFrom="page">
                <wp:posOffset>9893502</wp:posOffset>
              </wp:positionV>
              <wp:extent cx="5769229" cy="6097"/>
              <wp:effectExtent l="0" t="0" r="0" b="0"/>
              <wp:wrapSquare wrapText="bothSides"/>
              <wp:docPr id="4737" name="Group 4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7"/>
                        <a:chOff x="0" y="0"/>
                        <a:chExt cx="5769229" cy="6097"/>
                      </a:xfrm>
                    </wpg:grpSpPr>
                    <wps:wsp>
                      <wps:cNvPr id="4968" name="Shape 4968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37" style="width:454.27pt;height:0.480042pt;position:absolute;mso-position-horizontal-relative:page;mso-position-horizontal:absolute;margin-left:70.584pt;mso-position-vertical-relative:page;margin-top:779.016pt;" coordsize="57692,60">
              <v:shape id="Shape 4969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22"/>
      </w:rPr>
      <w:t xml:space="preserve">KDPIT | CSPIT </w:t>
    </w:r>
    <w:r>
      <w:rPr>
        <w:sz w:val="22"/>
      </w:rPr>
      <w:tab/>
      <w:t xml:space="preserve"> </w:t>
    </w:r>
    <w:r>
      <w:rPr>
        <w:sz w:val="22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| </w:t>
    </w:r>
    <w:r>
      <w:rPr>
        <w:color w:val="7F7F7F"/>
        <w:sz w:val="22"/>
      </w:rPr>
      <w:t>P a g e</w:t>
    </w:r>
    <w:r>
      <w:rPr>
        <w:sz w:val="22"/>
      </w:rPr>
      <w:t xml:space="preserve"> </w:t>
    </w:r>
  </w:p>
  <w:p w14:paraId="521B929C" w14:textId="77777777" w:rsidR="0060784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2625A" w14:textId="77777777" w:rsidR="00607846" w:rsidRDefault="00000000">
    <w:pPr>
      <w:tabs>
        <w:tab w:val="center" w:pos="4513"/>
        <w:tab w:val="right" w:pos="9098"/>
      </w:tabs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FB05352" wp14:editId="2A7961A2">
              <wp:simplePos x="0" y="0"/>
              <wp:positionH relativeFrom="page">
                <wp:posOffset>896417</wp:posOffset>
              </wp:positionH>
              <wp:positionV relativeFrom="page">
                <wp:posOffset>9893502</wp:posOffset>
              </wp:positionV>
              <wp:extent cx="5769229" cy="6097"/>
              <wp:effectExtent l="0" t="0" r="0" b="0"/>
              <wp:wrapSquare wrapText="bothSides"/>
              <wp:docPr id="4699" name="Group 46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7"/>
                        <a:chOff x="0" y="0"/>
                        <a:chExt cx="5769229" cy="6097"/>
                      </a:xfrm>
                    </wpg:grpSpPr>
                    <wps:wsp>
                      <wps:cNvPr id="4966" name="Shape 4966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99" style="width:454.27pt;height:0.480042pt;position:absolute;mso-position-horizontal-relative:page;mso-position-horizontal:absolute;margin-left:70.584pt;mso-position-vertical-relative:page;margin-top:779.016pt;" coordsize="57692,60">
              <v:shape id="Shape 4967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22"/>
      </w:rPr>
      <w:t xml:space="preserve">KDPIT | CSPIT </w:t>
    </w:r>
    <w:r>
      <w:rPr>
        <w:sz w:val="22"/>
      </w:rPr>
      <w:tab/>
      <w:t xml:space="preserve"> </w:t>
    </w:r>
    <w:r>
      <w:rPr>
        <w:sz w:val="22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| </w:t>
    </w:r>
    <w:r>
      <w:rPr>
        <w:color w:val="7F7F7F"/>
        <w:sz w:val="22"/>
      </w:rPr>
      <w:t>P a g e</w:t>
    </w:r>
    <w:r>
      <w:rPr>
        <w:sz w:val="22"/>
      </w:rPr>
      <w:t xml:space="preserve"> </w:t>
    </w:r>
  </w:p>
  <w:p w14:paraId="7443C692" w14:textId="77777777" w:rsidR="0060784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A84A2" w14:textId="77777777" w:rsidR="00607846" w:rsidRDefault="00000000">
    <w:pPr>
      <w:tabs>
        <w:tab w:val="center" w:pos="4513"/>
        <w:tab w:val="right" w:pos="9098"/>
      </w:tabs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DA34C9C" wp14:editId="4CBEBE75">
              <wp:simplePos x="0" y="0"/>
              <wp:positionH relativeFrom="page">
                <wp:posOffset>896417</wp:posOffset>
              </wp:positionH>
              <wp:positionV relativeFrom="page">
                <wp:posOffset>9893502</wp:posOffset>
              </wp:positionV>
              <wp:extent cx="5769229" cy="6097"/>
              <wp:effectExtent l="0" t="0" r="0" b="0"/>
              <wp:wrapSquare wrapText="bothSides"/>
              <wp:docPr id="4661" name="Group 46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7"/>
                        <a:chOff x="0" y="0"/>
                        <a:chExt cx="5769229" cy="6097"/>
                      </a:xfrm>
                    </wpg:grpSpPr>
                    <wps:wsp>
                      <wps:cNvPr id="4964" name="Shape 4964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61" style="width:454.27pt;height:0.480042pt;position:absolute;mso-position-horizontal-relative:page;mso-position-horizontal:absolute;margin-left:70.584pt;mso-position-vertical-relative:page;margin-top:779.016pt;" coordsize="57692,60">
              <v:shape id="Shape 4965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22"/>
      </w:rPr>
      <w:t xml:space="preserve">KDPIT | CSPIT </w:t>
    </w:r>
    <w:r>
      <w:rPr>
        <w:sz w:val="22"/>
      </w:rPr>
      <w:tab/>
      <w:t xml:space="preserve"> </w:t>
    </w:r>
    <w:r>
      <w:rPr>
        <w:sz w:val="22"/>
      </w:rPr>
      <w:tab/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| </w:t>
    </w:r>
    <w:r>
      <w:rPr>
        <w:color w:val="7F7F7F"/>
        <w:sz w:val="22"/>
      </w:rPr>
      <w:t>P a g e</w:t>
    </w:r>
    <w:r>
      <w:rPr>
        <w:sz w:val="22"/>
      </w:rPr>
      <w:t xml:space="preserve"> </w:t>
    </w:r>
  </w:p>
  <w:p w14:paraId="2CEF2DDE" w14:textId="77777777" w:rsidR="00607846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93B48" w14:textId="77777777" w:rsidR="0030228D" w:rsidRDefault="0030228D">
      <w:pPr>
        <w:spacing w:after="0" w:line="240" w:lineRule="auto"/>
      </w:pPr>
      <w:r>
        <w:separator/>
      </w:r>
    </w:p>
  </w:footnote>
  <w:footnote w:type="continuationSeparator" w:id="0">
    <w:p w14:paraId="5C0915EE" w14:textId="77777777" w:rsidR="0030228D" w:rsidRDefault="00302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79F66" w14:textId="77777777" w:rsidR="00607846" w:rsidRDefault="00000000">
    <w:pPr>
      <w:spacing w:after="0" w:line="259" w:lineRule="auto"/>
      <w:ind w:left="0" w:right="0" w:firstLine="0"/>
    </w:pPr>
    <w:r>
      <w:t xml:space="preserve"> </w:t>
    </w:r>
  </w:p>
  <w:p w14:paraId="26AAE96B" w14:textId="77777777" w:rsidR="00607846" w:rsidRDefault="00000000">
    <w:pPr>
      <w:spacing w:after="0" w:line="259" w:lineRule="auto"/>
      <w:ind w:left="0" w:right="70" w:firstLine="0"/>
      <w:jc w:val="right"/>
    </w:pPr>
    <w:r>
      <w:t xml:space="preserve"> </w:t>
    </w:r>
    <w:r>
      <w:rPr>
        <w:sz w:val="22"/>
      </w:rPr>
      <w:t>ITUE203 |</w:t>
    </w:r>
    <w:r>
      <w:rPr>
        <w:b/>
        <w:sz w:val="28"/>
      </w:rPr>
      <w:t xml:space="preserve"> </w:t>
    </w:r>
    <w:r>
      <w:rPr>
        <w:sz w:val="22"/>
      </w:rPr>
      <w:t xml:space="preserve">WDF | D26IT118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58F8A" w14:textId="77777777" w:rsidR="00607846" w:rsidRDefault="00000000">
    <w:pPr>
      <w:spacing w:after="0" w:line="259" w:lineRule="auto"/>
      <w:ind w:left="0" w:right="0" w:firstLine="0"/>
    </w:pPr>
    <w:r>
      <w:t xml:space="preserve"> </w:t>
    </w:r>
  </w:p>
  <w:p w14:paraId="4F6662CE" w14:textId="25E95AC5" w:rsidR="003D133F" w:rsidRPr="003D133F" w:rsidRDefault="00000000" w:rsidP="003D133F">
    <w:pPr>
      <w:spacing w:after="0" w:line="259" w:lineRule="auto"/>
      <w:ind w:left="0" w:right="70" w:firstLine="0"/>
      <w:jc w:val="right"/>
      <w:rPr>
        <w:sz w:val="22"/>
      </w:rPr>
    </w:pPr>
    <w:r>
      <w:t xml:space="preserve"> </w:t>
    </w:r>
    <w:r>
      <w:rPr>
        <w:sz w:val="22"/>
      </w:rPr>
      <w:t>ITUE203 |</w:t>
    </w:r>
    <w:r>
      <w:rPr>
        <w:b/>
        <w:sz w:val="28"/>
      </w:rPr>
      <w:t xml:space="preserve"> </w:t>
    </w:r>
    <w:r>
      <w:rPr>
        <w:sz w:val="22"/>
      </w:rPr>
      <w:t>WDF | D26IT11</w:t>
    </w:r>
    <w:r w:rsidR="003D133F">
      <w:rPr>
        <w:sz w:val="22"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0EAD2" w14:textId="77777777" w:rsidR="00607846" w:rsidRDefault="00000000">
    <w:pPr>
      <w:spacing w:after="0" w:line="259" w:lineRule="auto"/>
      <w:ind w:left="0" w:right="0" w:firstLine="0"/>
    </w:pPr>
    <w:r>
      <w:t xml:space="preserve"> </w:t>
    </w:r>
  </w:p>
  <w:p w14:paraId="256D4478" w14:textId="77777777" w:rsidR="00607846" w:rsidRDefault="00000000">
    <w:pPr>
      <w:spacing w:after="0" w:line="259" w:lineRule="auto"/>
      <w:ind w:left="0" w:right="70" w:firstLine="0"/>
      <w:jc w:val="right"/>
    </w:pPr>
    <w:r>
      <w:t xml:space="preserve"> </w:t>
    </w:r>
    <w:r>
      <w:rPr>
        <w:sz w:val="22"/>
      </w:rPr>
      <w:t>ITUE203 |</w:t>
    </w:r>
    <w:r>
      <w:rPr>
        <w:b/>
        <w:sz w:val="28"/>
      </w:rPr>
      <w:t xml:space="preserve"> </w:t>
    </w:r>
    <w:r>
      <w:rPr>
        <w:sz w:val="22"/>
      </w:rPr>
      <w:t xml:space="preserve">WDF | D26IT118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A2B1F"/>
    <w:multiLevelType w:val="hybridMultilevel"/>
    <w:tmpl w:val="74A20B04"/>
    <w:lvl w:ilvl="0" w:tplc="0B42535E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2CD1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C6AA3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8269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9E482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C78E9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E321F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5825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CD44C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3900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46"/>
    <w:rsid w:val="0030228D"/>
    <w:rsid w:val="003D133F"/>
    <w:rsid w:val="00607846"/>
    <w:rsid w:val="00CB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69D25"/>
  <w15:docId w15:val="{D08A1416-1CA9-47D0-9937-58E95CBD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4" w:line="252" w:lineRule="auto"/>
      <w:ind w:left="10" w:right="265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13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Relationship Id="rId2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</dc:creator>
  <cp:keywords/>
  <cp:lastModifiedBy>Vishu .</cp:lastModifiedBy>
  <cp:revision>2</cp:revision>
  <dcterms:created xsi:type="dcterms:W3CDTF">2026-08-18T04:44:00Z</dcterms:created>
  <dcterms:modified xsi:type="dcterms:W3CDTF">2026-08-18T04:44:00Z</dcterms:modified>
</cp:coreProperties>
</file>