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8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Design the database for StudentHub with students, events and registrations. Create PHP database connection using MySQL statements.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Database Connectivity Test &amp; Table Statistics Verification: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_dbt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Is the schema normalized properly?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relational database schema is normalized up to Third Normal Form (3NF). Data is separated into logical tables: users, students, events, registrations, and audit_logs, eliminating data redundancy and update anomalies.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Are primary keys and foreign keys correctly defined?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Every table defines an auto-incrementing integer Primary Key (id). Foreign keys link students to users (user_id), and registrations to events (event_id) and students (student_id) with ON DELETE CASCADE and ON DELETE SET NULL constraints to maintain referential integrity.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Is the database connection handled securely?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Database connectivity is handled through a centralized script (config/db.php) using PHP Data Objects (PDO) and MySQLi. Exception error handling (PDO::ERRMODE_EXCEPTION), UTF-8 character encoding (utf8mb4), and disabled emulation of prepared statements ensure robust and secure operations.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In this practical, a normalized relational database schema was designed and implemented for StudentHub. Foreign key constraints and indexes were established across users, students, events, registrations, and audit_logs. A unified connection handler (config/db.php) supporting PDO and MySQLi prepared statements was created and validated with a diagnostic test script (test_db.php).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