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FDB858">
      <w:pPr>
        <w:rPr>
          <w:rFonts w:hint="eastAsia"/>
          <w:b/>
          <w:bCs/>
          <w:i/>
          <w:iCs/>
          <w:sz w:val="28"/>
          <w:szCs w:val="36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36"/>
          <w:lang w:val="en-US" w:eastAsia="zh-CN"/>
        </w:rPr>
        <w:t>任务1：</w:t>
      </w:r>
    </w:p>
    <w:p w14:paraId="324EC7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依照要求编写代码如下：</w:t>
      </w:r>
    </w:p>
    <w:p w14:paraId="4DBCA377">
      <w:r>
        <w:drawing>
          <wp:inline distT="0" distB="0" distL="114300" distR="114300">
            <wp:extent cx="3558540" cy="398907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322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make及其内核输出结果：</w:t>
      </w:r>
    </w:p>
    <w:p w14:paraId="14780829">
      <w:r>
        <w:drawing>
          <wp:inline distT="0" distB="0" distL="114300" distR="114300">
            <wp:extent cx="5273040" cy="1648460"/>
            <wp:effectExtent l="0" t="0" r="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28789">
      <w:r>
        <w:drawing>
          <wp:inline distT="0" distB="0" distL="114300" distR="114300">
            <wp:extent cx="5272405" cy="1013460"/>
            <wp:effectExtent l="0" t="0" r="63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CA5DF0"/>
    <w:p w14:paraId="6B2DE987">
      <w:pPr>
        <w:rPr>
          <w:rFonts w:hint="eastAsia"/>
          <w:b/>
          <w:bCs/>
          <w:i/>
          <w:iCs/>
          <w:sz w:val="28"/>
          <w:szCs w:val="36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36"/>
          <w:lang w:val="en-US" w:eastAsia="zh-CN"/>
        </w:rPr>
        <w:t>任务二：</w:t>
      </w:r>
    </w:p>
    <w:p w14:paraId="5F8E37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依照任务要求编写代码如下：</w:t>
      </w:r>
    </w:p>
    <w:p w14:paraId="15EABEC6">
      <w:r>
        <w:drawing>
          <wp:inline distT="0" distB="0" distL="114300" distR="114300">
            <wp:extent cx="3319780" cy="240284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7557">
      <w:r>
        <w:drawing>
          <wp:inline distT="0" distB="0" distL="114300" distR="114300">
            <wp:extent cx="3331845" cy="252984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615BC"/>
    <w:p w14:paraId="423DC3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内核输出结果：</w:t>
      </w:r>
    </w:p>
    <w:p w14:paraId="7A5FCBF1">
      <w:r>
        <w:drawing>
          <wp:inline distT="0" distB="0" distL="114300" distR="114300">
            <wp:extent cx="4718050" cy="78359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06B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分析结果：</w:t>
      </w:r>
    </w:p>
    <w:p w14:paraId="60161777">
      <w:r>
        <w:rPr>
          <w:rFonts w:hint="default"/>
        </w:rPr>
        <w:t>在32位系统中，虚拟地址空间通常是4GB。这4GB被分为两部分：</w:t>
      </w:r>
    </w:p>
    <w:p w14:paraId="6A60470A">
      <w:r>
        <w:rPr>
          <w:rFonts w:hint="default"/>
        </w:rPr>
        <w:t>用户空间：通常占用前3GB（0x00000000 - 0x7FFFFFFF）。</w:t>
      </w:r>
    </w:p>
    <w:p w14:paraId="62854C33">
      <w:r>
        <w:rPr>
          <w:rFonts w:hint="default"/>
        </w:rPr>
        <w:t>内核空间：占用剩下的1GB（0xC0000000 - 0xFFFFFFFF）。</w:t>
      </w:r>
    </w:p>
    <w:p w14:paraId="0C880F09">
      <w:pPr>
        <w:rPr>
          <w:rFonts w:hint="default"/>
        </w:rPr>
      </w:pPr>
      <w:r>
        <w:rPr>
          <w:rFonts w:hint="default"/>
        </w:rPr>
        <w:t>在32位系统中，vmalloc分配的内存通常位于内核空间的高端，即接近0xC0000000的地址。这是因为内核需要保留低地址空间用于其他目的，如内核代码、数据结构和早期的内存分配。</w:t>
      </w:r>
    </w:p>
    <w:p w14:paraId="37879F4A">
      <w:r>
        <w:rPr>
          <w:rFonts w:hint="default"/>
        </w:rPr>
        <w:t>在64位系统中，虚拟地址空间要大得多，通常有16EB（16 Exabytes）或更多。这使得vmalloc可以分配大块内存而不会影响内核的低地址空间。</w:t>
      </w:r>
    </w:p>
    <w:p w14:paraId="24E98F5C">
      <w:pPr>
        <w:rPr>
          <w:rFonts w:hint="default"/>
        </w:rPr>
      </w:pPr>
      <w:r>
        <w:rPr>
          <w:rFonts w:hint="default"/>
        </w:rPr>
        <w:t>在64位系统中，vmalloc分配的内存通常位于一个特定的区域，称为虚拟内存映射区。这个区域通常位于内核空间的高端，远高于常规的内核代码和数据结构。</w:t>
      </w:r>
    </w:p>
    <w:p w14:paraId="6B8F3B34">
      <w:r>
        <w:rPr>
          <w:rFonts w:hint="default"/>
        </w:rPr>
        <w:t>在64位系统中，通常存在两个地址空间：</w:t>
      </w:r>
    </w:p>
    <w:p w14:paraId="2EA4AD54">
      <w:r>
        <w:rPr>
          <w:rFonts w:hint="default"/>
        </w:rPr>
        <w:t>Canonical address space：这是直接映射的地址空间，通常从0x0000000000000000到0x00007FFFFFFFFFFF，这个范围是直接映射的物理内存。</w:t>
      </w:r>
    </w:p>
    <w:p w14:paraId="271E9764">
      <w:pPr>
        <w:rPr>
          <w:rFonts w:hint="default"/>
        </w:rPr>
      </w:pPr>
      <w:r>
        <w:rPr>
          <w:rFonts w:hint="default"/>
        </w:rPr>
        <w:t>High memory address space：这是通过某种形式的映射机制（如分页）访问的地址空间，通常从0xFFFF800000000000到0xFFFFFFFFFFFFFFFF。</w:t>
      </w:r>
    </w:p>
    <w:p w14:paraId="724F1A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因此我的结果是64位的分配结果</w:t>
      </w:r>
    </w:p>
    <w:p w14:paraId="18DA4253">
      <w:pPr>
        <w:rPr>
          <w:rFonts w:hint="eastAsia"/>
          <w:lang w:val="en-US" w:eastAsia="zh-CN"/>
        </w:rPr>
      </w:pPr>
    </w:p>
    <w:p w14:paraId="626A0674">
      <w:pPr>
        <w:rPr>
          <w:rFonts w:hint="eastAsia"/>
          <w:b/>
          <w:bCs/>
          <w:i/>
          <w:iCs/>
          <w:sz w:val="28"/>
          <w:szCs w:val="36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36"/>
          <w:lang w:val="en-US" w:eastAsia="zh-CN"/>
        </w:rPr>
        <w:t>任务三：</w:t>
      </w:r>
    </w:p>
    <w:p w14:paraId="672041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按照任务要求编写代码如下：</w:t>
      </w:r>
    </w:p>
    <w:p w14:paraId="7F242A0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04005" cy="2904490"/>
            <wp:effectExtent l="0" t="0" r="1079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11A7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90" w:lineRule="atLeast"/>
        <w:rPr>
          <w:rFonts w:hint="eastAsia"/>
          <w:spacing w:val="3"/>
          <w:lang w:val="en-US" w:eastAsia="zh-CN"/>
        </w:rPr>
      </w:pPr>
      <w:r>
        <w:rPr>
          <w:rFonts w:hint="eastAsia"/>
          <w:spacing w:val="3"/>
          <w:lang w:val="en-US" w:eastAsia="zh-CN"/>
        </w:rPr>
        <w:t>运行结果：</w:t>
      </w:r>
    </w:p>
    <w:p w14:paraId="7457989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90" w:lineRule="atLeast"/>
      </w:pPr>
      <w:r>
        <w:drawing>
          <wp:inline distT="0" distB="0" distL="114300" distR="114300">
            <wp:extent cx="4203065" cy="1283335"/>
            <wp:effectExtent l="0" t="0" r="317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F14F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90" w:lineRule="atLeast"/>
        <w:rPr>
          <w:rFonts w:hint="eastAsia"/>
          <w:b/>
          <w:bCs/>
          <w:i/>
          <w:iCs/>
          <w:sz w:val="28"/>
          <w:szCs w:val="36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36"/>
          <w:lang w:val="en-US" w:eastAsia="zh-CN"/>
        </w:rPr>
        <w:t>任务四：</w:t>
      </w:r>
    </w:p>
    <w:p w14:paraId="160800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按照任务要求编写代码如下：</w:t>
      </w:r>
    </w:p>
    <w:p w14:paraId="078E52D2">
      <w:pPr>
        <w:rPr>
          <w:rFonts w:hint="default"/>
        </w:rPr>
      </w:pPr>
      <w:r>
        <w:drawing>
          <wp:inline distT="0" distB="0" distL="114300" distR="114300">
            <wp:extent cx="4161790" cy="3232785"/>
            <wp:effectExtent l="0" t="0" r="1397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722D">
      <w:pPr>
        <w:rPr>
          <w:rFonts w:hint="eastAsia"/>
          <w:lang w:val="en-US" w:eastAsia="zh-CN"/>
        </w:rPr>
      </w:pPr>
    </w:p>
    <w:p w14:paraId="35D47A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内核模块输出如下：</w:t>
      </w:r>
    </w:p>
    <w:p w14:paraId="44FE98D8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962025"/>
            <wp:effectExtent l="0" t="0" r="444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AA81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hNjI2MzVjZjQ0ZDRkYmUxZTRkMGJmZjI1MWRhNjcifQ=="/>
  </w:docVars>
  <w:rsids>
    <w:rsidRoot w:val="00000000"/>
    <w:rsid w:val="044B7594"/>
    <w:rsid w:val="04BC223F"/>
    <w:rsid w:val="06FF299A"/>
    <w:rsid w:val="0BA37CB5"/>
    <w:rsid w:val="0C831895"/>
    <w:rsid w:val="10856F1B"/>
    <w:rsid w:val="15015A4D"/>
    <w:rsid w:val="15436065"/>
    <w:rsid w:val="16AE6F37"/>
    <w:rsid w:val="1E4653CD"/>
    <w:rsid w:val="1F44679D"/>
    <w:rsid w:val="28005D84"/>
    <w:rsid w:val="2B8B4094"/>
    <w:rsid w:val="2BA63403"/>
    <w:rsid w:val="2C424529"/>
    <w:rsid w:val="2D2A5C68"/>
    <w:rsid w:val="2DEE2BBA"/>
    <w:rsid w:val="2E5B148A"/>
    <w:rsid w:val="34763909"/>
    <w:rsid w:val="39663F4D"/>
    <w:rsid w:val="3A327994"/>
    <w:rsid w:val="3CF7700B"/>
    <w:rsid w:val="408B01DA"/>
    <w:rsid w:val="416A706E"/>
    <w:rsid w:val="42F02924"/>
    <w:rsid w:val="45F0338A"/>
    <w:rsid w:val="49531E37"/>
    <w:rsid w:val="4ADA02F6"/>
    <w:rsid w:val="4AE178D7"/>
    <w:rsid w:val="4BCF7C0F"/>
    <w:rsid w:val="4CBD494A"/>
    <w:rsid w:val="4D2A7EC4"/>
    <w:rsid w:val="4F0E67C1"/>
    <w:rsid w:val="4F626B0C"/>
    <w:rsid w:val="53D00603"/>
    <w:rsid w:val="53FF49D8"/>
    <w:rsid w:val="55A25F6F"/>
    <w:rsid w:val="582E3F6C"/>
    <w:rsid w:val="58690F0C"/>
    <w:rsid w:val="588E5927"/>
    <w:rsid w:val="60B3541A"/>
    <w:rsid w:val="62400DDA"/>
    <w:rsid w:val="66D93700"/>
    <w:rsid w:val="6A995680"/>
    <w:rsid w:val="6C216BE8"/>
    <w:rsid w:val="6EC46886"/>
    <w:rsid w:val="70C25205"/>
    <w:rsid w:val="714B0D57"/>
    <w:rsid w:val="71DF4458"/>
    <w:rsid w:val="73682094"/>
    <w:rsid w:val="750C4CA1"/>
    <w:rsid w:val="77E375D8"/>
    <w:rsid w:val="78542084"/>
    <w:rsid w:val="79CA6C00"/>
    <w:rsid w:val="7B166879"/>
    <w:rsid w:val="7E1E7F1F"/>
    <w:rsid w:val="7E42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2024-10-24T13:20:10Z</dcterms:created>
  <dc:creator>李锦源</dc:creator>
  <cp:lastModifiedBy>霓虹之无</cp:lastModifiedBy>
  <dcterms:modified xsi:type="dcterms:W3CDTF">2024-10-24T14:03:39Z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456EEE26E580443FA84F517FA794C01C_12</vt:lpwstr>
  </property>
</Properties>
</file>