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8"/>
        </w:rPr>
        <w:t>智溯农链——农业溯源与智能助农平台</w:t>
      </w:r>
    </w:p>
    <w:p/>
    <w:p>
      <w:pPr>
        <w:jc w:val="center"/>
      </w:pPr>
      <w:r>
        <w:rPr>
          <w:b/>
          <w:sz w:val="44"/>
        </w:rPr>
        <w:t>用户操作手册</w:t>
      </w:r>
    </w:p>
    <w:p/>
    <w:p/>
    <w:p>
      <w:pPr>
        <w:jc w:val="center"/>
      </w:pPr>
      <w:r>
        <w:rPr>
          <w:sz w:val="28"/>
        </w:rPr>
        <w:t>文档作者：智溯农链开发组</w:t>
      </w:r>
    </w:p>
    <w:p>
      <w:pPr>
        <w:jc w:val="center"/>
      </w:pPr>
      <w:r>
        <w:rPr>
          <w:sz w:val="28"/>
        </w:rPr>
        <w:t>文档版本：V1.0</w:t>
      </w:r>
    </w:p>
    <w:p>
      <w:pPr>
        <w:jc w:val="center"/>
      </w:pPr>
      <w:r>
        <w:rPr>
          <w:sz w:val="28"/>
        </w:rPr>
        <w:t>编写日期：2026年6月30日</w:t>
      </w:r>
    </w:p>
    <w:p>
      <w:r>
        <w:br w:type="page"/>
      </w:r>
    </w:p>
    <w:p>
      <w:pPr>
        <w:pStyle w:val="Heading1"/>
      </w:pPr>
      <w:r>
        <w:t>1  系统简介</w:t>
      </w:r>
    </w:p>
    <w:p>
      <w:pPr>
        <w:spacing w:after="120"/>
      </w:pPr>
      <w:r>
        <w:rPr>
          <w:b w:val="0"/>
          <w:sz w:val="24"/>
        </w:rPr>
        <w:t>智溯农链是一个农业溯源与智能助农综合服务平台。消费者扫码了解农产品"从田间到餐桌"全过程，农户管理产品和销售，平台还提供AI智能农业问答。</w:t>
      </w:r>
    </w:p>
    <w:p>
      <w:pPr>
        <w:spacing w:after="120"/>
      </w:pPr>
      <w:r>
        <w:rPr>
          <w:b w:val="0"/>
          <w:sz w:val="24"/>
        </w:rPr>
        <w:t>演示账号：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用户名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密码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DemoPass#2026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农户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farmer_wang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demo123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消费者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consumer_zheng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demo123</w:t>
            </w:r>
          </w:p>
        </w:tc>
      </w:tr>
    </w:tbl>
    <w:p>
      <w:r>
        <w:br w:type="page"/>
      </w:r>
    </w:p>
    <w:p>
      <w:pPr>
        <w:pStyle w:val="Heading1"/>
      </w:pPr>
      <w:r>
        <w:t>2  消费者操作指南</w:t>
      </w:r>
    </w:p>
    <w:p>
      <w:pPr>
        <w:pStyle w:val="Heading2"/>
      </w:pPr>
      <w:r>
        <w:t>2.1  注册与登录</w:t>
      </w:r>
    </w:p>
    <w:p>
      <w:pPr>
        <w:spacing w:after="120"/>
      </w:pPr>
      <w:r>
        <w:rPr>
          <w:b w:val="0"/>
          <w:sz w:val="24"/>
        </w:rPr>
        <w:t>注册：首页右上角"注册"→填写用户名/密码（至少8位）→选择"消费者"角色→完成注册。登录：输入用户名密码→登录后自动跳转产品列表页。</w:t>
      </w:r>
    </w:p>
    <w:p>
      <w:pPr>
        <w:pStyle w:val="Heading2"/>
      </w:pPr>
      <w:r>
        <w:t>2.2  浏览与搜索产品</w:t>
      </w:r>
    </w:p>
    <w:p>
      <w:pPr>
        <w:spacing w:after="120"/>
      </w:pPr>
      <w:r>
        <w:rPr>
          <w:b w:val="0"/>
          <w:sz w:val="24"/>
        </w:rPr>
        <w:t>登录后进入产品列表，产品以卡片形式展示（图片/名称/价格/产地）。支持按分类、产地、品种筛选，支持关键词搜索。点击产品卡片进入详情页查看完整信息和批次。</w:t>
      </w:r>
    </w:p>
    <w:p>
      <w:pPr>
        <w:pStyle w:val="Heading2"/>
      </w:pPr>
      <w:r>
        <w:t>2.3  扫码溯源</w:t>
      </w:r>
    </w:p>
    <w:p>
      <w:pPr>
        <w:spacing w:after="120"/>
      </w:pPr>
      <w:r>
        <w:rPr>
          <w:b w:val="0"/>
          <w:sz w:val="24"/>
        </w:rPr>
        <w:t>方式一：用手机扫描产品包装上的二维码，自动跳转溯源页面。方式二：在"溯源查询"页面手动输入批次码（如B-20250629-A3F2X7K9）。溯源页面展示批次基本信息和溯源事件时间线（种植→施肥→采摘→质检→运输），所有事件通过SHA-256哈希链保证不可篡改。</w:t>
      </w:r>
    </w:p>
    <w:p>
      <w:pPr>
        <w:pStyle w:val="Heading2"/>
      </w:pPr>
      <w:r>
        <w:t>2.4  购物车与下单</w:t>
      </w:r>
    </w:p>
    <w:p>
      <w:pPr>
        <w:spacing w:after="120"/>
      </w:pPr>
      <w:r>
        <w:rPr>
          <w:b w:val="0"/>
          <w:sz w:val="24"/>
        </w:rPr>
        <w:t>在详情页点击"加入购物车"→进入购物车勾选商品→"批量结算"→确认商品清单和金额→填写收货地址→"提交订单"。当前版本采用线下支付：在订单详情页上传付款凭证截图。</w:t>
      </w:r>
    </w:p>
    <w:p>
      <w:pPr>
        <w:pStyle w:val="Heading2"/>
      </w:pPr>
      <w:r>
        <w:t>2.5  订单管理</w:t>
      </w:r>
    </w:p>
    <w:p>
      <w:pPr>
        <w:spacing w:after="120"/>
      </w:pPr>
      <w:r>
        <w:rPr>
          <w:b w:val="0"/>
          <w:sz w:val="24"/>
        </w:rPr>
        <w:t>"我的订单"查看所有订单（按状态分类）。农户发货后订单状态变为"已发货"，收到商品后点击"确认收货"，可对产品进行1-5星评价。</w:t>
      </w:r>
    </w:p>
    <w:p>
      <w:pPr>
        <w:pStyle w:val="Heading2"/>
      </w:pPr>
      <w:r>
        <w:t>2.6  预售与AI问答</w:t>
      </w:r>
    </w:p>
    <w:p>
      <w:pPr>
        <w:spacing w:after="120"/>
      </w:pPr>
      <w:r>
        <w:rPr>
          <w:b w:val="0"/>
          <w:sz w:val="24"/>
        </w:rPr>
        <w:t>预售：导航栏"预售活动"→选择活动→填写预订数量和地址→"立即预订"。AI问答：导航栏"AI助手"→输入问题（如"西红柿叶子发黄怎么办"）→AI助手"小智"回答。</w:t>
      </w:r>
    </w:p>
    <w:p>
      <w:r>
        <w:br w:type="page"/>
      </w:r>
    </w:p>
    <w:p>
      <w:pPr>
        <w:pStyle w:val="Heading1"/>
      </w:pPr>
      <w:r>
        <w:t>3  农户操作指南</w:t>
      </w:r>
    </w:p>
    <w:p>
      <w:pPr>
        <w:pStyle w:val="Heading2"/>
      </w:pPr>
      <w:r>
        <w:t>3.1  店铺管理</w:t>
      </w:r>
    </w:p>
    <w:p>
      <w:pPr>
        <w:spacing w:after="120"/>
      </w:pPr>
      <w:r>
        <w:rPr>
          <w:b w:val="0"/>
          <w:sz w:val="24"/>
        </w:rPr>
        <w:t>登录→农户工作台→"店铺设置"→填写店铺名称/联系电话/地址/店铺简介/农场故事→上传头像和农场照片→保存。消费者可通过产品详情页点击农户名称查看店铺。</w:t>
      </w:r>
    </w:p>
    <w:p>
      <w:pPr>
        <w:pStyle w:val="Heading2"/>
      </w:pPr>
      <w:r>
        <w:t>3.2  产品管理</w:t>
      </w:r>
    </w:p>
    <w:p>
      <w:pPr>
        <w:spacing w:after="120"/>
      </w:pPr>
      <w:r>
        <w:rPr>
          <w:b w:val="0"/>
          <w:sz w:val="24"/>
        </w:rPr>
        <w:t>发布产品：工作台→"产品管理"→"发布产品"→填写名称/分类/品种/产地/价格/描述→上传图片→保存草稿或直接提交审核。产品状态：草稿（仅自己可见）→待审核（已提交）→已通过（消费者可见）→已拒绝（可修改后重提）。</w:t>
      </w:r>
    </w:p>
    <w:p>
      <w:pPr>
        <w:pStyle w:val="Heading2"/>
      </w:pPr>
      <w:r>
        <w:t>3.3  批次管理与溯源</w:t>
      </w:r>
    </w:p>
    <w:p>
      <w:pPr>
        <w:spacing w:after="120"/>
      </w:pPr>
      <w:r>
        <w:rPr>
          <w:b w:val="0"/>
          <w:sz w:val="24"/>
        </w:rPr>
        <w:t>创建批次：已审核产品→"管理批次"→"创建批次"→填写采收日期/数量/质检报告→提交审核。管理员审核通过后系统自动生成批次码和二维码，可下载打印贴在包装上。添加溯源事件：批次详情页→"添加溯源事件"→选择类型（种植/施肥/农药/采摘/质检/储存/运输/其他）→填写描述/时间/地点→保存。每个事件通过SHA-256与前一个事件链接。</w:t>
      </w:r>
    </w:p>
    <w:p>
      <w:pPr>
        <w:pStyle w:val="Heading2"/>
      </w:pPr>
      <w:r>
        <w:t>3.4  订单处理与发货</w:t>
      </w:r>
    </w:p>
    <w:p>
      <w:pPr>
        <w:spacing w:after="120"/>
      </w:pPr>
      <w:r>
        <w:rPr>
          <w:b w:val="0"/>
          <w:sz w:val="24"/>
        </w:rPr>
        <w:t>"订单管理"查看涉及自己产品的订单→找到"已付款"订单→进入详情→"发货"→填写快递公司和单号→"确认发货"。系统自动通知买家。</w:t>
      </w:r>
    </w:p>
    <w:p>
      <w:pPr>
        <w:pStyle w:val="Heading2"/>
      </w:pPr>
      <w:r>
        <w:t>3.5  供需与预售</w:t>
      </w:r>
    </w:p>
    <w:p>
      <w:pPr>
        <w:spacing w:after="120"/>
      </w:pPr>
      <w:r>
        <w:rPr>
          <w:b w:val="0"/>
          <w:sz w:val="24"/>
        </w:rPr>
        <w:t>发布供需："供需对接"→"发布信息"→选择供应/需求→填写产品信息→发布。创建预售："预售管理"→"创建预售"→填写产品/预售价/目标数量/活动日期→创建。</w:t>
      </w:r>
    </w:p>
    <w:p>
      <w:r>
        <w:br w:type="page"/>
      </w:r>
    </w:p>
    <w:p>
      <w:pPr>
        <w:pStyle w:val="Heading1"/>
      </w:pPr>
      <w:r>
        <w:t>4  常见问题</w:t>
      </w:r>
    </w:p>
    <w:p>
      <w:pPr>
        <w:spacing w:after="120"/>
      </w:pPr>
      <w:r>
        <w:rPr>
          <w:b/>
          <w:sz w:val="24"/>
        </w:rPr>
        <w:t>Q：忘记密码怎么办？</w:t>
      </w:r>
    </w:p>
    <w:p>
      <w:pPr>
        <w:spacing w:after="120"/>
      </w:pPr>
      <w:r>
        <w:rPr>
          <w:b w:val="0"/>
          <w:sz w:val="24"/>
        </w:rPr>
        <w:t>A：请联系管理员重置密码。</w:t>
      </w:r>
    </w:p>
    <w:p>
      <w:pPr>
        <w:spacing w:after="120"/>
      </w:pPr>
      <w:r>
        <w:rPr>
          <w:b/>
          <w:sz w:val="24"/>
        </w:rPr>
        <w:t>Q：扫码后打不开溯源页面？</w:t>
      </w:r>
    </w:p>
    <w:p>
      <w:pPr>
        <w:spacing w:after="120"/>
      </w:pPr>
      <w:r>
        <w:rPr>
          <w:b w:val="0"/>
          <w:sz w:val="24"/>
        </w:rPr>
        <w:t>A：检查网络、二维码完整性、批次是否已审核。也可手动输入批次码查询。</w:t>
      </w:r>
    </w:p>
    <w:p>
      <w:pPr>
        <w:spacing w:after="120"/>
      </w:pPr>
      <w:r>
        <w:rPr>
          <w:b/>
          <w:sz w:val="24"/>
        </w:rPr>
        <w:t>Q：AI助手没有回复？</w:t>
      </w:r>
    </w:p>
    <w:p>
      <w:pPr>
        <w:spacing w:after="120"/>
      </w:pPr>
      <w:r>
        <w:rPr>
          <w:b w:val="0"/>
          <w:sz w:val="24"/>
        </w:rPr>
        <w:t>A：Ollama可能未启动，系统会自动切换到规则引擎提供基础回答。</w:t>
      </w:r>
    </w:p>
    <w:p>
      <w:pPr>
        <w:spacing w:after="120"/>
      </w:pPr>
      <w:r>
        <w:rPr>
          <w:b/>
          <w:sz w:val="24"/>
        </w:rPr>
        <w:t>Q：产品审核被拒怎么办？</w:t>
      </w:r>
    </w:p>
    <w:p>
      <w:pPr>
        <w:spacing w:after="120"/>
      </w:pPr>
      <w:r>
        <w:rPr>
          <w:b w:val="0"/>
          <w:sz w:val="24"/>
        </w:rPr>
        <w:t>A：查看审核意见，修改产品信息后重新提交审核。</w:t>
      </w:r>
    </w:p>
    <w:p>
      <w:pPr>
        <w:spacing w:after="120"/>
      </w:pPr>
      <w:r>
        <w:rPr>
          <w:b/>
          <w:sz w:val="24"/>
        </w:rPr>
        <w:t>Q：如何联系产品农户？</w:t>
      </w:r>
    </w:p>
    <w:p>
      <w:pPr>
        <w:spacing w:after="120"/>
      </w:pPr>
      <w:r>
        <w:rPr>
          <w:b w:val="0"/>
          <w:sz w:val="24"/>
        </w:rPr>
        <w:t>A：在产品详情页点击农户名称进入店铺页面查看联系电话。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