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858"/>
        <w:gridCol w:w="1885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Unit 4, Heathrow Cargo Centre,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9D4F53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885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9D4F53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4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</w:t>
            </w:r>
            <w:proofErr w:type="spellStart"/>
            <w:r>
              <w:t>Cotton,wollen</w:t>
            </w:r>
            <w:proofErr w:type="spellEnd"/>
            <w:r>
              <w:t xml:space="preserve">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50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885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64BB67FA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>INV-002-2 2026-09-19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13A92535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</w:t>
            </w:r>
            <w:r w:rsidR="009D4F53">
              <w:rPr>
                <w:sz w:val="16"/>
                <w:szCs w:val="16"/>
              </w:rPr>
              <w:t xml:space="preserve">     </w:t>
            </w:r>
            <w:r w:rsidR="00B21760">
              <w:rPr>
                <w:sz w:val="16"/>
                <w:szCs w:val="16"/>
              </w:rPr>
              <w:t xml:space="preserve"> </w:t>
            </w:r>
            <w:r w:rsidR="00A85C17" w:rsidRPr="00A85C17">
              <w:rPr>
                <w:b/>
                <w:sz w:val="20"/>
                <w:szCs w:val="14"/>
              </w:rPr>
              <w:t>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4FB3E" w14:textId="77777777" w:rsidR="00405BC5" w:rsidRDefault="00405BC5" w:rsidP="00A06AB0">
      <w:r>
        <w:separator/>
      </w:r>
    </w:p>
  </w:endnote>
  <w:endnote w:type="continuationSeparator" w:id="0">
    <w:p w14:paraId="3CD66096" w14:textId="77777777" w:rsidR="00405BC5" w:rsidRDefault="00405BC5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754A" w14:textId="77777777" w:rsidR="00405BC5" w:rsidRDefault="00405BC5" w:rsidP="00A06AB0">
      <w:r>
        <w:separator/>
      </w:r>
    </w:p>
  </w:footnote>
  <w:footnote w:type="continuationSeparator" w:id="0">
    <w:p w14:paraId="59AFA692" w14:textId="77777777" w:rsidR="00405BC5" w:rsidRDefault="00405BC5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5BC5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9551C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4F53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20</cp:revision>
  <cp:lastPrinted>2026-02-12T07:47:00Z</cp:lastPrinted>
  <dcterms:created xsi:type="dcterms:W3CDTF">2026-04-09T07:15:00Z</dcterms:created>
  <dcterms:modified xsi:type="dcterms:W3CDTF">2026-08-07T06:57:00Z</dcterms:modified>
</cp:coreProperties>
</file>