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157" w:rsidRPr="00643E7F" w:rsidRDefault="00727157" w:rsidP="00727157">
      <w:pPr>
        <w:rPr>
          <w:rFonts w:ascii="Calibri" w:hAnsi="Calibri" w:cs="Calibri"/>
        </w:rPr>
      </w:pPr>
      <w:r w:rsidRPr="00643E7F">
        <w:rPr>
          <w:rFonts w:ascii="Calibri" w:hAnsi="Calibri" w:cs="Calibri"/>
        </w:rPr>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data variables can be o ne or more tables, or they can be individual fields from tables .</w:t>
      </w:r>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To create an enum Expand the Data Dictionary node in the AOT. Right click the Base Enums node and select New Base Enum . Rename the enum. The literals in the enum are called elements. Right-click the enum and select New Element .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Declaring Enums You must create an enum type in the AOT before you can declare it. Enum declaration = enumname Variable { ,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 ,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identifier [ option ]</w:t>
      </w:r>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Criteria crit[100];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r w:rsidRPr="00643E7F">
        <w:rPr>
          <w:rFonts w:ascii="Calibri" w:hAnsi="Calibri" w:cs="Calibri"/>
        </w:rPr>
        <w:t>DBFMVehicaleType::Car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enum Django {One, Two, Ps3, Four, Five}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 , Variable } ; </w:t>
      </w:r>
    </w:p>
    <w:p w:rsidR="00866D58" w:rsidRPr="00643E7F" w:rsidRDefault="008C03D6" w:rsidP="008C03D6">
      <w:pPr>
        <w:rPr>
          <w:rFonts w:ascii="Calibri" w:hAnsi="Calibri" w:cs="Calibri"/>
        </w:rPr>
      </w:pPr>
      <w:r w:rsidRPr="00643E7F">
        <w:rPr>
          <w:rFonts w:ascii="Calibri" w:hAnsi="Calibri" w:cs="Calibri"/>
        </w:rPr>
        <w:t xml:space="preserve">Variable = Identifier [ option ]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a the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Save your modifications.</w:t>
      </w:r>
    </w:p>
    <w:p w:rsidR="002D3099" w:rsidRPr="00643E7F" w:rsidRDefault="002D3099" w:rsidP="008C03D6">
      <w:pPr>
        <w:rPr>
          <w:rFonts w:ascii="Calibri" w:hAnsi="Calibri" w:cs="Calibri"/>
        </w:rPr>
      </w:pPr>
    </w:p>
    <w:p w:rsidR="00DF3D77" w:rsidRPr="00643E7F" w:rsidRDefault="00DF3D77" w:rsidP="008C03D6">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specified in the Application Object Tree (AOT) under AOT &gt; Data Dictionary .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are the foundation objects in Microsoft Dynamics AX and store data used by the system</w:t>
      </w:r>
    </w:p>
    <w:p w:rsidR="005F38F6" w:rsidRPr="00643E7F" w:rsidRDefault="005F38F6" w:rsidP="005F38F6">
      <w:pPr>
        <w:rPr>
          <w:rFonts w:ascii="Calibri" w:hAnsi="Calibri" w:cs="Calibri"/>
        </w:rPr>
      </w:pPr>
      <w:r w:rsidRPr="00643E7F">
        <w:rPr>
          <w:rFonts w:ascii="Calibri" w:hAnsi="Calibri" w:cs="Calibri"/>
        </w:rPr>
        <w:lastRenderedPageBreak/>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lastRenderedPageBreak/>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lastRenderedPageBreak/>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Set the Field property to DestinationCodeId.</w:t>
      </w:r>
    </w:p>
    <w:p w:rsidR="0094712A" w:rsidRDefault="0094712A" w:rsidP="00CE7E82">
      <w:pPr>
        <w:pStyle w:val="ListParagraph"/>
        <w:numPr>
          <w:ilvl w:val="0"/>
          <w:numId w:val="34"/>
        </w:numPr>
        <w:tabs>
          <w:tab w:val="left" w:pos="1260"/>
        </w:tabs>
      </w:pPr>
      <w:r>
        <w:t>Set the Value property to !=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lastRenderedPageBreak/>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lastRenderedPageBreak/>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lastRenderedPageBreak/>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PrimaryIndex The drop-down list contains the surrogate key plus every index on the table that has its AlternateKey property set to Yes . CreateRecIdIndex This property controls whether the system creates a unique index on the RecId field. The default value is Yes . This is the basis of the surrogate key. No other field is added to this index, not even DataAreaId. ReplacementKey The drop-down list contains every index that has its AlternateKey property set to Yes .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Yes . ValidTimeStateKey A key that is marked as a valid time state key is not a candidate key for child tables to reference in their foreign key relations. Instead, this key is meant for managing date effective data in its own table. The default is No . This field can be Yes only if the ValidTimeStateFieldType property is Yes on the table. Yes means this key contains the ValidFrom and ValidTo fields. The ValidTimeStateKey property cannot be set to Yes when the AlternateKey property is set to No .</w:t>
      </w:r>
    </w:p>
    <w:p w:rsidR="0094712A" w:rsidRDefault="0094712A" w:rsidP="0094712A">
      <w:pPr>
        <w:tabs>
          <w:tab w:val="left" w:pos="1260"/>
        </w:tabs>
      </w:pPr>
      <w:r>
        <w:t>a relation represents a foreign key</w:t>
      </w:r>
    </w:p>
    <w:p w:rsidR="0094712A" w:rsidRDefault="0094712A" w:rsidP="0094712A">
      <w:pPr>
        <w:tabs>
          <w:tab w:val="left" w:pos="1260"/>
        </w:tabs>
      </w:pPr>
      <w:r>
        <w:lastRenderedPageBreak/>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r>
        <w:t>So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self.get(model_name=”mustang”)</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self.get(model_name=”&lt;somevalue&gt;”,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lastRenderedPageBreak/>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I assume this is what the on_delete kwarg does when it is set to models.CASCADE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Cascade – Deletes related records – Setting the DeleteAction property to Cascade extends the functionality of the table's delete method. As a result, super(),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super(), in validateDelete, checks whether records exist on related tables. If records do exist, validateDelete returns false. The forms system ensures that the deletion is not performed. In your own X++ code, check the return value of validateDelete. Don't delete the </w:t>
      </w:r>
      <w:r>
        <w:lastRenderedPageBreak/>
        <w:t>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As a result, super(),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lastRenderedPageBreak/>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lastRenderedPageBreak/>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lastRenderedPageBreak/>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static void TableTmpInsertRecord(Args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 xml:space="preserve">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w:t>
      </w:r>
      <w:r>
        <w:lastRenderedPageBreak/>
        <w:t>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models.Model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lastRenderedPageBreak/>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Integer64Field()</w:t>
      </w:r>
    </w:p>
    <w:p w:rsidR="00956558" w:rsidRDefault="00956558" w:rsidP="00956558">
      <w:pPr>
        <w:tabs>
          <w:tab w:val="left" w:pos="1260"/>
        </w:tabs>
      </w:pPr>
      <w:r>
        <w:tab/>
        <w:t>BirthDate = DateField(mandatory=true)</w:t>
      </w:r>
    </w:p>
    <w:p w:rsidR="00956558" w:rsidRDefault="00956558" w:rsidP="00956558">
      <w:pPr>
        <w:tabs>
          <w:tab w:val="left" w:pos="1260"/>
        </w:tabs>
      </w:pPr>
      <w:r>
        <w:tab/>
        <w:t>Name = CharField()</w:t>
      </w:r>
    </w:p>
    <w:p w:rsidR="00956558" w:rsidRDefault="00956558" w:rsidP="00956558">
      <w:pPr>
        <w:tabs>
          <w:tab w:val="left" w:pos="1260"/>
        </w:tabs>
      </w:pPr>
    </w:p>
    <w:p w:rsidR="00956558" w:rsidRDefault="00956558" w:rsidP="00956558">
      <w:pPr>
        <w:tabs>
          <w:tab w:val="left" w:pos="1260"/>
        </w:tabs>
      </w:pPr>
      <w:r>
        <w:lastRenderedPageBreak/>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Pr="00A61CDC" w:rsidRDefault="00CE7E82" w:rsidP="00CE7E82">
      <w:pPr>
        <w:tabs>
          <w:tab w:val="left" w:pos="1260"/>
        </w:tabs>
        <w:rPr>
          <w:b/>
          <w:sz w:val="36"/>
        </w:rPr>
      </w:pPr>
      <w:r w:rsidRPr="00CA5F38">
        <w:rPr>
          <w:b/>
          <w:sz w:val="36"/>
        </w:rPr>
        <w:t>Forms</w:t>
      </w: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lastRenderedPageBreak/>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lastRenderedPageBreak/>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clicked()</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info(strFmt("%1 %2",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super();</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lastRenderedPageBreak/>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grid style - is set through the property of what object though? But the property is style that can takes in values Auto, Tabular, SimpleReadOnly, and List. Maybe this is akin to css grid display. Tabular Grid style is comprises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lastRenderedPageBreak/>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CE7E82" w:rsidRPr="005E659A" w:rsidRDefault="00CE7E82" w:rsidP="00CE7E82">
      <w:pPr>
        <w:tabs>
          <w:tab w:val="left" w:pos="1260"/>
        </w:tabs>
      </w:pPr>
      <w:r w:rsidRPr="005E659A">
        <w:t>action menu items</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CE7E82" w:rsidRPr="005E659A" w:rsidRDefault="00CE7E82" w:rsidP="00CE7E82">
      <w:pPr>
        <w:tabs>
          <w:tab w:val="left" w:pos="1260"/>
        </w:tabs>
      </w:pPr>
      <w:r w:rsidRPr="00C66A14">
        <w:t>extending a menu</w:t>
      </w:r>
    </w:p>
    <w:p w:rsidR="00CE7E82" w:rsidRPr="00643E7F" w:rsidRDefault="00CE7E82" w:rsidP="00EA26F3">
      <w:pPr>
        <w:rPr>
          <w:rFonts w:ascii="Calibri" w:hAnsi="Calibri" w:cs="Calibri"/>
        </w:rPr>
      </w:pPr>
      <w:bookmarkStart w:id="0" w:name="_GoBack"/>
      <w:bookmarkEnd w:id="0"/>
    </w:p>
    <w:sectPr w:rsidR="00CE7E82" w:rsidRPr="0064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7"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5"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7"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9"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1"/>
  </w:num>
  <w:num w:numId="3">
    <w:abstractNumId w:val="16"/>
  </w:num>
  <w:num w:numId="4">
    <w:abstractNumId w:val="30"/>
  </w:num>
  <w:num w:numId="5">
    <w:abstractNumId w:val="26"/>
  </w:num>
  <w:num w:numId="6">
    <w:abstractNumId w:val="14"/>
  </w:num>
  <w:num w:numId="7">
    <w:abstractNumId w:val="6"/>
  </w:num>
  <w:num w:numId="8">
    <w:abstractNumId w:val="28"/>
  </w:num>
  <w:num w:numId="9">
    <w:abstractNumId w:val="36"/>
  </w:num>
  <w:num w:numId="10">
    <w:abstractNumId w:val="33"/>
  </w:num>
  <w:num w:numId="11">
    <w:abstractNumId w:val="2"/>
  </w:num>
  <w:num w:numId="12">
    <w:abstractNumId w:val="38"/>
  </w:num>
  <w:num w:numId="13">
    <w:abstractNumId w:val="42"/>
  </w:num>
  <w:num w:numId="14">
    <w:abstractNumId w:val="23"/>
  </w:num>
  <w:num w:numId="15">
    <w:abstractNumId w:val="4"/>
  </w:num>
  <w:num w:numId="16">
    <w:abstractNumId w:val="29"/>
  </w:num>
  <w:num w:numId="17">
    <w:abstractNumId w:val="1"/>
  </w:num>
  <w:num w:numId="18">
    <w:abstractNumId w:val="31"/>
  </w:num>
  <w:num w:numId="19">
    <w:abstractNumId w:val="19"/>
  </w:num>
  <w:num w:numId="20">
    <w:abstractNumId w:val="24"/>
  </w:num>
  <w:num w:numId="21">
    <w:abstractNumId w:val="3"/>
  </w:num>
  <w:num w:numId="22">
    <w:abstractNumId w:val="37"/>
  </w:num>
  <w:num w:numId="23">
    <w:abstractNumId w:val="18"/>
  </w:num>
  <w:num w:numId="24">
    <w:abstractNumId w:val="7"/>
  </w:num>
  <w:num w:numId="25">
    <w:abstractNumId w:val="0"/>
  </w:num>
  <w:num w:numId="26">
    <w:abstractNumId w:val="13"/>
  </w:num>
  <w:num w:numId="27">
    <w:abstractNumId w:val="15"/>
  </w:num>
  <w:num w:numId="28">
    <w:abstractNumId w:val="45"/>
  </w:num>
  <w:num w:numId="29">
    <w:abstractNumId w:val="20"/>
  </w:num>
  <w:num w:numId="30">
    <w:abstractNumId w:val="44"/>
  </w:num>
  <w:num w:numId="31">
    <w:abstractNumId w:val="8"/>
  </w:num>
  <w:num w:numId="32">
    <w:abstractNumId w:val="17"/>
  </w:num>
  <w:num w:numId="33">
    <w:abstractNumId w:val="35"/>
  </w:num>
  <w:num w:numId="34">
    <w:abstractNumId w:val="41"/>
  </w:num>
  <w:num w:numId="35">
    <w:abstractNumId w:val="11"/>
  </w:num>
  <w:num w:numId="36">
    <w:abstractNumId w:val="40"/>
  </w:num>
  <w:num w:numId="37">
    <w:abstractNumId w:val="25"/>
  </w:num>
  <w:num w:numId="38">
    <w:abstractNumId w:val="32"/>
  </w:num>
  <w:num w:numId="39">
    <w:abstractNumId w:val="34"/>
  </w:num>
  <w:num w:numId="40">
    <w:abstractNumId w:val="5"/>
  </w:num>
  <w:num w:numId="41">
    <w:abstractNumId w:val="39"/>
  </w:num>
  <w:num w:numId="42">
    <w:abstractNumId w:val="22"/>
  </w:num>
  <w:num w:numId="43">
    <w:abstractNumId w:val="27"/>
  </w:num>
  <w:num w:numId="44">
    <w:abstractNumId w:val="10"/>
  </w:num>
  <w:num w:numId="45">
    <w:abstractNumId w:val="9"/>
  </w:num>
  <w:num w:numId="46">
    <w:abstractNumId w:val="1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617DC"/>
    <w:rsid w:val="000B611C"/>
    <w:rsid w:val="000F6D4C"/>
    <w:rsid w:val="00136011"/>
    <w:rsid w:val="001510DE"/>
    <w:rsid w:val="00155AB4"/>
    <w:rsid w:val="001F5ACB"/>
    <w:rsid w:val="00200228"/>
    <w:rsid w:val="00232CF2"/>
    <w:rsid w:val="002822AB"/>
    <w:rsid w:val="002D3099"/>
    <w:rsid w:val="002D58B6"/>
    <w:rsid w:val="00313E4F"/>
    <w:rsid w:val="003370AC"/>
    <w:rsid w:val="003B18F0"/>
    <w:rsid w:val="003C3EE9"/>
    <w:rsid w:val="00411562"/>
    <w:rsid w:val="004F50E0"/>
    <w:rsid w:val="00522E05"/>
    <w:rsid w:val="00574A88"/>
    <w:rsid w:val="005864C8"/>
    <w:rsid w:val="005F38F6"/>
    <w:rsid w:val="00615EB9"/>
    <w:rsid w:val="00643E7F"/>
    <w:rsid w:val="007120C0"/>
    <w:rsid w:val="00727157"/>
    <w:rsid w:val="00751ED2"/>
    <w:rsid w:val="0077162C"/>
    <w:rsid w:val="00772E0E"/>
    <w:rsid w:val="00787D5A"/>
    <w:rsid w:val="007B0432"/>
    <w:rsid w:val="007C4308"/>
    <w:rsid w:val="00803C24"/>
    <w:rsid w:val="008502DD"/>
    <w:rsid w:val="00866D58"/>
    <w:rsid w:val="00873E42"/>
    <w:rsid w:val="00882370"/>
    <w:rsid w:val="00893794"/>
    <w:rsid w:val="008C03D6"/>
    <w:rsid w:val="008E5421"/>
    <w:rsid w:val="008E78EC"/>
    <w:rsid w:val="0094712A"/>
    <w:rsid w:val="00956558"/>
    <w:rsid w:val="009B0794"/>
    <w:rsid w:val="00A3624B"/>
    <w:rsid w:val="00A52E86"/>
    <w:rsid w:val="00A63163"/>
    <w:rsid w:val="00A852A4"/>
    <w:rsid w:val="00A97D2C"/>
    <w:rsid w:val="00AE2830"/>
    <w:rsid w:val="00B06625"/>
    <w:rsid w:val="00B16035"/>
    <w:rsid w:val="00B171B0"/>
    <w:rsid w:val="00B25686"/>
    <w:rsid w:val="00B35F50"/>
    <w:rsid w:val="00B66245"/>
    <w:rsid w:val="00B71386"/>
    <w:rsid w:val="00B84E00"/>
    <w:rsid w:val="00BA1DFC"/>
    <w:rsid w:val="00BF4918"/>
    <w:rsid w:val="00C07BD3"/>
    <w:rsid w:val="00C44743"/>
    <w:rsid w:val="00C47AA9"/>
    <w:rsid w:val="00C87BE6"/>
    <w:rsid w:val="00C91E18"/>
    <w:rsid w:val="00CE0E22"/>
    <w:rsid w:val="00CE2172"/>
    <w:rsid w:val="00CE7E82"/>
    <w:rsid w:val="00DF3D77"/>
    <w:rsid w:val="00E33EBC"/>
    <w:rsid w:val="00E540FF"/>
    <w:rsid w:val="00EA26F3"/>
    <w:rsid w:val="00F12895"/>
    <w:rsid w:val="00F25B2A"/>
    <w:rsid w:val="00F5675E"/>
    <w:rsid w:val="00F700ED"/>
    <w:rsid w:val="00FE70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AE460"/>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28</Pages>
  <Words>8450</Words>
  <Characters>48167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48</cp:revision>
  <dcterms:created xsi:type="dcterms:W3CDTF">2022-09-05T03:49:00Z</dcterms:created>
  <dcterms:modified xsi:type="dcterms:W3CDTF">2022-09-07T10:19:00Z</dcterms:modified>
</cp:coreProperties>
</file>