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Partie sur feuille et sur PC à mettre en commun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 fonctionne plus après ajout du code pour la partie droite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2219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Boucle supprimée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0e00ff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Sortie = fcn(xr,yr,thetar)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rho=sqrt(xr^2 + yr^2)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alpha= atan(yr/xr) - thetar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beta= -1*alpha - thetar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Sortie = [rho alpha beta];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433763" cy="174874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748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0e00ff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Sortie = fcn(v, gamma, L, rho, alpha)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rhop= -v*cos(alpha)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alphap= v*(sin(alpha)/rho - tan(gamma)/L)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betap= -v*sin(alpha)/rho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Sortie = [rhop alphap betap];</w:t>
      </w:r>
    </w:p>
    <w:p w:rsidR="00000000" w:rsidDel="00000000" w:rsidP="00000000" w:rsidRDefault="00000000" w:rsidRPr="00000000" w14:paraId="00000018">
      <w:pPr>
        <w:rPr>
          <w:color w:val="008013"/>
        </w:rPr>
      </w:pPr>
      <w:r w:rsidDel="00000000" w:rsidR="00000000" w:rsidRPr="00000000">
        <w:rPr>
          <w:color w:val="008013"/>
          <w:rtl w:val="0"/>
        </w:rPr>
        <w:t xml:space="preserve">% function S = fcn(gamma, V, x ,y ,theta)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xp      = V*cos(theta);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yp      = V*sin(theta);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thetap  = V*tan(gamma)/L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rho     =sqrt(xr^2 + yr^2)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alpha   = atan(y/x) - theta</w:t>
      </w:r>
    </w:p>
    <w:p w:rsidR="00000000" w:rsidDel="00000000" w:rsidP="00000000" w:rsidRDefault="00000000" w:rsidRPr="00000000" w14:paraId="0000001E">
      <w:pPr>
        <w:rPr>
          <w:color w:val="008013"/>
        </w:rPr>
      </w:pPr>
      <w:r w:rsidDel="00000000" w:rsidR="00000000" w:rsidRPr="00000000">
        <w:rPr>
          <w:color w:val="008013"/>
          <w:rtl w:val="0"/>
        </w:rPr>
        <w:t xml:space="preserve">% beta  = -1*alpha - thetar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rhop    = -v*cos(alpha)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alphap  = v*(sin(alpha)/rho - tan(gamma)/L)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betap   = -v*sin(alpha)/rho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       = [xp ,yp ,thetap ,rhop ,alphap ,betap];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