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60" w:rsidRDefault="00EA65A9">
      <w:pPr>
        <w:jc w:val="center"/>
        <w:rPr>
          <w:sz w:val="44"/>
          <w:szCs w:val="44"/>
        </w:rPr>
      </w:pPr>
      <w:r>
        <w:rPr>
          <w:sz w:val="44"/>
          <w:szCs w:val="44"/>
        </w:rPr>
        <w:t>“Київський фаховий коледж зв’язку”</w:t>
      </w:r>
    </w:p>
    <w:p w:rsidR="006C0F60" w:rsidRDefault="00EA65A9">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b/>
          <w:sz w:val="44"/>
          <w:szCs w:val="44"/>
        </w:rPr>
      </w:pPr>
      <w:r>
        <w:rPr>
          <w:b/>
          <w:sz w:val="44"/>
          <w:szCs w:val="44"/>
        </w:rPr>
        <w:t xml:space="preserve">ЗВІТ ПО ВИКОНАННЮ </w:t>
      </w:r>
    </w:p>
    <w:p w:rsidR="006C0F60" w:rsidRDefault="00EA65A9">
      <w:pPr>
        <w:jc w:val="center"/>
        <w:rPr>
          <w:b/>
          <w:sz w:val="44"/>
          <w:szCs w:val="44"/>
        </w:rPr>
      </w:pPr>
      <w:r>
        <w:rPr>
          <w:b/>
          <w:sz w:val="44"/>
          <w:szCs w:val="44"/>
        </w:rPr>
        <w:t>ЛАБОРАТОРНОЇ РОБОТИ №1</w:t>
      </w:r>
    </w:p>
    <w:p w:rsidR="006C0F60" w:rsidRDefault="006C0F60">
      <w:pPr>
        <w:jc w:val="center"/>
        <w:rPr>
          <w:b/>
          <w:sz w:val="28"/>
          <w:szCs w:val="28"/>
        </w:rPr>
      </w:pPr>
    </w:p>
    <w:p w:rsidR="006C0F60" w:rsidRDefault="00EA65A9">
      <w:pPr>
        <w:jc w:val="center"/>
        <w:rPr>
          <w:sz w:val="28"/>
          <w:szCs w:val="28"/>
        </w:rPr>
      </w:pPr>
      <w:r>
        <w:rPr>
          <w:sz w:val="36"/>
          <w:szCs w:val="36"/>
        </w:rPr>
        <w:t>з дисципліни: «Операційні системи»</w:t>
      </w:r>
    </w:p>
    <w:p w:rsidR="006C0F60" w:rsidRDefault="006C0F60">
      <w:pPr>
        <w:jc w:val="center"/>
        <w:rPr>
          <w:sz w:val="28"/>
          <w:szCs w:val="28"/>
        </w:rPr>
      </w:pPr>
    </w:p>
    <w:p w:rsidR="006C0F60" w:rsidRDefault="00EA65A9">
      <w:pPr>
        <w:jc w:val="center"/>
        <w:rPr>
          <w:b/>
          <w:color w:val="D1D5DB"/>
          <w:sz w:val="44"/>
          <w:szCs w:val="44"/>
          <w:shd w:val="clear" w:color="auto" w:fill="444654"/>
        </w:rPr>
      </w:pPr>
      <w:r>
        <w:rPr>
          <w:b/>
          <w:sz w:val="44"/>
          <w:szCs w:val="44"/>
        </w:rPr>
        <w:t xml:space="preserve">Тема: </w:t>
      </w:r>
      <w:r>
        <w:rPr>
          <w:sz w:val="44"/>
          <w:szCs w:val="44"/>
        </w:rPr>
        <w:t>"</w:t>
      </w:r>
      <w:r>
        <w:rPr>
          <w:sz w:val="44"/>
          <w:szCs w:val="44"/>
        </w:rPr>
        <w:t>Introduction to the Work Environment of Virtual Machines and Operating Systems of Various Families."</w:t>
      </w:r>
    </w:p>
    <w:p w:rsidR="006C0F60" w:rsidRDefault="006C0F60">
      <w:pPr>
        <w:jc w:val="center"/>
        <w:rPr>
          <w:sz w:val="44"/>
          <w:szCs w:val="44"/>
        </w:rPr>
      </w:pPr>
    </w:p>
    <w:p w:rsidR="006C0F60" w:rsidRDefault="006C0F60">
      <w:pPr>
        <w:rPr>
          <w:sz w:val="28"/>
          <w:szCs w:val="28"/>
        </w:rPr>
      </w:pPr>
      <w:bookmarkStart w:id="0" w:name="_gjdgxs" w:colFirst="0" w:colLast="0"/>
      <w:bookmarkEnd w:id="0"/>
    </w:p>
    <w:p w:rsidR="006C0F60" w:rsidRDefault="006C0F60">
      <w:pPr>
        <w:rPr>
          <w:sz w:val="28"/>
          <w:szCs w:val="28"/>
        </w:rPr>
      </w:pPr>
    </w:p>
    <w:p w:rsidR="006C0F60" w:rsidRDefault="006C0F60">
      <w:pPr>
        <w:rPr>
          <w:sz w:val="28"/>
          <w:szCs w:val="28"/>
        </w:rPr>
      </w:pPr>
    </w:p>
    <w:p w:rsidR="006C0F60" w:rsidRDefault="00EA65A9">
      <w:pPr>
        <w:ind w:left="6661" w:hanging="708"/>
        <w:rPr>
          <w:sz w:val="36"/>
          <w:szCs w:val="36"/>
        </w:rPr>
      </w:pPr>
      <w:r>
        <w:rPr>
          <w:sz w:val="36"/>
          <w:szCs w:val="36"/>
        </w:rPr>
        <w:t xml:space="preserve">Виконав(ла/ли) студент(ка/и) </w:t>
      </w:r>
    </w:p>
    <w:p w:rsidR="006C0F60" w:rsidRDefault="00EA65A9">
      <w:pPr>
        <w:ind w:left="6661" w:hanging="708"/>
        <w:rPr>
          <w:sz w:val="36"/>
          <w:szCs w:val="36"/>
        </w:rPr>
      </w:pPr>
      <w:r>
        <w:rPr>
          <w:sz w:val="36"/>
          <w:szCs w:val="36"/>
        </w:rPr>
        <w:t>групи КСМ - 13А</w:t>
      </w:r>
    </w:p>
    <w:p w:rsidR="006C0F60" w:rsidRDefault="00EA65A9">
      <w:pPr>
        <w:ind w:left="6661" w:hanging="708"/>
        <w:rPr>
          <w:sz w:val="36"/>
          <w:szCs w:val="36"/>
        </w:rPr>
      </w:pPr>
      <w:r>
        <w:rPr>
          <w:sz w:val="36"/>
          <w:szCs w:val="36"/>
        </w:rPr>
        <w:t xml:space="preserve">Команда BBC: Петрик С.С., </w:t>
      </w:r>
    </w:p>
    <w:p w:rsidR="006C0F60" w:rsidRDefault="00EA65A9">
      <w:pPr>
        <w:ind w:left="6661" w:hanging="708"/>
        <w:rPr>
          <w:color w:val="FF0000"/>
          <w:sz w:val="36"/>
          <w:szCs w:val="36"/>
        </w:rPr>
      </w:pPr>
      <w:r>
        <w:rPr>
          <w:sz w:val="36"/>
          <w:szCs w:val="36"/>
        </w:rPr>
        <w:t>Панчук О.С.</w:t>
      </w:r>
      <w:r>
        <w:rPr>
          <w:color w:val="FF0000"/>
          <w:sz w:val="36"/>
          <w:szCs w:val="36"/>
        </w:rPr>
        <w:t xml:space="preserve"> </w:t>
      </w:r>
    </w:p>
    <w:p w:rsidR="006C0F60" w:rsidRDefault="00EA65A9">
      <w:pPr>
        <w:ind w:left="6661" w:hanging="708"/>
        <w:rPr>
          <w:sz w:val="36"/>
          <w:szCs w:val="36"/>
        </w:rPr>
      </w:pPr>
      <w:r>
        <w:rPr>
          <w:sz w:val="36"/>
          <w:szCs w:val="36"/>
        </w:rPr>
        <w:t>Перевірив викладач</w:t>
      </w:r>
    </w:p>
    <w:p w:rsidR="006C0F60" w:rsidRDefault="00EA65A9">
      <w:pPr>
        <w:ind w:left="6661" w:hanging="708"/>
        <w:rPr>
          <w:sz w:val="36"/>
          <w:szCs w:val="36"/>
        </w:rPr>
      </w:pPr>
      <w:r>
        <w:rPr>
          <w:sz w:val="36"/>
          <w:szCs w:val="36"/>
        </w:rPr>
        <w:t xml:space="preserve">Сушанова В.С. </w:t>
      </w: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sz w:val="40"/>
          <w:szCs w:val="40"/>
        </w:rPr>
      </w:pPr>
      <w:r>
        <w:rPr>
          <w:sz w:val="40"/>
          <w:szCs w:val="40"/>
        </w:rPr>
        <w:t>Київ 2022</w:t>
      </w:r>
    </w:p>
    <w:p w:rsidR="006C0F60" w:rsidRDefault="006C0F60">
      <w:pPr>
        <w:jc w:val="both"/>
        <w:rPr>
          <w:b/>
          <w:sz w:val="28"/>
          <w:szCs w:val="28"/>
        </w:rPr>
      </w:pPr>
    </w:p>
    <w:p w:rsidR="006C0F60" w:rsidRDefault="00EA65A9">
      <w:pPr>
        <w:jc w:val="both"/>
        <w:rPr>
          <w:b/>
          <w:sz w:val="28"/>
          <w:szCs w:val="28"/>
        </w:rPr>
      </w:pPr>
      <w:r>
        <w:rPr>
          <w:b/>
          <w:sz w:val="28"/>
          <w:szCs w:val="28"/>
        </w:rPr>
        <w:t xml:space="preserve">Мета роботи: </w:t>
      </w:r>
    </w:p>
    <w:p w:rsidR="006C0F60" w:rsidRDefault="00EA65A9">
      <w:pPr>
        <w:ind w:left="360" w:hanging="360"/>
        <w:jc w:val="both"/>
        <w:rPr>
          <w:sz w:val="28"/>
          <w:szCs w:val="28"/>
        </w:rPr>
      </w:pPr>
      <w:r>
        <w:rPr>
          <w:sz w:val="28"/>
          <w:szCs w:val="28"/>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w:t>
      </w:r>
      <w:r>
        <w:rPr>
          <w:sz w:val="28"/>
          <w:szCs w:val="28"/>
        </w:rPr>
        <w:t xml:space="preserve"> при роботі в системі.</w:t>
      </w:r>
    </w:p>
    <w:p w:rsidR="006C0F60" w:rsidRDefault="006C0F60">
      <w:pPr>
        <w:jc w:val="both"/>
        <w:rPr>
          <w:sz w:val="28"/>
          <w:szCs w:val="28"/>
        </w:rPr>
      </w:pPr>
    </w:p>
    <w:p w:rsidR="006C0F60" w:rsidRDefault="00EA65A9">
      <w:pPr>
        <w:jc w:val="both"/>
        <w:rPr>
          <w:b/>
          <w:sz w:val="28"/>
          <w:szCs w:val="28"/>
        </w:rPr>
      </w:pPr>
      <w:r>
        <w:rPr>
          <w:b/>
          <w:sz w:val="28"/>
          <w:szCs w:val="28"/>
        </w:rPr>
        <w:t>Матеріальне забезпечення занять</w:t>
      </w:r>
    </w:p>
    <w:p w:rsidR="006C0F60" w:rsidRDefault="00EA65A9">
      <w:pPr>
        <w:rPr>
          <w:sz w:val="28"/>
          <w:szCs w:val="28"/>
        </w:rPr>
      </w:pPr>
      <w:r>
        <w:rPr>
          <w:sz w:val="28"/>
          <w:szCs w:val="28"/>
        </w:rPr>
        <w:t>1. ЕОМ типу IBM PC.</w:t>
      </w:r>
    </w:p>
    <w:p w:rsidR="006C0F60" w:rsidRDefault="00EA65A9">
      <w:pPr>
        <w:rPr>
          <w:sz w:val="28"/>
          <w:szCs w:val="28"/>
        </w:rPr>
      </w:pPr>
      <w:r>
        <w:rPr>
          <w:sz w:val="28"/>
          <w:szCs w:val="28"/>
        </w:rPr>
        <w:t>2. ОС сімейства Windows (Windows 11).</w:t>
      </w:r>
    </w:p>
    <w:p w:rsidR="006C0F60" w:rsidRDefault="00EA65A9">
      <w:pPr>
        <w:rPr>
          <w:sz w:val="28"/>
          <w:szCs w:val="28"/>
        </w:rPr>
      </w:pPr>
      <w:r>
        <w:rPr>
          <w:sz w:val="28"/>
          <w:szCs w:val="28"/>
        </w:rPr>
        <w:t>3. Віртуальна машина – Virtual Box (Oracle).</w:t>
      </w:r>
    </w:p>
    <w:p w:rsidR="006C0F60" w:rsidRDefault="00EA65A9">
      <w:pPr>
        <w:rPr>
          <w:b/>
          <w:color w:val="FF0000"/>
          <w:sz w:val="28"/>
          <w:szCs w:val="28"/>
        </w:rPr>
      </w:pPr>
      <w:r>
        <w:rPr>
          <w:sz w:val="28"/>
          <w:szCs w:val="28"/>
        </w:rPr>
        <w:t>4. Операційна система GNU/Linux – CentOS.</w:t>
      </w:r>
      <w:r>
        <w:rPr>
          <w:sz w:val="28"/>
          <w:szCs w:val="28"/>
        </w:rPr>
        <w:tab/>
      </w:r>
    </w:p>
    <w:p w:rsidR="006C0F60" w:rsidRDefault="006C0F60">
      <w:pPr>
        <w:ind w:firstLine="709"/>
        <w:jc w:val="both"/>
        <w:rPr>
          <w:b/>
          <w:color w:val="FF0000"/>
          <w:sz w:val="28"/>
          <w:szCs w:val="28"/>
        </w:rPr>
      </w:pPr>
    </w:p>
    <w:p w:rsidR="006C0F60" w:rsidRDefault="00EA65A9">
      <w:pPr>
        <w:jc w:val="both"/>
        <w:rPr>
          <w:b/>
          <w:sz w:val="28"/>
          <w:szCs w:val="28"/>
        </w:rPr>
      </w:pPr>
      <w:r>
        <w:rPr>
          <w:b/>
          <w:sz w:val="28"/>
          <w:szCs w:val="28"/>
        </w:rPr>
        <w:t>Завдання для попередньої підготовки</w:t>
      </w:r>
    </w:p>
    <w:p w:rsidR="006C0F60" w:rsidRDefault="00EA65A9">
      <w:pPr>
        <w:jc w:val="both"/>
        <w:rPr>
          <w:b/>
          <w:i/>
          <w:sz w:val="28"/>
          <w:szCs w:val="28"/>
        </w:rPr>
      </w:pPr>
      <w:r>
        <w:rPr>
          <w:b/>
          <w:i/>
          <w:sz w:val="28"/>
          <w:szCs w:val="28"/>
        </w:rPr>
        <w:t>Готував матеріал студент Петрик С.</w:t>
      </w:r>
    </w:p>
    <w:p w:rsidR="006C0F60" w:rsidRDefault="00EA65A9">
      <w:pPr>
        <w:numPr>
          <w:ilvl w:val="0"/>
          <w:numId w:val="3"/>
        </w:numPr>
        <w:pBdr>
          <w:top w:val="nil"/>
          <w:left w:val="nil"/>
          <w:bottom w:val="nil"/>
          <w:right w:val="nil"/>
          <w:between w:val="nil"/>
        </w:pBdr>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ОС.</w:t>
      </w:r>
    </w:p>
    <w:p w:rsidR="006C0F60" w:rsidRDefault="006C0F60">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6C0F60">
        <w:trPr>
          <w:jc w:val="center"/>
        </w:trPr>
        <w:tc>
          <w:tcPr>
            <w:tcW w:w="2631" w:type="dxa"/>
          </w:tcPr>
          <w:p w:rsidR="006C0F60" w:rsidRDefault="00EA65A9">
            <w:pPr>
              <w:jc w:val="center"/>
              <w:rPr>
                <w:sz w:val="28"/>
                <w:szCs w:val="28"/>
              </w:rPr>
            </w:pPr>
            <w:r>
              <w:rPr>
                <w:sz w:val="28"/>
                <w:szCs w:val="28"/>
              </w:rPr>
              <w:t>Термін англійською</w:t>
            </w:r>
          </w:p>
        </w:tc>
        <w:tc>
          <w:tcPr>
            <w:tcW w:w="5415" w:type="dxa"/>
          </w:tcPr>
          <w:p w:rsidR="006C0F60" w:rsidRDefault="00EA65A9">
            <w:pPr>
              <w:rPr>
                <w:sz w:val="28"/>
                <w:szCs w:val="28"/>
              </w:rPr>
            </w:pPr>
            <w:r>
              <w:rPr>
                <w:sz w:val="28"/>
                <w:szCs w:val="28"/>
              </w:rPr>
              <w:t>Термін українською</w:t>
            </w:r>
          </w:p>
        </w:tc>
      </w:tr>
      <w:tr w:rsidR="006C0F60">
        <w:trPr>
          <w:jc w:val="center"/>
        </w:trPr>
        <w:tc>
          <w:tcPr>
            <w:tcW w:w="2631" w:type="dxa"/>
          </w:tcPr>
          <w:p w:rsidR="006C0F60" w:rsidRDefault="00EA65A9">
            <w:pPr>
              <w:rPr>
                <w:sz w:val="28"/>
                <w:szCs w:val="28"/>
              </w:rPr>
            </w:pPr>
            <w:r>
              <w:rPr>
                <w:b/>
              </w:rPr>
              <w:t>Operating System</w:t>
            </w:r>
          </w:p>
        </w:tc>
        <w:tc>
          <w:tcPr>
            <w:tcW w:w="5415" w:type="dxa"/>
          </w:tcPr>
          <w:p w:rsidR="006C0F60" w:rsidRDefault="00EA65A9">
            <w:pPr>
              <w:jc w:val="both"/>
              <w:rPr>
                <w:sz w:val="28"/>
                <w:szCs w:val="28"/>
              </w:rPr>
            </w:pPr>
            <w:r>
              <w:t>Операційна система</w:t>
            </w:r>
          </w:p>
        </w:tc>
      </w:tr>
      <w:tr w:rsidR="006C0F60">
        <w:trPr>
          <w:jc w:val="center"/>
        </w:trPr>
        <w:tc>
          <w:tcPr>
            <w:tcW w:w="2631" w:type="dxa"/>
          </w:tcPr>
          <w:p w:rsidR="006C0F60" w:rsidRDefault="00EA65A9">
            <w:pPr>
              <w:rPr>
                <w:b/>
              </w:rPr>
            </w:pPr>
            <w:r>
              <w:rPr>
                <w:b/>
              </w:rPr>
              <w:t>Protection</w:t>
            </w:r>
          </w:p>
        </w:tc>
        <w:tc>
          <w:tcPr>
            <w:tcW w:w="5415" w:type="dxa"/>
          </w:tcPr>
          <w:p w:rsidR="006C0F60" w:rsidRDefault="00EA65A9">
            <w:pPr>
              <w:jc w:val="both"/>
            </w:pPr>
            <w:r>
              <w:t>Захист</w:t>
            </w:r>
          </w:p>
        </w:tc>
      </w:tr>
      <w:tr w:rsidR="006C0F60">
        <w:trPr>
          <w:jc w:val="center"/>
        </w:trPr>
        <w:tc>
          <w:tcPr>
            <w:tcW w:w="2631" w:type="dxa"/>
          </w:tcPr>
          <w:p w:rsidR="006C0F60" w:rsidRDefault="00EA65A9">
            <w:pPr>
              <w:rPr>
                <w:color w:val="FF0000"/>
                <w:sz w:val="28"/>
                <w:szCs w:val="28"/>
              </w:rPr>
            </w:pPr>
            <w:r>
              <w:rPr>
                <w:b/>
              </w:rPr>
              <w:t>Virtual Machine</w:t>
            </w:r>
          </w:p>
        </w:tc>
        <w:tc>
          <w:tcPr>
            <w:tcW w:w="5415" w:type="dxa"/>
          </w:tcPr>
          <w:p w:rsidR="006C0F60" w:rsidRDefault="00EA65A9">
            <w:pPr>
              <w:jc w:val="both"/>
              <w:rPr>
                <w:sz w:val="28"/>
                <w:szCs w:val="28"/>
              </w:rPr>
            </w:pPr>
            <w:r>
              <w:t>Віртуальна машина</w:t>
            </w:r>
          </w:p>
        </w:tc>
      </w:tr>
      <w:tr w:rsidR="006C0F60">
        <w:trPr>
          <w:jc w:val="center"/>
        </w:trPr>
        <w:tc>
          <w:tcPr>
            <w:tcW w:w="2631" w:type="dxa"/>
          </w:tcPr>
          <w:p w:rsidR="006C0F60" w:rsidRDefault="00EA65A9">
            <w:pPr>
              <w:rPr>
                <w:b/>
                <w:color w:val="FF0000"/>
              </w:rPr>
            </w:pPr>
            <w:r>
              <w:rPr>
                <w:b/>
              </w:rPr>
              <w:t>Hypervisor</w:t>
            </w:r>
          </w:p>
        </w:tc>
        <w:tc>
          <w:tcPr>
            <w:tcW w:w="5415" w:type="dxa"/>
          </w:tcPr>
          <w:p w:rsidR="006C0F60" w:rsidRDefault="00EA65A9">
            <w:pPr>
              <w:jc w:val="both"/>
            </w:pPr>
            <w:r>
              <w:t>Гіпервізор</w:t>
            </w:r>
          </w:p>
        </w:tc>
      </w:tr>
      <w:tr w:rsidR="006C0F60">
        <w:trPr>
          <w:jc w:val="center"/>
        </w:trPr>
        <w:tc>
          <w:tcPr>
            <w:tcW w:w="2631" w:type="dxa"/>
          </w:tcPr>
          <w:p w:rsidR="006C0F60" w:rsidRDefault="00EA65A9">
            <w:pPr>
              <w:rPr>
                <w:b/>
              </w:rPr>
            </w:pPr>
            <w:r>
              <w:rPr>
                <w:b/>
              </w:rPr>
              <w:t>Commit</w:t>
            </w:r>
          </w:p>
        </w:tc>
        <w:tc>
          <w:tcPr>
            <w:tcW w:w="5415" w:type="dxa"/>
          </w:tcPr>
          <w:p w:rsidR="006C0F60" w:rsidRDefault="00EA65A9">
            <w:pPr>
              <w:jc w:val="both"/>
            </w:pPr>
            <w:r>
              <w:t>Комміт</w:t>
            </w:r>
          </w:p>
        </w:tc>
      </w:tr>
      <w:tr w:rsidR="006C0F60">
        <w:trPr>
          <w:jc w:val="center"/>
        </w:trPr>
        <w:tc>
          <w:tcPr>
            <w:tcW w:w="2631" w:type="dxa"/>
          </w:tcPr>
          <w:p w:rsidR="006C0F60" w:rsidRDefault="00EA65A9">
            <w:pPr>
              <w:rPr>
                <w:color w:val="FF0000"/>
              </w:rPr>
            </w:pPr>
            <w:r>
              <w:rPr>
                <w:b/>
              </w:rPr>
              <w:t>Repository</w:t>
            </w:r>
          </w:p>
        </w:tc>
        <w:tc>
          <w:tcPr>
            <w:tcW w:w="5415" w:type="dxa"/>
          </w:tcPr>
          <w:p w:rsidR="006C0F60" w:rsidRDefault="00EA65A9">
            <w:pPr>
              <w:jc w:val="both"/>
            </w:pPr>
            <w:r>
              <w:t>Репозиторій</w:t>
            </w:r>
          </w:p>
        </w:tc>
      </w:tr>
      <w:tr w:rsidR="006C0F60">
        <w:trPr>
          <w:trHeight w:val="200"/>
          <w:jc w:val="center"/>
        </w:trPr>
        <w:tc>
          <w:tcPr>
            <w:tcW w:w="2631" w:type="dxa"/>
          </w:tcPr>
          <w:p w:rsidR="006C0F60" w:rsidRDefault="00EA65A9">
            <w:pPr>
              <w:rPr>
                <w:b/>
              </w:rPr>
            </w:pPr>
            <w:r>
              <w:rPr>
                <w:b/>
              </w:rPr>
              <w:t>File</w:t>
            </w:r>
          </w:p>
        </w:tc>
        <w:tc>
          <w:tcPr>
            <w:tcW w:w="5415" w:type="dxa"/>
          </w:tcPr>
          <w:p w:rsidR="006C0F60" w:rsidRDefault="00EA65A9">
            <w:pPr>
              <w:jc w:val="both"/>
            </w:pPr>
            <w:r>
              <w:t>Файл</w:t>
            </w:r>
          </w:p>
        </w:tc>
      </w:tr>
      <w:tr w:rsidR="006C0F60">
        <w:trPr>
          <w:trHeight w:val="200"/>
          <w:jc w:val="center"/>
        </w:trPr>
        <w:tc>
          <w:tcPr>
            <w:tcW w:w="2631" w:type="dxa"/>
          </w:tcPr>
          <w:p w:rsidR="006C0F60" w:rsidRDefault="00EA65A9">
            <w:pPr>
              <w:rPr>
                <w:b/>
              </w:rPr>
            </w:pPr>
            <w:r>
              <w:rPr>
                <w:b/>
              </w:rPr>
              <w:t>Software</w:t>
            </w:r>
          </w:p>
        </w:tc>
        <w:tc>
          <w:tcPr>
            <w:tcW w:w="5415" w:type="dxa"/>
          </w:tcPr>
          <w:p w:rsidR="006C0F60" w:rsidRDefault="00EA65A9">
            <w:pPr>
              <w:jc w:val="both"/>
            </w:pPr>
            <w:r>
              <w:t>Програмне забезпечення</w:t>
            </w:r>
          </w:p>
        </w:tc>
      </w:tr>
      <w:tr w:rsidR="006C0F60">
        <w:trPr>
          <w:trHeight w:val="200"/>
          <w:jc w:val="center"/>
        </w:trPr>
        <w:tc>
          <w:tcPr>
            <w:tcW w:w="2631" w:type="dxa"/>
          </w:tcPr>
          <w:p w:rsidR="006C0F60" w:rsidRDefault="00EA65A9">
            <w:pPr>
              <w:rPr>
                <w:b/>
              </w:rPr>
            </w:pPr>
            <w:r>
              <w:rPr>
                <w:b/>
              </w:rPr>
              <w:t>Kernel</w:t>
            </w:r>
          </w:p>
        </w:tc>
        <w:tc>
          <w:tcPr>
            <w:tcW w:w="5415" w:type="dxa"/>
          </w:tcPr>
          <w:p w:rsidR="006C0F60" w:rsidRDefault="00EA65A9">
            <w:pPr>
              <w:jc w:val="both"/>
            </w:pPr>
            <w:r>
              <w:t>Ядро</w:t>
            </w:r>
          </w:p>
        </w:tc>
      </w:tr>
      <w:tr w:rsidR="006C0F60">
        <w:trPr>
          <w:trHeight w:val="200"/>
          <w:jc w:val="center"/>
        </w:trPr>
        <w:tc>
          <w:tcPr>
            <w:tcW w:w="2631" w:type="dxa"/>
          </w:tcPr>
          <w:p w:rsidR="006C0F60" w:rsidRDefault="00EA65A9">
            <w:pPr>
              <w:rPr>
                <w:b/>
              </w:rPr>
            </w:pPr>
            <w:r>
              <w:rPr>
                <w:b/>
              </w:rPr>
              <w:t>Program</w:t>
            </w:r>
          </w:p>
        </w:tc>
        <w:tc>
          <w:tcPr>
            <w:tcW w:w="5415" w:type="dxa"/>
          </w:tcPr>
          <w:p w:rsidR="006C0F60" w:rsidRDefault="00EA65A9">
            <w:pPr>
              <w:jc w:val="both"/>
            </w:pPr>
            <w:r>
              <w:t>Програма</w:t>
            </w:r>
          </w:p>
        </w:tc>
      </w:tr>
      <w:tr w:rsidR="006C0F60">
        <w:trPr>
          <w:trHeight w:val="200"/>
          <w:jc w:val="center"/>
        </w:trPr>
        <w:tc>
          <w:tcPr>
            <w:tcW w:w="2631" w:type="dxa"/>
          </w:tcPr>
          <w:p w:rsidR="006C0F60" w:rsidRDefault="00EA65A9">
            <w:pPr>
              <w:rPr>
                <w:b/>
              </w:rPr>
            </w:pPr>
            <w:r>
              <w:rPr>
                <w:b/>
              </w:rPr>
              <w:t>Desktop</w:t>
            </w:r>
          </w:p>
        </w:tc>
        <w:tc>
          <w:tcPr>
            <w:tcW w:w="5415" w:type="dxa"/>
          </w:tcPr>
          <w:p w:rsidR="006C0F60" w:rsidRDefault="00EA65A9">
            <w:r>
              <w:t>Робочий стіл</w:t>
            </w:r>
          </w:p>
        </w:tc>
      </w:tr>
      <w:tr w:rsidR="006C0F60">
        <w:trPr>
          <w:trHeight w:val="200"/>
          <w:jc w:val="center"/>
        </w:trPr>
        <w:tc>
          <w:tcPr>
            <w:tcW w:w="2631" w:type="dxa"/>
          </w:tcPr>
          <w:p w:rsidR="006C0F60" w:rsidRDefault="00EA65A9">
            <w:pPr>
              <w:rPr>
                <w:b/>
              </w:rPr>
            </w:pPr>
            <w:r>
              <w:rPr>
                <w:b/>
              </w:rPr>
              <w:t>Community</w:t>
            </w:r>
          </w:p>
        </w:tc>
        <w:tc>
          <w:tcPr>
            <w:tcW w:w="5415" w:type="dxa"/>
          </w:tcPr>
          <w:p w:rsidR="006C0F60" w:rsidRDefault="00EA65A9">
            <w:pPr>
              <w:rPr>
                <w:color w:val="E8EAED"/>
                <w:sz w:val="42"/>
                <w:szCs w:val="42"/>
                <w:shd w:val="clear" w:color="auto" w:fill="303134"/>
              </w:rPr>
            </w:pPr>
            <w:r>
              <w:t>Спільнота</w:t>
            </w:r>
          </w:p>
        </w:tc>
      </w:tr>
      <w:tr w:rsidR="006C0F60">
        <w:trPr>
          <w:trHeight w:val="200"/>
          <w:jc w:val="center"/>
        </w:trPr>
        <w:tc>
          <w:tcPr>
            <w:tcW w:w="2631" w:type="dxa"/>
          </w:tcPr>
          <w:p w:rsidR="006C0F60" w:rsidRDefault="00EA65A9">
            <w:pPr>
              <w:rPr>
                <w:b/>
                <w:sz w:val="26"/>
                <w:szCs w:val="26"/>
              </w:rPr>
            </w:pPr>
            <w:r>
              <w:rPr>
                <w:b/>
              </w:rPr>
              <w:t>H</w:t>
            </w:r>
            <w:r>
              <w:rPr>
                <w:b/>
              </w:rPr>
              <w:t>ardware</w:t>
            </w:r>
          </w:p>
        </w:tc>
        <w:tc>
          <w:tcPr>
            <w:tcW w:w="5415" w:type="dxa"/>
          </w:tcPr>
          <w:p w:rsidR="006C0F60" w:rsidRDefault="00EA65A9">
            <w:r>
              <w:t>Обладнання</w:t>
            </w:r>
          </w:p>
        </w:tc>
      </w:tr>
    </w:tbl>
    <w:p w:rsidR="006C0F60" w:rsidRDefault="006C0F60">
      <w:pPr>
        <w:jc w:val="both"/>
        <w:rPr>
          <w:sz w:val="28"/>
          <w:szCs w:val="28"/>
        </w:rPr>
      </w:pPr>
    </w:p>
    <w:p w:rsidR="006C0F60" w:rsidRDefault="00EA65A9">
      <w:pPr>
        <w:numPr>
          <w:ilvl w:val="0"/>
          <w:numId w:val="3"/>
        </w:numPr>
        <w:pBdr>
          <w:top w:val="nil"/>
          <w:left w:val="nil"/>
          <w:bottom w:val="nil"/>
          <w:right w:val="nil"/>
          <w:between w:val="nil"/>
        </w:pBdr>
        <w:jc w:val="both"/>
        <w:rPr>
          <w:color w:val="000000"/>
          <w:sz w:val="28"/>
          <w:szCs w:val="28"/>
        </w:rPr>
      </w:pPr>
      <w:r>
        <w:rPr>
          <w:sz w:val="28"/>
          <w:szCs w:val="28"/>
        </w:rPr>
        <w:t>Прочитавши матеріал з коротких теоретичних відомостей дайте відповіді на наступні питання:</w:t>
      </w:r>
    </w:p>
    <w:p w:rsidR="006C0F60" w:rsidRDefault="00EA65A9">
      <w:pPr>
        <w:jc w:val="both"/>
        <w:rPr>
          <w:sz w:val="28"/>
          <w:szCs w:val="28"/>
        </w:rPr>
      </w:pPr>
      <w:r>
        <w:rPr>
          <w:b/>
          <w:i/>
          <w:sz w:val="28"/>
          <w:szCs w:val="28"/>
        </w:rPr>
        <w:t>Готував матеріал студент Петрик С.</w:t>
      </w:r>
    </w:p>
    <w:p w:rsidR="006C0F60" w:rsidRDefault="00EA65A9">
      <w:pPr>
        <w:numPr>
          <w:ilvl w:val="1"/>
          <w:numId w:val="3"/>
        </w:numPr>
        <w:pBdr>
          <w:top w:val="nil"/>
          <w:left w:val="nil"/>
          <w:bottom w:val="nil"/>
          <w:right w:val="nil"/>
          <w:between w:val="nil"/>
        </w:pBdr>
        <w:jc w:val="both"/>
        <w:rPr>
          <w:color w:val="000000"/>
        </w:rPr>
      </w:pPr>
      <w:r>
        <w:rPr>
          <w:sz w:val="28"/>
          <w:szCs w:val="28"/>
        </w:rPr>
        <w:t>Охарактеризуйте поняття «гіпервізор». Які бувають їх типи?</w:t>
      </w:r>
    </w:p>
    <w:p w:rsidR="006C0F60" w:rsidRDefault="00EA65A9">
      <w:r>
        <w:t>The term "hypervisor"</w:t>
      </w:r>
      <w:r>
        <w:t xml:space="preserve"> refers to software or hardware that manages virtualization of computer resources. A hypervisor allows multiple virtual machines (VMs) to run on a single physical host system, sharing its underlying hardware resources.</w:t>
      </w:r>
    </w:p>
    <w:p w:rsidR="006C0F60" w:rsidRDefault="00EA65A9">
      <w:r>
        <w:t>There are two main types of hyperviso</w:t>
      </w:r>
      <w:r>
        <w:t>rs:</w:t>
      </w:r>
    </w:p>
    <w:p w:rsidR="006C0F60" w:rsidRDefault="00EA65A9">
      <w:pPr>
        <w:numPr>
          <w:ilvl w:val="0"/>
          <w:numId w:val="2"/>
        </w:numPr>
        <w:rPr>
          <w:b/>
        </w:rPr>
      </w:pPr>
      <w:r>
        <w:rPr>
          <w:b/>
        </w:rPr>
        <w:t>Type 1 Hypervisor (Bare-Metal Hypervisor):</w:t>
      </w:r>
    </w:p>
    <w:p w:rsidR="006C0F60" w:rsidRDefault="00EA65A9">
      <w:pPr>
        <w:ind w:left="1440"/>
      </w:pPr>
      <w:r>
        <w:t>This type of hypervisor runs directly on the physical hardware of the host system, without requiring an underlying operating system.</w:t>
      </w:r>
    </w:p>
    <w:p w:rsidR="006C0F60" w:rsidRDefault="00EA65A9">
      <w:pPr>
        <w:ind w:left="1440"/>
      </w:pPr>
      <w:r>
        <w:t>It provides a higher level of performance and security since it eliminates t</w:t>
      </w:r>
      <w:r>
        <w:t>he need for an additional OS layer.</w:t>
      </w:r>
    </w:p>
    <w:p w:rsidR="006C0F60" w:rsidRDefault="00EA65A9">
      <w:pPr>
        <w:ind w:left="1440"/>
      </w:pPr>
      <w:r>
        <w:t>Examples of Type 1 hypervisors include VMware vSphere/ESXi, Microsoft Hyper-V (when used in standalone mode), and Xen.</w:t>
      </w:r>
    </w:p>
    <w:p w:rsidR="006C0F60" w:rsidRDefault="006C0F60">
      <w:pPr>
        <w:ind w:left="1440"/>
      </w:pPr>
    </w:p>
    <w:p w:rsidR="006C0F60" w:rsidRDefault="006C0F60">
      <w:pPr>
        <w:ind w:left="1440"/>
      </w:pPr>
    </w:p>
    <w:p w:rsidR="006C0F60" w:rsidRDefault="00EA65A9">
      <w:pPr>
        <w:numPr>
          <w:ilvl w:val="0"/>
          <w:numId w:val="2"/>
        </w:numPr>
        <w:rPr>
          <w:b/>
        </w:rPr>
      </w:pPr>
      <w:r>
        <w:rPr>
          <w:b/>
        </w:rPr>
        <w:t>Type 2 Hypervisor (Hosted Hypervisor):</w:t>
      </w:r>
    </w:p>
    <w:p w:rsidR="006C0F60" w:rsidRDefault="00EA65A9">
      <w:pPr>
        <w:ind w:left="1440"/>
      </w:pPr>
      <w:r>
        <w:t>Type 2 hypervisors run on top of an existing operating system, known as the host OS.</w:t>
      </w:r>
    </w:p>
    <w:p w:rsidR="006C0F60" w:rsidRDefault="00EA65A9">
      <w:pPr>
        <w:ind w:left="1440"/>
      </w:pPr>
      <w:r>
        <w:t>They are generally used for development, testing, or scenarios where performance is not critical.</w:t>
      </w:r>
    </w:p>
    <w:p w:rsidR="006C0F60" w:rsidRDefault="00EA65A9">
      <w:pPr>
        <w:ind w:left="1440"/>
      </w:pPr>
      <w:r>
        <w:t>Examples of Type 2 hypervisors include Oracle VirtualBox, VMware Workstation, and Parallels Desktop.</w:t>
      </w:r>
    </w:p>
    <w:p w:rsidR="006C0F60" w:rsidRDefault="00EA65A9">
      <w:r>
        <w:t>Both types of hypervisors have their own advantages and use cases. Type 1 hypervisors are typically preferred for production environments where performance</w:t>
      </w:r>
      <w:r>
        <w:t xml:space="preserve"> and security are paramount, while Type 2 hypervisors are more suitable for desktop or testing environments.</w:t>
      </w:r>
    </w:p>
    <w:p w:rsidR="006C0F60" w:rsidRDefault="006C0F60">
      <w:pPr>
        <w:jc w:val="both"/>
        <w:rPr>
          <w:sz w:val="28"/>
          <w:szCs w:val="28"/>
        </w:rPr>
      </w:pPr>
    </w:p>
    <w:p w:rsidR="006C0F60" w:rsidRDefault="00EA65A9">
      <w:pPr>
        <w:jc w:val="both"/>
        <w:rPr>
          <w:b/>
          <w:sz w:val="28"/>
          <w:szCs w:val="28"/>
        </w:rPr>
      </w:pPr>
      <w:r>
        <w:rPr>
          <w:b/>
          <w:sz w:val="28"/>
          <w:szCs w:val="28"/>
        </w:rPr>
        <w:t>Хід роботи</w:t>
      </w:r>
    </w:p>
    <w:p w:rsidR="006C0F60" w:rsidRDefault="00EA65A9">
      <w:pPr>
        <w:jc w:val="both"/>
        <w:rPr>
          <w:b/>
          <w:sz w:val="28"/>
          <w:szCs w:val="28"/>
        </w:rPr>
      </w:pPr>
      <w:r>
        <w:rPr>
          <w:b/>
          <w:i/>
          <w:sz w:val="28"/>
          <w:szCs w:val="28"/>
        </w:rPr>
        <w:t>Г</w:t>
      </w:r>
      <w:r w:rsidR="004A082E">
        <w:rPr>
          <w:b/>
          <w:i/>
          <w:sz w:val="28"/>
          <w:szCs w:val="28"/>
        </w:rPr>
        <w:t>отував матеріал студент Панчук О</w:t>
      </w:r>
      <w:r>
        <w:rPr>
          <w:b/>
          <w:i/>
          <w:sz w:val="28"/>
          <w:szCs w:val="28"/>
        </w:rPr>
        <w:t>.</w:t>
      </w:r>
    </w:p>
    <w:p w:rsidR="006C0F60" w:rsidRPr="001310F9" w:rsidRDefault="00EA65A9" w:rsidP="00FC4DE9">
      <w:pPr>
        <w:pBdr>
          <w:top w:val="nil"/>
          <w:left w:val="nil"/>
          <w:bottom w:val="nil"/>
          <w:right w:val="nil"/>
          <w:between w:val="nil"/>
        </w:pBdr>
        <w:jc w:val="both"/>
        <w:rPr>
          <w:color w:val="000000"/>
        </w:rPr>
      </w:pPr>
      <w:r w:rsidRPr="001310F9">
        <w:t>Робота в графічному режимі в ОС сімейства Linux:</w:t>
      </w:r>
      <w:r w:rsidRPr="001310F9">
        <w:rPr>
          <w:color w:val="000000"/>
        </w:rPr>
        <w:t>.</w:t>
      </w:r>
    </w:p>
    <w:p w:rsidR="00FC4DE9" w:rsidRPr="001310F9" w:rsidRDefault="00EA65A9" w:rsidP="001310F9">
      <w:pPr>
        <w:pStyle w:val="a6"/>
        <w:numPr>
          <w:ilvl w:val="0"/>
          <w:numId w:val="13"/>
        </w:numPr>
        <w:pBdr>
          <w:top w:val="nil"/>
          <w:left w:val="nil"/>
          <w:bottom w:val="nil"/>
          <w:right w:val="nil"/>
          <w:between w:val="nil"/>
        </w:pBdr>
        <w:jc w:val="both"/>
        <w:rPr>
          <w:color w:val="000000"/>
          <w:lang w:val="uk-UA"/>
        </w:rPr>
      </w:pPr>
      <w:r w:rsidRPr="001310F9">
        <w:t>Запустіть віртуальну машину VirtualBox, ознайомтес</w:t>
      </w:r>
      <w:r w:rsidRPr="001310F9">
        <w:t xml:space="preserve">ь з її основними </w:t>
      </w:r>
      <w:r w:rsidR="00FC4DE9" w:rsidRPr="001310F9">
        <w:rPr>
          <w:lang w:val="uk-UA"/>
        </w:rPr>
        <w:t xml:space="preserve">   </w:t>
      </w:r>
      <w:r w:rsidRPr="001310F9">
        <w:t>можливостями, прочитайте довідку по роботі з нею</w:t>
      </w:r>
      <w:r w:rsidRPr="001310F9">
        <w:rPr>
          <w:color w:val="000000"/>
        </w:rPr>
        <w:t>.</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After successfully installing VirtualBox, open the program.</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Click on "New" to create a new virtual machine.</w:t>
      </w:r>
    </w:p>
    <w:p w:rsidR="00FC4DE9" w:rsidRPr="001310F9" w:rsidRDefault="001310F9" w:rsidP="00FC4DE9">
      <w:pPr>
        <w:pBdr>
          <w:top w:val="nil"/>
          <w:left w:val="nil"/>
          <w:bottom w:val="nil"/>
          <w:right w:val="nil"/>
          <w:between w:val="nil"/>
        </w:pBdr>
        <w:jc w:val="both"/>
        <w:rPr>
          <w:lang w:val="uk-UA"/>
        </w:rPr>
      </w:pPr>
      <w:r w:rsidRPr="001310F9">
        <w:rPr>
          <w:lang w:val="uk-UA"/>
        </w:rPr>
        <w:t xml:space="preserve">     </w:t>
      </w:r>
      <w:r w:rsidR="00FC4DE9" w:rsidRPr="001310F9">
        <w:rPr>
          <w:lang w:val="uk-UA"/>
        </w:rPr>
        <w:t>Virtual Machine Configuration:</w:t>
      </w:r>
    </w:p>
    <w:p w:rsidR="00FC4DE9" w:rsidRPr="001310F9" w:rsidRDefault="00FC4DE9" w:rsidP="001310F9">
      <w:pPr>
        <w:pStyle w:val="a6"/>
        <w:numPr>
          <w:ilvl w:val="0"/>
          <w:numId w:val="13"/>
        </w:numPr>
        <w:pBdr>
          <w:top w:val="nil"/>
          <w:left w:val="nil"/>
          <w:bottom w:val="nil"/>
          <w:right w:val="nil"/>
          <w:between w:val="nil"/>
        </w:pBdr>
        <w:jc w:val="both"/>
        <w:rPr>
          <w:lang w:val="uk-UA"/>
        </w:rPr>
      </w:pPr>
      <w:r w:rsidRPr="001310F9">
        <w:rPr>
          <w:lang w:val="uk-UA"/>
        </w:rPr>
        <w:t>Enter the name of your virtual machine and select the type of operating system (e.g., Linux).</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Choose the Linux version you intend to use (e.g., Ubuntu).</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Memory and Processor Configuration:</w:t>
      </w:r>
    </w:p>
    <w:p w:rsidR="00FC4DE9" w:rsidRPr="001310F9" w:rsidRDefault="00FC4DE9" w:rsidP="001310F9">
      <w:pPr>
        <w:pStyle w:val="a6"/>
        <w:numPr>
          <w:ilvl w:val="0"/>
          <w:numId w:val="13"/>
        </w:numPr>
        <w:pBdr>
          <w:top w:val="nil"/>
          <w:left w:val="nil"/>
          <w:bottom w:val="nil"/>
          <w:right w:val="nil"/>
          <w:between w:val="nil"/>
        </w:pBdr>
        <w:jc w:val="both"/>
        <w:rPr>
          <w:lang w:val="uk-UA"/>
        </w:rPr>
      </w:pPr>
      <w:r w:rsidRPr="001310F9">
        <w:rPr>
          <w:lang w:val="uk-UA"/>
        </w:rPr>
        <w:t>Select the amount of RAM you want to allocate to the virtual machine.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Choose the number of CPU cores for the virtual machine.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Creating a Virtual Hard Disk:</w:t>
      </w:r>
    </w:p>
    <w:p w:rsidR="00FC4DE9" w:rsidRPr="001310F9" w:rsidRDefault="00FC4DE9" w:rsidP="001310F9">
      <w:pPr>
        <w:pStyle w:val="a6"/>
        <w:numPr>
          <w:ilvl w:val="0"/>
          <w:numId w:val="13"/>
        </w:numPr>
        <w:pBdr>
          <w:top w:val="nil"/>
          <w:left w:val="nil"/>
          <w:bottom w:val="nil"/>
          <w:right w:val="nil"/>
          <w:between w:val="nil"/>
        </w:pBdr>
        <w:jc w:val="both"/>
        <w:rPr>
          <w:lang w:val="uk-UA"/>
        </w:rPr>
      </w:pPr>
      <w:r w:rsidRPr="001310F9">
        <w:rPr>
          <w:lang w:val="uk-UA"/>
        </w:rPr>
        <w:t>Select "Create a virtual hard disk now" and click "Create."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Choose the type of virtual hard disk (VDI is recommended) and the disk size.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Installing the Operating System:</w:t>
      </w:r>
    </w:p>
    <w:p w:rsidR="00FC4DE9" w:rsidRPr="001310F9" w:rsidRDefault="00FC4DE9" w:rsidP="001310F9">
      <w:pPr>
        <w:pStyle w:val="a6"/>
        <w:numPr>
          <w:ilvl w:val="0"/>
          <w:numId w:val="13"/>
        </w:numPr>
        <w:pBdr>
          <w:top w:val="nil"/>
          <w:left w:val="nil"/>
          <w:bottom w:val="nil"/>
          <w:right w:val="nil"/>
          <w:between w:val="nil"/>
        </w:pBdr>
        <w:jc w:val="both"/>
        <w:rPr>
          <w:lang w:val="uk-UA"/>
        </w:rPr>
      </w:pPr>
      <w:r w:rsidRPr="001310F9">
        <w:rPr>
          <w:lang w:val="uk-UA"/>
        </w:rPr>
        <w:t>Select the created virtual image.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Right-click and choose "Start."</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Insert the operating system image (e.g., Linux ISO file) and follow the instructions to install the OS in the virtual machine.</w:t>
      </w:r>
    </w:p>
    <w:p w:rsidR="00FC4DE9" w:rsidRPr="001310F9" w:rsidRDefault="00FC4DE9" w:rsidP="001310F9">
      <w:pPr>
        <w:pStyle w:val="a6"/>
        <w:pBdr>
          <w:top w:val="nil"/>
          <w:left w:val="nil"/>
          <w:bottom w:val="nil"/>
          <w:right w:val="nil"/>
          <w:between w:val="nil"/>
        </w:pBdr>
        <w:ind w:left="360"/>
        <w:jc w:val="both"/>
        <w:rPr>
          <w:lang w:val="uk-UA"/>
        </w:rPr>
      </w:pPr>
      <w:r w:rsidRPr="001310F9">
        <w:rPr>
          <w:lang w:val="uk-UA"/>
        </w:rPr>
        <w:t>Getting Familiar with the Features:</w:t>
      </w:r>
    </w:p>
    <w:p w:rsidR="00FC4DE9" w:rsidRPr="001310F9" w:rsidRDefault="00FC4DE9" w:rsidP="001310F9">
      <w:pPr>
        <w:pStyle w:val="a6"/>
        <w:numPr>
          <w:ilvl w:val="0"/>
          <w:numId w:val="13"/>
        </w:numPr>
        <w:pBdr>
          <w:top w:val="nil"/>
          <w:left w:val="nil"/>
          <w:bottom w:val="nil"/>
          <w:right w:val="nil"/>
          <w:between w:val="nil"/>
        </w:pBdr>
        <w:jc w:val="both"/>
        <w:rPr>
          <w:lang w:val="uk-UA"/>
        </w:rPr>
      </w:pPr>
      <w:r w:rsidRPr="001310F9">
        <w:rPr>
          <w:lang w:val="uk-UA"/>
        </w:rPr>
        <w:t>After successfully installing Linux on the virtual machine, you can work with it just like a regular computer.</w:t>
      </w:r>
    </w:p>
    <w:p w:rsidR="001310F9" w:rsidRDefault="001310F9">
      <w:pPr>
        <w:jc w:val="both"/>
        <w:rPr>
          <w:color w:val="000000"/>
          <w:sz w:val="28"/>
          <w:szCs w:val="28"/>
          <w:lang w:val="uk-UA"/>
        </w:rPr>
      </w:pPr>
    </w:p>
    <w:p w:rsidR="006C0F60" w:rsidRDefault="00EA65A9">
      <w:pPr>
        <w:jc w:val="both"/>
        <w:rPr>
          <w:b/>
          <w:sz w:val="28"/>
          <w:szCs w:val="28"/>
        </w:rPr>
      </w:pPr>
      <w:r>
        <w:rPr>
          <w:b/>
          <w:sz w:val="28"/>
          <w:szCs w:val="28"/>
        </w:rPr>
        <w:t>Відповіді на контрольні запитання</w:t>
      </w:r>
    </w:p>
    <w:p w:rsidR="006C0F60" w:rsidRPr="001310F9" w:rsidRDefault="00EA65A9">
      <w:pPr>
        <w:jc w:val="both"/>
        <w:rPr>
          <w:b/>
          <w:color w:val="000000" w:themeColor="text1"/>
          <w:sz w:val="28"/>
          <w:szCs w:val="28"/>
          <w:lang w:val="uk-UA"/>
        </w:rPr>
      </w:pPr>
      <w:r>
        <w:rPr>
          <w:b/>
          <w:i/>
          <w:sz w:val="28"/>
          <w:szCs w:val="28"/>
        </w:rPr>
        <w:t xml:space="preserve">Готував матеріал </w:t>
      </w:r>
      <w:r w:rsidRPr="001310F9">
        <w:rPr>
          <w:b/>
          <w:i/>
          <w:color w:val="000000" w:themeColor="text1"/>
          <w:sz w:val="28"/>
          <w:szCs w:val="28"/>
        </w:rPr>
        <w:t xml:space="preserve">студент </w:t>
      </w:r>
      <w:r w:rsidR="001310F9" w:rsidRPr="001310F9">
        <w:rPr>
          <w:b/>
          <w:i/>
          <w:color w:val="000000" w:themeColor="text1"/>
          <w:sz w:val="28"/>
          <w:szCs w:val="28"/>
          <w:lang w:val="uk-UA"/>
        </w:rPr>
        <w:t>Панчук О.С.</w:t>
      </w:r>
    </w:p>
    <w:p w:rsidR="006C0F60" w:rsidRDefault="00EA65A9">
      <w:pPr>
        <w:numPr>
          <w:ilvl w:val="0"/>
          <w:numId w:val="1"/>
        </w:numPr>
        <w:pBdr>
          <w:top w:val="nil"/>
          <w:left w:val="nil"/>
          <w:bottom w:val="nil"/>
          <w:right w:val="nil"/>
          <w:between w:val="nil"/>
        </w:pBdr>
      </w:pPr>
      <w:r>
        <w:rPr>
          <w:sz w:val="28"/>
          <w:szCs w:val="28"/>
        </w:rPr>
        <w:t>Розкрийте поняття «GNU GPL», яка його основна концепція?</w:t>
      </w:r>
      <w:r>
        <w:rPr>
          <w:color w:val="000000"/>
          <w:sz w:val="28"/>
          <w:szCs w:val="28"/>
        </w:rPr>
        <w:t>?</w:t>
      </w:r>
    </w:p>
    <w:p w:rsidR="001310F9" w:rsidRPr="00021F2F" w:rsidRDefault="00EA65A9" w:rsidP="000B67D3">
      <w:pPr>
        <w:ind w:firstLine="540"/>
        <w:jc w:val="both"/>
        <w:rPr>
          <w:color w:val="000000" w:themeColor="text1"/>
          <w:lang w:val="uk-UA"/>
        </w:rPr>
      </w:pPr>
      <w:r>
        <w:rPr>
          <w:color w:val="FF0000"/>
          <w:sz w:val="28"/>
          <w:szCs w:val="28"/>
        </w:rPr>
        <w:t xml:space="preserve"> </w:t>
      </w:r>
      <w:r w:rsidRPr="00021F2F">
        <w:rPr>
          <w:color w:val="000000" w:themeColor="text1"/>
        </w:rPr>
        <w:t>GNU GPL розшифровується як</w:t>
      </w:r>
      <w:r w:rsidR="001310F9" w:rsidRPr="00021F2F">
        <w:rPr>
          <w:color w:val="000000" w:themeColor="text1"/>
        </w:rPr>
        <w:t xml:space="preserve"> "General Public License" is one of the most important and widely used licenses for free and open-source software (FOSS)</w:t>
      </w:r>
      <w:r w:rsidRPr="00021F2F">
        <w:rPr>
          <w:color w:val="000000" w:themeColor="text1"/>
        </w:rPr>
        <w:t xml:space="preserve">, його основна суть </w:t>
      </w:r>
      <w:r w:rsidR="001310F9" w:rsidRPr="00021F2F">
        <w:rPr>
          <w:color w:val="000000" w:themeColor="text1"/>
        </w:rPr>
        <w:t>It is the creation of free software that allows users to use, modify, distribute, and collaborate on its development freely.</w:t>
      </w:r>
      <w:r w:rsidR="001310F9" w:rsidRPr="00021F2F">
        <w:rPr>
          <w:color w:val="000000" w:themeColor="text1"/>
          <w:lang w:val="uk-UA"/>
        </w:rPr>
        <w:br/>
      </w:r>
      <w:r w:rsidR="001310F9" w:rsidRPr="00021F2F">
        <w:rPr>
          <w:color w:val="000000" w:themeColor="text1"/>
          <w:lang w:val="uk-UA"/>
        </w:rPr>
        <w:t>The main principles and concepts of</w:t>
      </w:r>
      <w:r w:rsidR="000B67D3" w:rsidRPr="00021F2F">
        <w:rPr>
          <w:color w:val="000000" w:themeColor="text1"/>
          <w:lang w:val="uk-UA"/>
        </w:rPr>
        <w:t xml:space="preserve"> GNU GPL include the following:</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t>Freedom of use: The license allows anyone to use the software, including commercial use, without restrictions.</w:t>
      </w:r>
    </w:p>
    <w:p w:rsidR="001310F9" w:rsidRPr="00021F2F" w:rsidRDefault="001310F9" w:rsidP="00610B61">
      <w:pPr>
        <w:pStyle w:val="a6"/>
        <w:numPr>
          <w:ilvl w:val="0"/>
          <w:numId w:val="14"/>
        </w:numPr>
        <w:jc w:val="both"/>
        <w:rPr>
          <w:color w:val="000000" w:themeColor="text1"/>
          <w:lang w:val="uk-UA"/>
        </w:rPr>
      </w:pPr>
      <w:r w:rsidRPr="00021F2F">
        <w:rPr>
          <w:color w:val="000000" w:themeColor="text1"/>
          <w:lang w:val="uk-UA"/>
        </w:rPr>
        <w:t>Freedom to modify: GNU GPL allows users to change and adapt the software as they see fit. This promotes development and improvement of the software.</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t>Freedom to distribute: Anyone who receives the software has the right to distribute it to other users, whether for free or for a fee. GNU GPL ensures the preservation of these freedoms for all recipients.</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lastRenderedPageBreak/>
        <w:t>Open source code: Software distributed under the GNU GPL license has open source code. This means that everyone who uses the program has access to its source code and can inspect how it works.</w:t>
      </w:r>
    </w:p>
    <w:p w:rsidR="006C0F60" w:rsidRPr="00021F2F" w:rsidRDefault="001310F9" w:rsidP="000B67D3">
      <w:pPr>
        <w:pStyle w:val="a6"/>
        <w:numPr>
          <w:ilvl w:val="0"/>
          <w:numId w:val="14"/>
        </w:numPr>
        <w:jc w:val="both"/>
        <w:rPr>
          <w:color w:val="000000" w:themeColor="text1"/>
          <w:lang w:val="uk-UA"/>
        </w:rPr>
      </w:pPr>
      <w:r w:rsidRPr="00021F2F">
        <w:rPr>
          <w:color w:val="000000" w:themeColor="text1"/>
          <w:lang w:val="uk-UA"/>
        </w:rPr>
        <w:t>Preservation of freedoms: One of the key ideas of GNU GPL is to ensure that users' freedoms are preserved and even expanded when the software is modified or distributed. This is achieved through the requirements of the license, which must be distributed along with the software.</w:t>
      </w:r>
    </w:p>
    <w:p w:rsidR="006C0F60" w:rsidRPr="000B67D3" w:rsidRDefault="001310F9">
      <w:pPr>
        <w:jc w:val="both"/>
        <w:rPr>
          <w:i/>
          <w:color w:val="FF0000"/>
          <w:sz w:val="28"/>
          <w:szCs w:val="28"/>
          <w:lang w:val="uk-UA"/>
        </w:rPr>
      </w:pPr>
      <w:r>
        <w:rPr>
          <w:b/>
          <w:i/>
          <w:sz w:val="28"/>
          <w:szCs w:val="28"/>
        </w:rPr>
        <w:t>Готував матеріал с</w:t>
      </w:r>
      <w:r w:rsidR="00EA65A9">
        <w:rPr>
          <w:b/>
          <w:i/>
          <w:sz w:val="28"/>
          <w:szCs w:val="28"/>
        </w:rPr>
        <w:t xml:space="preserve">удент </w:t>
      </w:r>
      <w:r w:rsidR="000B67D3" w:rsidRPr="00904B42">
        <w:rPr>
          <w:b/>
          <w:i/>
          <w:color w:val="000000" w:themeColor="text1"/>
          <w:sz w:val="28"/>
          <w:szCs w:val="28"/>
          <w:lang w:val="en-US"/>
        </w:rPr>
        <w:t>Panchuk O.C</w:t>
      </w:r>
    </w:p>
    <w:p w:rsidR="006C0F60" w:rsidRPr="00021F2F" w:rsidRDefault="00904B42" w:rsidP="00904B42">
      <w:pPr>
        <w:pStyle w:val="a6"/>
        <w:numPr>
          <w:ilvl w:val="0"/>
          <w:numId w:val="15"/>
        </w:numPr>
        <w:jc w:val="both"/>
        <w:rPr>
          <w:color w:val="000000" w:themeColor="text1"/>
          <w:lang w:val="uk-UA"/>
        </w:rPr>
      </w:pPr>
      <w:r w:rsidRPr="00021F2F">
        <w:rPr>
          <w:color w:val="000000" w:themeColor="text1"/>
        </w:rPr>
        <w:t>Порівняйте гіпервізори типу 1 та типу 2, яка між ними відмінність та сфера їх застосування?</w:t>
      </w:r>
    </w:p>
    <w:p w:rsidR="00904B42" w:rsidRPr="00021F2F" w:rsidRDefault="00904B42" w:rsidP="00904B42">
      <w:pPr>
        <w:pStyle w:val="a6"/>
        <w:jc w:val="both"/>
        <w:rPr>
          <w:color w:val="000000" w:themeColor="text1"/>
          <w:lang w:val="uk-UA"/>
        </w:rPr>
      </w:pPr>
      <w:r w:rsidRPr="00021F2F">
        <w:rPr>
          <w:color w:val="000000" w:themeColor="text1"/>
          <w:lang w:val="uk-UA"/>
        </w:rPr>
        <w:t>Type 1 and Type 2 hypervisors primarily differ in where they operate and their characteristics:</w:t>
      </w:r>
    </w:p>
    <w:p w:rsidR="00904B42" w:rsidRPr="00021F2F" w:rsidRDefault="00904B42" w:rsidP="00904B42">
      <w:pPr>
        <w:pStyle w:val="a6"/>
        <w:jc w:val="both"/>
        <w:rPr>
          <w:color w:val="000000" w:themeColor="text1"/>
          <w:lang w:val="uk-UA"/>
        </w:rPr>
      </w:pPr>
      <w:r w:rsidRPr="00021F2F">
        <w:rPr>
          <w:color w:val="000000" w:themeColor="text1"/>
          <w:lang w:val="uk-UA"/>
        </w:rPr>
        <w:t>Type 1 hypervisor (e.g., VMware ESXi, Microsoft Hyper-V) operates directly on the hardware level and doesn't require a host operating system for guest virtual machines (VMs). It provides better performance and isolation and is often used in data centers.</w:t>
      </w:r>
    </w:p>
    <w:p w:rsidR="00904B42" w:rsidRPr="00021F2F" w:rsidRDefault="00904B42" w:rsidP="00904B42">
      <w:pPr>
        <w:pStyle w:val="a6"/>
        <w:jc w:val="both"/>
        <w:rPr>
          <w:color w:val="000000" w:themeColor="text1"/>
          <w:lang w:val="uk-UA"/>
        </w:rPr>
      </w:pPr>
      <w:r w:rsidRPr="00021F2F">
        <w:rPr>
          <w:color w:val="000000" w:themeColor="text1"/>
          <w:lang w:val="uk-UA"/>
        </w:rPr>
        <w:t>Type 2 hypervisor (e.g., VirtualBox, VMware Workstation) runs on top of a host operating system and utilizes its resources. It's usually less performant but convenient for development and testing.</w:t>
      </w:r>
    </w:p>
    <w:p w:rsidR="00904B42" w:rsidRPr="00021F2F" w:rsidRDefault="0084260F" w:rsidP="0084260F">
      <w:pPr>
        <w:pStyle w:val="a6"/>
        <w:numPr>
          <w:ilvl w:val="0"/>
          <w:numId w:val="15"/>
        </w:numPr>
        <w:jc w:val="both"/>
        <w:rPr>
          <w:color w:val="000000" w:themeColor="text1"/>
          <w:lang w:val="uk-UA"/>
        </w:rPr>
      </w:pPr>
      <w:r w:rsidRPr="00021F2F">
        <w:rPr>
          <w:color w:val="000000" w:themeColor="text1"/>
          <w:lang w:val="uk-UA"/>
        </w:rPr>
        <w:t>В чому суть програмного забезпечення з відкритим кодом?</w:t>
      </w:r>
    </w:p>
    <w:p w:rsidR="0084260F" w:rsidRPr="00021F2F" w:rsidRDefault="0084260F" w:rsidP="0084260F">
      <w:pPr>
        <w:pStyle w:val="a6"/>
        <w:jc w:val="both"/>
        <w:rPr>
          <w:color w:val="000000" w:themeColor="text1"/>
          <w:lang w:val="uk-UA"/>
        </w:rPr>
      </w:pPr>
      <w:r w:rsidRPr="00021F2F">
        <w:rPr>
          <w:color w:val="000000" w:themeColor="text1"/>
          <w:lang w:val="uk-UA"/>
        </w:rPr>
        <w:t>Open-source software is software whose source code is available for viewing, modification, and distribution under a publicly accessible license. The main idea is that anyone can contribute to the software's development, leading to a wealth of shared efforts and innovations.</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Що таке дистрибутив?</w:t>
      </w:r>
    </w:p>
    <w:p w:rsidR="0084260F" w:rsidRPr="00021F2F" w:rsidRDefault="0084260F" w:rsidP="0084260F">
      <w:pPr>
        <w:pStyle w:val="a6"/>
        <w:jc w:val="both"/>
        <w:rPr>
          <w:color w:val="000000" w:themeColor="text1"/>
          <w:lang w:val="uk-UA"/>
        </w:rPr>
      </w:pPr>
      <w:r w:rsidRPr="00021F2F">
        <w:rPr>
          <w:color w:val="000000" w:themeColor="text1"/>
          <w:lang w:val="uk-UA"/>
        </w:rPr>
        <w:t>A distribution (distro) is a ready-made package of the Linux operating system, including the Linux kernel, system utilities, a desktop environment or command-line interface, other software, and configurations. Examples of distributions include Ubuntu, Fedora, CentOS.</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Які задачі системного адміністрування можна реалізувати на базі ОС Linux?</w:t>
      </w:r>
    </w:p>
    <w:p w:rsidR="00C00B05" w:rsidRPr="00021F2F" w:rsidRDefault="00C00B05" w:rsidP="00C00B05">
      <w:pPr>
        <w:jc w:val="both"/>
      </w:pPr>
      <w:r w:rsidRPr="00021F2F">
        <w:rPr>
          <w:lang w:val="uk-UA"/>
        </w:rPr>
        <w:t xml:space="preserve"> </w:t>
      </w:r>
      <w:r w:rsidR="00021F2F">
        <w:rPr>
          <w:lang w:val="uk-UA"/>
        </w:rPr>
        <w:t xml:space="preserve">          </w:t>
      </w:r>
      <w:r w:rsidRPr="00021F2F">
        <w:t xml:space="preserve"> </w:t>
      </w:r>
      <w:r w:rsidR="0084260F" w:rsidRPr="00021F2F">
        <w:t xml:space="preserve">Linux system administration tasks include managing users and groups, </w:t>
      </w:r>
      <w:r w:rsidRPr="00021F2F">
        <w:t xml:space="preserve">  </w:t>
      </w:r>
      <w:r w:rsidR="0084260F" w:rsidRPr="00021F2F">
        <w:t xml:space="preserve">configuring networking, </w:t>
      </w:r>
      <w:r w:rsidRPr="00021F2F">
        <w:t xml:space="preserve">           </w:t>
      </w:r>
    </w:p>
    <w:p w:rsidR="00904B42" w:rsidRPr="00021F2F" w:rsidRDefault="00021F2F" w:rsidP="00C00B05">
      <w:pPr>
        <w:jc w:val="center"/>
      </w:pPr>
      <w:r>
        <w:t xml:space="preserve">    </w:t>
      </w:r>
      <w:r w:rsidR="00C00B05" w:rsidRPr="00021F2F">
        <w:t xml:space="preserve">I </w:t>
      </w:r>
      <w:r w:rsidR="0084260F" w:rsidRPr="00021F2F">
        <w:t xml:space="preserve">nstalling and updating software, ensuring security, monitoring and </w:t>
      </w:r>
      <w:r w:rsidR="00C00B05" w:rsidRPr="00021F2F">
        <w:t xml:space="preserve">  debuggin  </w:t>
      </w:r>
      <w:r w:rsidR="0084260F" w:rsidRPr="00021F2F">
        <w:t xml:space="preserve">the system, data </w:t>
      </w:r>
      <w:r w:rsidR="00C00B05" w:rsidRPr="00021F2F">
        <w:t xml:space="preserve">                      </w:t>
      </w:r>
      <w:r w:rsidR="0084260F" w:rsidRPr="00021F2F">
        <w:t xml:space="preserve">backup and </w:t>
      </w:r>
      <w:r w:rsidR="00C00B05" w:rsidRPr="00021F2F">
        <w:t xml:space="preserve"> </w:t>
      </w:r>
      <w:r w:rsidR="0084260F" w:rsidRPr="00021F2F">
        <w:t xml:space="preserve">recovery, and many other </w:t>
      </w:r>
      <w:r w:rsidR="00C00B05" w:rsidRPr="00021F2F">
        <w:t xml:space="preserve">   </w:t>
      </w:r>
      <w:r w:rsidR="0084260F" w:rsidRPr="00021F2F">
        <w:t>administrative tasks.</w:t>
      </w:r>
    </w:p>
    <w:p w:rsidR="00021F2F" w:rsidRDefault="00021F2F" w:rsidP="00021F2F">
      <w:pPr>
        <w:pStyle w:val="a6"/>
        <w:numPr>
          <w:ilvl w:val="0"/>
          <w:numId w:val="15"/>
        </w:numPr>
        <w:rPr>
          <w:color w:val="000000"/>
        </w:rPr>
      </w:pPr>
      <w:r w:rsidRPr="00021F2F">
        <w:t>Як пов'язані між собою ОС Android та Linux?</w:t>
      </w:r>
      <w:r w:rsidRPr="00021F2F">
        <w:br/>
      </w:r>
      <w:r w:rsidRPr="00021F2F">
        <w:rPr>
          <w:color w:val="000000"/>
        </w:rPr>
        <w:t>Android OS is based on the Linux kernel and uses many components from the Linux world. Android is a specialized OS developed for mobile devices and has its own application runtime and user interface, different from traditional Linux.</w:t>
      </w:r>
    </w:p>
    <w:p w:rsidR="00C00B05" w:rsidRDefault="00021F2F" w:rsidP="00021F2F">
      <w:pPr>
        <w:pStyle w:val="a6"/>
        <w:numPr>
          <w:ilvl w:val="0"/>
          <w:numId w:val="15"/>
        </w:numPr>
        <w:rPr>
          <w:color w:val="000000"/>
        </w:rPr>
      </w:pPr>
      <w:r w:rsidRPr="00021F2F">
        <w:rPr>
          <w:color w:val="000000"/>
        </w:rPr>
        <w:t>Основні можливості та сфера використання Embedded Linux?</w:t>
      </w:r>
    </w:p>
    <w:p w:rsidR="007C006F" w:rsidRDefault="00021F2F" w:rsidP="007C006F">
      <w:pPr>
        <w:pStyle w:val="a6"/>
        <w:rPr>
          <w:color w:val="000000"/>
        </w:rPr>
      </w:pPr>
      <w:r w:rsidRPr="00021F2F">
        <w:rPr>
          <w:color w:val="000000"/>
        </w:rPr>
        <w:t>Embedded Linux refers to the use of Linux on embedded systems such as routers, TVs, automotive electronic systems, and more. Key features include low resource requirements, convenient support for various hardware devices, and extensive configurability for specific needs.</w:t>
      </w:r>
    </w:p>
    <w:p w:rsidR="007C006F" w:rsidRPr="007C006F" w:rsidRDefault="007C006F" w:rsidP="007C006F">
      <w:pPr>
        <w:pStyle w:val="a6"/>
        <w:numPr>
          <w:ilvl w:val="0"/>
          <w:numId w:val="15"/>
        </w:numPr>
      </w:pPr>
      <w:r>
        <w:t>Яким чином можна змінити типу завантаження Linux: в текстовому режимі (3 рівень) або графічному</w:t>
      </w:r>
      <w:r>
        <w:t xml:space="preserve"> </w:t>
      </w:r>
      <w:bookmarkStart w:id="1" w:name="_GoBack"/>
      <w:bookmarkEnd w:id="1"/>
      <w:r>
        <w:t>(рівень 5)? Чим відрізняються режими CLI та GUI?</w:t>
      </w:r>
    </w:p>
    <w:p w:rsidR="00021F2F" w:rsidRDefault="007C006F" w:rsidP="007C006F">
      <w:pPr>
        <w:pStyle w:val="a6"/>
      </w:pPr>
      <w:r w:rsidRPr="007C006F">
        <w:rPr>
          <w:color w:val="000000"/>
        </w:rPr>
        <w:t>To change the boot type of Linux to text mode (level 3) or graphical (level 5), you can edit the Grub    configuration file (/etc/default/grub) and change the value of "GRUB_CMDLINE_LINUX" to "3" or "5". Then, update the Grub configuration with the command "sudo update-grub". Command Line Interface (CLI) mode is a text-based interface without a graphical environment, whereas the Graphical User Interface (GUI) provides a visual interface for users with windows, buttons, and other graphical elements for easier interaction.</w:t>
      </w:r>
    </w:p>
    <w:p w:rsidR="007C006F" w:rsidRDefault="007C006F" w:rsidP="00021F2F"/>
    <w:p w:rsidR="007C006F" w:rsidRPr="00021F2F" w:rsidRDefault="007C006F" w:rsidP="00021F2F">
      <w:pPr>
        <w:rPr>
          <w:color w:val="000000"/>
        </w:rPr>
      </w:pPr>
    </w:p>
    <w:p w:rsidR="006C0F60" w:rsidRDefault="00EA65A9">
      <w:pPr>
        <w:jc w:val="both"/>
        <w:rPr>
          <w:b/>
          <w:color w:val="000000"/>
          <w:sz w:val="28"/>
          <w:szCs w:val="28"/>
        </w:rPr>
      </w:pPr>
      <w:r>
        <w:rPr>
          <w:b/>
          <w:color w:val="000000"/>
          <w:sz w:val="28"/>
          <w:szCs w:val="28"/>
        </w:rPr>
        <w:t>Висновки</w:t>
      </w:r>
    </w:p>
    <w:p w:rsidR="006C0F60" w:rsidRDefault="00EA65A9">
      <w:pPr>
        <w:ind w:firstLine="567"/>
        <w:jc w:val="both"/>
        <w:rPr>
          <w:b/>
          <w:i/>
          <w:color w:val="FF0000"/>
          <w:sz w:val="28"/>
          <w:szCs w:val="28"/>
        </w:rPr>
      </w:pPr>
      <w:r>
        <w:rPr>
          <w:color w:val="000000"/>
          <w:sz w:val="28"/>
          <w:szCs w:val="28"/>
        </w:rPr>
        <w:t xml:space="preserve">В ході виконання лабораторної роботи мною було досліджено </w:t>
      </w:r>
      <w:r>
        <w:rPr>
          <w:sz w:val="28"/>
          <w:szCs w:val="28"/>
        </w:rPr>
        <w:t>віртуальну машину VirtualBox</w:t>
      </w:r>
      <w:r>
        <w:rPr>
          <w:color w:val="000000"/>
          <w:sz w:val="28"/>
          <w:szCs w:val="28"/>
        </w:rPr>
        <w:t>, більш детально теоретично</w:t>
      </w:r>
      <w:r>
        <w:rPr>
          <w:color w:val="000000"/>
          <w:sz w:val="28"/>
          <w:szCs w:val="28"/>
        </w:rPr>
        <w:t xml:space="preserve"> досліджено питання </w:t>
      </w:r>
      <w:r>
        <w:rPr>
          <w:sz w:val="28"/>
          <w:szCs w:val="28"/>
        </w:rPr>
        <w:t>поняття гіпервізорів та їх різновиди</w:t>
      </w:r>
      <w:r>
        <w:rPr>
          <w:color w:val="000000"/>
          <w:sz w:val="28"/>
          <w:szCs w:val="28"/>
        </w:rPr>
        <w:t xml:space="preserve">. Отримано практичні навики роботи </w:t>
      </w:r>
      <w:r w:rsidR="004A082E">
        <w:rPr>
          <w:sz w:val="28"/>
          <w:szCs w:val="28"/>
        </w:rPr>
        <w:t xml:space="preserve">в </w:t>
      </w:r>
      <w:r w:rsidR="004A082E">
        <w:rPr>
          <w:sz w:val="28"/>
          <w:szCs w:val="28"/>
          <w:lang w:val="uk-UA"/>
        </w:rPr>
        <w:t>ко</w:t>
      </w:r>
      <w:r>
        <w:rPr>
          <w:sz w:val="28"/>
          <w:szCs w:val="28"/>
        </w:rPr>
        <w:t>манді.</w:t>
      </w:r>
    </w:p>
    <w:sectPr w:rsidR="006C0F60">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5A9" w:rsidRDefault="00EA65A9">
      <w:r>
        <w:separator/>
      </w:r>
    </w:p>
  </w:endnote>
  <w:endnote w:type="continuationSeparator" w:id="0">
    <w:p w:rsidR="00EA65A9" w:rsidRDefault="00EA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F60" w:rsidRDefault="00EA65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4A082E">
      <w:rPr>
        <w:color w:val="000000"/>
      </w:rPr>
      <w:fldChar w:fldCharType="separate"/>
    </w:r>
    <w:r w:rsidR="007C006F">
      <w:rPr>
        <w:noProof/>
        <w:color w:val="000000"/>
      </w:rPr>
      <w:t>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5A9" w:rsidRDefault="00EA65A9">
      <w:r>
        <w:separator/>
      </w:r>
    </w:p>
  </w:footnote>
  <w:footnote w:type="continuationSeparator" w:id="0">
    <w:p w:rsidR="00EA65A9" w:rsidRDefault="00EA65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F60" w:rsidRDefault="00EA65A9">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студентів групи </w:t>
    </w:r>
    <w:r>
      <w:rPr>
        <w:sz w:val="28"/>
        <w:szCs w:val="28"/>
      </w:rPr>
      <w:t>КСМ - 13А</w:t>
    </w:r>
    <w:r>
      <w:rPr>
        <w:color w:val="000000"/>
        <w:sz w:val="28"/>
        <w:szCs w:val="28"/>
      </w:rPr>
      <w:t xml:space="preserve">  </w:t>
    </w:r>
    <w:r>
      <w:rPr>
        <w:sz w:val="28"/>
        <w:szCs w:val="28"/>
      </w:rPr>
      <w:t>Команда BBC: Петрик С.С., Панчук О.С.</w:t>
    </w:r>
    <w:r>
      <w:rPr>
        <w:color w:val="FF0000"/>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84C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3A0F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3705F5"/>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23C32729"/>
    <w:multiLevelType w:val="hybridMultilevel"/>
    <w:tmpl w:val="AE381928"/>
    <w:lvl w:ilvl="0" w:tplc="0CE4F1E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9C6750"/>
    <w:multiLevelType w:val="multilevel"/>
    <w:tmpl w:val="8AFA114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nsid w:val="32373455"/>
    <w:multiLevelType w:val="hybridMultilevel"/>
    <w:tmpl w:val="98F20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D7540C"/>
    <w:multiLevelType w:val="multilevel"/>
    <w:tmpl w:val="18DE5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A1740A7"/>
    <w:multiLevelType w:val="hybridMultilevel"/>
    <w:tmpl w:val="0BFE81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6029D8"/>
    <w:multiLevelType w:val="multilevel"/>
    <w:tmpl w:val="0419001F"/>
    <w:lvl w:ilvl="0">
      <w:start w:val="1"/>
      <w:numFmt w:val="decimal"/>
      <w:lvlText w:val="%1."/>
      <w:lvlJc w:val="left"/>
      <w:pPr>
        <w:ind w:left="786"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823D3F"/>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nsid w:val="642C2B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4F67F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9CD3392"/>
    <w:multiLevelType w:val="multilevel"/>
    <w:tmpl w:val="46325454"/>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3">
    <w:nsid w:val="6BC5238D"/>
    <w:multiLevelType w:val="multilevel"/>
    <w:tmpl w:val="45CE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4965F04"/>
    <w:multiLevelType w:val="hybridMultilevel"/>
    <w:tmpl w:val="EB0A7C4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4"/>
  </w:num>
  <w:num w:numId="2">
    <w:abstractNumId w:val="13"/>
  </w:num>
  <w:num w:numId="3">
    <w:abstractNumId w:val="12"/>
  </w:num>
  <w:num w:numId="4">
    <w:abstractNumId w:val="6"/>
  </w:num>
  <w:num w:numId="5">
    <w:abstractNumId w:val="2"/>
  </w:num>
  <w:num w:numId="6">
    <w:abstractNumId w:val="7"/>
  </w:num>
  <w:num w:numId="7">
    <w:abstractNumId w:val="8"/>
  </w:num>
  <w:num w:numId="8">
    <w:abstractNumId w:val="1"/>
  </w:num>
  <w:num w:numId="9">
    <w:abstractNumId w:val="5"/>
  </w:num>
  <w:num w:numId="10">
    <w:abstractNumId w:val="10"/>
  </w:num>
  <w:num w:numId="11">
    <w:abstractNumId w:val="11"/>
  </w:num>
  <w:num w:numId="12">
    <w:abstractNumId w:val="0"/>
  </w:num>
  <w:num w:numId="13">
    <w:abstractNumId w:val="9"/>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F60"/>
    <w:rsid w:val="00021F2F"/>
    <w:rsid w:val="000B67D3"/>
    <w:rsid w:val="001310F9"/>
    <w:rsid w:val="004A082E"/>
    <w:rsid w:val="00610B61"/>
    <w:rsid w:val="006C0F60"/>
    <w:rsid w:val="007C006F"/>
    <w:rsid w:val="0084260F"/>
    <w:rsid w:val="00904B42"/>
    <w:rsid w:val="00C00B05"/>
    <w:rsid w:val="00EA65A9"/>
    <w:rsid w:val="00FC4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4A08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4A0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79745">
      <w:bodyDiv w:val="1"/>
      <w:marLeft w:val="0"/>
      <w:marRight w:val="0"/>
      <w:marTop w:val="0"/>
      <w:marBottom w:val="0"/>
      <w:divBdr>
        <w:top w:val="none" w:sz="0" w:space="0" w:color="auto"/>
        <w:left w:val="none" w:sz="0" w:space="0" w:color="auto"/>
        <w:bottom w:val="none" w:sz="0" w:space="0" w:color="auto"/>
        <w:right w:val="none" w:sz="0" w:space="0" w:color="auto"/>
      </w:divBdr>
    </w:div>
    <w:div w:id="866675162">
      <w:bodyDiv w:val="1"/>
      <w:marLeft w:val="0"/>
      <w:marRight w:val="0"/>
      <w:marTop w:val="0"/>
      <w:marBottom w:val="0"/>
      <w:divBdr>
        <w:top w:val="none" w:sz="0" w:space="0" w:color="auto"/>
        <w:left w:val="none" w:sz="0" w:space="0" w:color="auto"/>
        <w:bottom w:val="none" w:sz="0" w:space="0" w:color="auto"/>
        <w:right w:val="none" w:sz="0" w:space="0" w:color="auto"/>
      </w:divBdr>
    </w:div>
    <w:div w:id="1119883212">
      <w:bodyDiv w:val="1"/>
      <w:marLeft w:val="0"/>
      <w:marRight w:val="0"/>
      <w:marTop w:val="0"/>
      <w:marBottom w:val="0"/>
      <w:divBdr>
        <w:top w:val="none" w:sz="0" w:space="0" w:color="auto"/>
        <w:left w:val="none" w:sz="0" w:space="0" w:color="auto"/>
        <w:bottom w:val="none" w:sz="0" w:space="0" w:color="auto"/>
        <w:right w:val="none" w:sz="0" w:space="0" w:color="auto"/>
      </w:divBdr>
    </w:div>
    <w:div w:id="1587884656">
      <w:bodyDiv w:val="1"/>
      <w:marLeft w:val="0"/>
      <w:marRight w:val="0"/>
      <w:marTop w:val="0"/>
      <w:marBottom w:val="0"/>
      <w:divBdr>
        <w:top w:val="none" w:sz="0" w:space="0" w:color="auto"/>
        <w:left w:val="none" w:sz="0" w:space="0" w:color="auto"/>
        <w:bottom w:val="none" w:sz="0" w:space="0" w:color="auto"/>
        <w:right w:val="none" w:sz="0" w:space="0" w:color="auto"/>
      </w:divBdr>
    </w:div>
    <w:div w:id="1752195132">
      <w:bodyDiv w:val="1"/>
      <w:marLeft w:val="0"/>
      <w:marRight w:val="0"/>
      <w:marTop w:val="0"/>
      <w:marBottom w:val="0"/>
      <w:divBdr>
        <w:top w:val="none" w:sz="0" w:space="0" w:color="auto"/>
        <w:left w:val="none" w:sz="0" w:space="0" w:color="auto"/>
        <w:bottom w:val="none" w:sz="0" w:space="0" w:color="auto"/>
        <w:right w:val="none" w:sz="0" w:space="0" w:color="auto"/>
      </w:divBdr>
    </w:div>
    <w:div w:id="1761678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2023-09-17T18:48:00Z</dcterms:created>
  <dcterms:modified xsi:type="dcterms:W3CDTF">2023-09-17T18:48:00Z</dcterms:modified>
</cp:coreProperties>
</file>