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gitub</w:t>
      </w:r>
      <w:r>
        <w:rPr>
          <w:rFonts w:hint="eastAsia"/>
          <w:lang w:val="en-US" w:eastAsia="zh-Hans"/>
        </w:rPr>
        <w:t>这个网站可以借鉴与分享他人和自己的代码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可以看大佬的项目工程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同时也可以分享自己的项目供他人参考与修改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并且由于项目开源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还能免费学习各种资源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真是个好网站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CE97D"/>
    <w:rsid w:val="1AFCE97D"/>
    <w:rsid w:val="BFF7D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2021-10-19T22:04:00Z</dcterms:created>
  <dc:creator>a17707297136</dc:creator>
  <cp:lastModifiedBy>a17707297136</cp:lastModifiedBy>
  <dcterms:modified xsi:type="dcterms:W3CDTF">2021-10-19T22:06:51Z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