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Connor</w:t>
      </w:r>
    </w:p>
    <w:p>
      <w:r>
        <w:t>sarah.connor.ai@example.com | Pune, India | +91-98765-22222</w:t>
      </w:r>
    </w:p>
    <w:p>
      <w:pPr>
        <w:pStyle w:val="Heading1"/>
      </w:pPr>
      <w:r>
        <w:t>Professional Summary</w:t>
      </w:r>
    </w:p>
    <w:p>
      <w:r>
        <w:t>Machine Learning Engineer with 3 years of hands-on experience designing, training, and productionizing deep learning architectures (Transformers, CNNs) for NLP and forecasting at scale.</w:t>
      </w:r>
    </w:p>
    <w:p>
      <w:pPr>
        <w:pStyle w:val="Heading1"/>
      </w:pPr>
      <w:r>
        <w:t>Skills</w:t>
      </w:r>
    </w:p>
    <w:p>
      <w:r>
        <w:t>ML/DL Frameworks: PyTorch, TensorFlow, HuggingFace Transformers, MLflow, Weights &amp; Biases</w:t>
        <w:br/>
        <w:t>Languages: Python, SQL, C++</w:t>
        <w:br/>
        <w:t>Data &amp; Compute: pandas, NumPy, PySpark, distributed training (DDP), mixed precision (FP16)</w:t>
        <w:br/>
        <w:t>Deployment &amp; Cloud: Docker, FastAPI, AWS (SageMaker, S3, EC2), Git</w:t>
      </w:r>
    </w:p>
    <w:p>
      <w:pPr>
        <w:pStyle w:val="Heading1"/>
      </w:pPr>
      <w:r>
        <w:t>Experience</w:t>
      </w:r>
    </w:p>
    <w:p>
      <w:r>
        <w:t>Machine Learning Engineer — NexaAI Labs (2022 - Present)</w:t>
        <w:br/>
        <w:t>- Built and fine-tuned Transformer-based recommendation and ranking models using PyTorch.</w:t>
        <w:br/>
        <w:t>- Scaled training pipelines across multi-GPU clusters using distributed data parallel (DDP).</w:t>
        <w:br/>
        <w:t>- Containerized models with Docker and deployed scalable inference endpoints on AWS SageMaker with MLflow tracking.</w:t>
        <w:br/>
        <w:t>- Mentored junior engineers and conducted weekly code and architecture reviews.</w:t>
      </w:r>
    </w:p>
    <w:p>
      <w:pPr>
        <w:pStyle w:val="Heading1"/>
      </w:pPr>
      <w:r>
        <w:t>Education</w:t>
      </w:r>
    </w:p>
    <w:p>
      <w:r>
        <w:t>M.S. in Data Science &amp; Machine Learning, IIT Bombay (2020 - 2022)</w:t>
        <w:br/>
        <w:t>B.E. in Computer Science, Pune University (2016 - 2020)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