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C446" w14:textId="77777777" w:rsidR="002E40B1" w:rsidRPr="00164232" w:rsidRDefault="007C2DA4" w:rsidP="00164232">
      <w:pPr>
        <w:rPr>
          <w:rFonts w:ascii="微軟正黑體" w:eastAsia="微軟正黑體" w:hAnsi="微軟正黑體"/>
          <w:b/>
          <w:color w:val="00B050"/>
          <w:sz w:val="7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1E3AB4BF" wp14:editId="4DBAD8B3">
            <wp:simplePos x="0" y="0"/>
            <wp:positionH relativeFrom="margin">
              <wp:posOffset>45720</wp:posOffset>
            </wp:positionH>
            <wp:positionV relativeFrom="margin">
              <wp:posOffset>3199130</wp:posOffset>
            </wp:positionV>
            <wp:extent cx="6858635" cy="6139815"/>
            <wp:effectExtent l="0" t="0" r="0" b="0"/>
            <wp:wrapSquare wrapText="bothSides"/>
            <wp:docPr id="26" name="圖片 4" descr="jpn19_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jpn19_2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635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軟正黑體" w:eastAsia="微軟正黑體" w:hAnsi="微軟正黑體"/>
          <w:b/>
          <w:noProof/>
          <w:color w:val="00B050"/>
          <w:sz w:val="7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0D5151" wp14:editId="6BF5883C">
                <wp:simplePos x="0" y="0"/>
                <wp:positionH relativeFrom="column">
                  <wp:posOffset>-56515</wp:posOffset>
                </wp:positionH>
                <wp:positionV relativeFrom="paragraph">
                  <wp:posOffset>1008380</wp:posOffset>
                </wp:positionV>
                <wp:extent cx="6858000" cy="457200"/>
                <wp:effectExtent l="0" t="0" r="0" b="0"/>
                <wp:wrapSquare wrapText="bothSides"/>
                <wp:docPr id="98259697" name="WordAr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58000" cy="4572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2E9EEB" w14:textId="77777777" w:rsidR="007C2DA4" w:rsidRDefault="007C2DA4" w:rsidP="007C2DA4">
                            <w:pPr>
                              <w:jc w:val="center"/>
                              <w:rPr>
                                <w:rFonts w:ascii="標楷體"/>
                                <w:color w:val="000000"/>
                                <w:kern w:val="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栗林公園</w:t>
                            </w:r>
                            <w:r>
                              <w:rPr>
                                <w:rFonts w:ascii="標楷體" w:hAns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金刀比羅宮</w:t>
                            </w:r>
                            <w:r>
                              <w:rPr>
                                <w:rFonts w:ascii="標楷體" w:hAns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大步危遊船</w:t>
                            </w:r>
                            <w:r>
                              <w:rPr>
                                <w:rFonts w:ascii="標楷體" w:hAns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祖谷溪葛藤橋</w:t>
                            </w:r>
                            <w:r>
                              <w:rPr>
                                <w:rFonts w:ascii="標楷體" w:hAns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標楷體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松山城纜車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0D5151" id="_x0000_t202" coordsize="21600,21600" o:spt="202" path="m,l,21600r21600,l21600,xe">
                <v:stroke joinstyle="miter"/>
                <v:path gradientshapeok="t" o:connecttype="rect"/>
              </v:shapetype>
              <v:shape id="WordArt 15" o:spid="_x0000_s1026" type="#_x0000_t202" style="position:absolute;margin-left:-4.45pt;margin-top:79.4pt;width:540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" filled="f" stroked="f">
                <v:textbox inset="0,0,0,0">
                  <w:txbxContent>
                    <w:p w14:paraId="5F2E9EEB" w14:textId="77777777" w:rsidR="007C2DA4" w:rsidRDefault="007C2DA4" w:rsidP="007C2DA4">
                      <w:pPr>
                        <w:jc w:val="center"/>
                        <w:rPr>
                          <w:rFonts w:ascii="標楷體"/>
                          <w:color w:val="000000"/>
                          <w:kern w:val="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栗林公園</w:t>
                      </w:r>
                      <w:r>
                        <w:rPr>
                          <w:rFonts w:ascii="標楷體" w:hAns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金刀比羅宮</w:t>
                      </w:r>
                      <w:r>
                        <w:rPr>
                          <w:rFonts w:ascii="標楷體" w:hAns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大步危遊船</w:t>
                      </w:r>
                      <w:r>
                        <w:rPr>
                          <w:rFonts w:ascii="標楷體" w:hAns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祖谷溪葛藤橋</w:t>
                      </w:r>
                      <w:r>
                        <w:rPr>
                          <w:rFonts w:ascii="標楷體" w:hAns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.</w:t>
                      </w:r>
                      <w:r>
                        <w:rPr>
                          <w:rFonts w:ascii="標楷體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松山城纜車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軟正黑體" w:eastAsia="微軟正黑體" w:hAnsi="微軟正黑體"/>
          <w:b/>
          <w:noProof/>
          <w:color w:val="00B050"/>
          <w:sz w:val="7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7850B8" wp14:editId="33BD847A">
                <wp:simplePos x="0" y="0"/>
                <wp:positionH relativeFrom="column">
                  <wp:posOffset>-43180</wp:posOffset>
                </wp:positionH>
                <wp:positionV relativeFrom="paragraph">
                  <wp:posOffset>38100</wp:posOffset>
                </wp:positionV>
                <wp:extent cx="6797675" cy="885825"/>
                <wp:effectExtent l="0" t="0" r="0" b="0"/>
                <wp:wrapSquare wrapText="bothSides"/>
                <wp:docPr id="574390692" name="Word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797675" cy="8858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FC9AD1" w14:textId="77777777" w:rsidR="007C2DA4" w:rsidRDefault="007C2DA4" w:rsidP="007C2DA4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台中高松四國漫遊+小豆島街町食光物語 5日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850B8" id="WordArt 14" o:spid="_x0000_s1027" type="#_x0000_t202" style="position:absolute;margin-left:-3.4pt;margin-top:3pt;width:535.25pt;height:69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" filled="f" stroked="f">
                <v:textbox inset="0,0,0,0">
                  <w:txbxContent>
                    <w:p w14:paraId="45FC9AD1" w14:textId="77777777" w:rsidR="007C2DA4" w:rsidRDefault="007C2DA4" w:rsidP="007C2DA4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color w:val="000000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台中高松四國漫遊+小豆島街町食光物語 5日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40B1" w:rsidRPr="006B0DFF">
        <w:rPr>
          <w:rFonts w:ascii="標楷體" w:eastAsia="標楷體" w:hAnsi="標楷體" w:cs="細明體"/>
          <w:b/>
          <w:noProof/>
          <w:color w:val="0000FF"/>
          <w:sz w:val="40"/>
          <w:szCs w:val="40"/>
        </w:rPr>
        <w:t>◎</w:t>
      </w:r>
      <w:r w:rsidR="00390A5C" w:rsidRPr="00C944A7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暫定航班時間＊</w:t>
      </w:r>
      <w:r w:rsidR="00390A5C" w:rsidRPr="00C944A7">
        <w:rPr>
          <w:rFonts w:ascii="標楷體" w:eastAsia="標楷體" w:hAnsi="標楷體" w:hint="eastAsia"/>
          <w:b/>
          <w:szCs w:val="36"/>
        </w:rPr>
        <w:t>(以下航班接駁等時刻，僅供參考，請以實際出發日航班為主)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22"/>
        <w:gridCol w:w="1705"/>
        <w:gridCol w:w="1563"/>
        <w:gridCol w:w="2438"/>
        <w:gridCol w:w="1811"/>
        <w:gridCol w:w="1811"/>
      </w:tblGrid>
      <w:tr w:rsidR="002E40B1" w:rsidRPr="007F1127" w14:paraId="27304CDC" w14:textId="77777777">
        <w:trPr>
          <w:trHeight w:val="520"/>
        </w:trPr>
        <w:tc>
          <w:tcPr>
            <w:tcW w:w="1422" w:type="dxa"/>
            <w:vAlign w:val="center"/>
          </w:tcPr>
          <w:p w14:paraId="3B54984F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szCs w:val="28"/>
              </w:rPr>
            </w:pPr>
          </w:p>
        </w:tc>
        <w:tc>
          <w:tcPr>
            <w:tcW w:w="1705" w:type="dxa"/>
            <w:vAlign w:val="center"/>
          </w:tcPr>
          <w:p w14:paraId="3763D13D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0B5ED007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4F5F5F3B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起訖地</w:t>
            </w:r>
          </w:p>
        </w:tc>
        <w:tc>
          <w:tcPr>
            <w:tcW w:w="1811" w:type="dxa"/>
            <w:vAlign w:val="center"/>
          </w:tcPr>
          <w:p w14:paraId="18D5273D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444F099B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抵達時間</w:t>
            </w:r>
          </w:p>
        </w:tc>
      </w:tr>
      <w:tr w:rsidR="002E40B1" w:rsidRPr="007F1127" w14:paraId="03E39E63" w14:textId="77777777">
        <w:trPr>
          <w:trHeight w:val="520"/>
        </w:trPr>
        <w:tc>
          <w:tcPr>
            <w:tcW w:w="1422" w:type="dxa"/>
            <w:vAlign w:val="center"/>
          </w:tcPr>
          <w:p w14:paraId="03016DB1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去程航班</w:t>
            </w:r>
          </w:p>
        </w:tc>
        <w:tc>
          <w:tcPr>
            <w:tcW w:w="1705" w:type="dxa"/>
            <w:vAlign w:val="center"/>
          </w:tcPr>
          <w:p w14:paraId="68D9C3A4" w14:textId="77777777" w:rsidR="002E40B1" w:rsidRPr="007F1127" w:rsidRDefault="00F96BFE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星宇航空</w:t>
            </w:r>
          </w:p>
        </w:tc>
        <w:tc>
          <w:tcPr>
            <w:tcW w:w="1563" w:type="dxa"/>
            <w:vAlign w:val="center"/>
          </w:tcPr>
          <w:p w14:paraId="05334818" w14:textId="77777777" w:rsidR="002E40B1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JX</w:t>
            </w:r>
            <w:r w:rsidR="00227D13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300</w:t>
            </w:r>
          </w:p>
        </w:tc>
        <w:tc>
          <w:tcPr>
            <w:tcW w:w="2438" w:type="dxa"/>
            <w:vAlign w:val="center"/>
          </w:tcPr>
          <w:p w14:paraId="1B617F36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台中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</w:t>
            </w:r>
            <w:r w:rsidR="00F96BFE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</w:p>
        </w:tc>
        <w:tc>
          <w:tcPr>
            <w:tcW w:w="1811" w:type="dxa"/>
            <w:vAlign w:val="center"/>
          </w:tcPr>
          <w:p w14:paraId="065A00D4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08:</w:t>
            </w:r>
            <w:r w:rsidR="00F77AFB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5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  <w:tc>
          <w:tcPr>
            <w:tcW w:w="1811" w:type="dxa"/>
            <w:vAlign w:val="center"/>
          </w:tcPr>
          <w:p w14:paraId="45DE800F" w14:textId="77777777" w:rsidR="002E40B1" w:rsidRPr="007F1127" w:rsidRDefault="002E40B1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12:</w:t>
            </w:r>
            <w:r w:rsidR="00F77AFB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2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</w:tr>
      <w:tr w:rsidR="00F96BFE" w:rsidRPr="007F1127" w14:paraId="5713853F" w14:textId="77777777">
        <w:trPr>
          <w:trHeight w:val="540"/>
        </w:trPr>
        <w:tc>
          <w:tcPr>
            <w:tcW w:w="1422" w:type="dxa"/>
            <w:vAlign w:val="center"/>
          </w:tcPr>
          <w:p w14:paraId="4E3FF4C3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069DAA8B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星宇航空</w:t>
            </w:r>
          </w:p>
        </w:tc>
        <w:tc>
          <w:tcPr>
            <w:tcW w:w="1563" w:type="dxa"/>
            <w:vAlign w:val="center"/>
          </w:tcPr>
          <w:p w14:paraId="69A457D5" w14:textId="77777777" w:rsidR="00F96BFE" w:rsidRPr="007F1127" w:rsidRDefault="00F96BFE" w:rsidP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JX</w:t>
            </w:r>
            <w:r w:rsidR="00227D13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301</w:t>
            </w:r>
          </w:p>
        </w:tc>
        <w:tc>
          <w:tcPr>
            <w:tcW w:w="2438" w:type="dxa"/>
            <w:vAlign w:val="center"/>
          </w:tcPr>
          <w:p w14:paraId="60CA6F34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高松</w:t>
            </w:r>
            <w:r w:rsidRPr="007F1127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/台</w:t>
            </w:r>
            <w:r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中</w:t>
            </w:r>
          </w:p>
        </w:tc>
        <w:tc>
          <w:tcPr>
            <w:tcW w:w="1811" w:type="dxa"/>
            <w:vAlign w:val="center"/>
          </w:tcPr>
          <w:p w14:paraId="5118FC26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13:</w:t>
            </w:r>
            <w:r w:rsidR="00F77AFB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2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  <w:tc>
          <w:tcPr>
            <w:tcW w:w="1811" w:type="dxa"/>
            <w:vAlign w:val="center"/>
          </w:tcPr>
          <w:p w14:paraId="468E2AFA" w14:textId="77777777" w:rsidR="00F96BFE" w:rsidRPr="007F1127" w:rsidRDefault="00F96BFE">
            <w:pPr>
              <w:spacing w:line="400" w:lineRule="exact"/>
              <w:jc w:val="center"/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</w:pP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15:</w:t>
            </w:r>
            <w:r w:rsidR="00F77AFB">
              <w:rPr>
                <w:rStyle w:val="a6"/>
                <w:rFonts w:ascii="微軟正黑體" w:eastAsia="微軟正黑體" w:hAnsi="標楷體" w:hint="eastAsia"/>
                <w:b/>
                <w:color w:val="auto"/>
                <w:szCs w:val="28"/>
                <w:u w:val="none"/>
              </w:rPr>
              <w:t>4</w:t>
            </w:r>
            <w:r>
              <w:rPr>
                <w:rStyle w:val="a6"/>
                <w:rFonts w:ascii="微軟正黑體" w:eastAsia="微軟正黑體" w:hAnsi="標楷體"/>
                <w:b/>
                <w:color w:val="auto"/>
                <w:szCs w:val="28"/>
                <w:u w:val="none"/>
              </w:rPr>
              <w:t>0</w:t>
            </w:r>
          </w:p>
        </w:tc>
      </w:tr>
    </w:tbl>
    <w:p w14:paraId="22EBA638" w14:textId="77777777" w:rsidR="00612C54" w:rsidRDefault="007C2DA4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089009CD" wp14:editId="58CD0EBA">
            <wp:simplePos x="0" y="0"/>
            <wp:positionH relativeFrom="column">
              <wp:posOffset>-22225</wp:posOffset>
            </wp:positionH>
            <wp:positionV relativeFrom="paragraph">
              <wp:posOffset>4366260</wp:posOffset>
            </wp:positionV>
            <wp:extent cx="6851015" cy="4122420"/>
            <wp:effectExtent l="0" t="0" r="0" b="0"/>
            <wp:wrapTight wrapText="bothSides">
              <wp:wrapPolygon edited="0">
                <wp:start x="0" y="0"/>
                <wp:lineTo x="0" y="21560"/>
                <wp:lineTo x="21542" y="21560"/>
                <wp:lineTo x="21542" y="0"/>
                <wp:lineTo x="0" y="0"/>
              </wp:wrapPolygon>
            </wp:wrapTight>
            <wp:docPr id="20" name="圖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412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3186F81B" wp14:editId="1C49DDC2">
            <wp:simplePos x="0" y="0"/>
            <wp:positionH relativeFrom="column">
              <wp:posOffset>-31750</wp:posOffset>
            </wp:positionH>
            <wp:positionV relativeFrom="paragraph">
              <wp:posOffset>180340</wp:posOffset>
            </wp:positionV>
            <wp:extent cx="6851015" cy="3955415"/>
            <wp:effectExtent l="0" t="0" r="0" b="0"/>
            <wp:wrapSquare wrapText="bothSides"/>
            <wp:docPr id="21" name="圖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95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46E23" w14:textId="77777777" w:rsidR="00612C54" w:rsidRDefault="00612C54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</w:p>
    <w:p w14:paraId="53120C9B" w14:textId="470541F7" w:rsidR="009D2E9B" w:rsidRDefault="00E551EA" w:rsidP="003E625F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6ED3A8C4" wp14:editId="39CD83E6">
            <wp:simplePos x="0" y="0"/>
            <wp:positionH relativeFrom="column">
              <wp:posOffset>-135255</wp:posOffset>
            </wp:positionH>
            <wp:positionV relativeFrom="paragraph">
              <wp:posOffset>9525</wp:posOffset>
            </wp:positionV>
            <wp:extent cx="6848475" cy="4410075"/>
            <wp:effectExtent l="0" t="0" r="0" b="0"/>
            <wp:wrapSquare wrapText="bothSides"/>
            <wp:docPr id="27" name="圖片 10" descr="jpn19_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jpn19_4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02D6154A" wp14:editId="0CF8A48E">
            <wp:simplePos x="0" y="0"/>
            <wp:positionH relativeFrom="page">
              <wp:posOffset>644525</wp:posOffset>
            </wp:positionH>
            <wp:positionV relativeFrom="page">
              <wp:posOffset>4855845</wp:posOffset>
            </wp:positionV>
            <wp:extent cx="6527165" cy="4864735"/>
            <wp:effectExtent l="0" t="0" r="0" b="0"/>
            <wp:wrapNone/>
            <wp:docPr id="29" name="image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165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A729E" w14:textId="77777777" w:rsidR="009D2E9B" w:rsidRDefault="009D2E9B" w:rsidP="009D2E9B">
      <w:pPr>
        <w:adjustRightInd w:val="0"/>
        <w:snapToGrid w:val="0"/>
        <w:spacing w:line="400" w:lineRule="exact"/>
        <w:ind w:firstLineChars="200" w:firstLine="560"/>
        <w:rPr>
          <w:rFonts w:ascii="微軟正黑體" w:eastAsia="微軟正黑體" w:hAnsi="微軟正黑體"/>
          <w:b/>
          <w:color w:val="FF0000"/>
          <w:sz w:val="28"/>
        </w:rPr>
      </w:pPr>
    </w:p>
    <w:p w14:paraId="599341D4" w14:textId="32BDCD2F" w:rsidR="007C2DA4" w:rsidRDefault="007C2DA4" w:rsidP="00F77AFB">
      <w:pPr>
        <w:adjustRightInd w:val="0"/>
        <w:snapToGrid w:val="0"/>
        <w:spacing w:line="400" w:lineRule="exact"/>
        <w:rPr>
          <w:rFonts w:ascii="微軟正黑體" w:eastAsia="微軟正黑體" w:hAnsi="微軟正黑體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5E2EA7DD" wp14:editId="629BC59B">
            <wp:simplePos x="0" y="0"/>
            <wp:positionH relativeFrom="column">
              <wp:posOffset>47625</wp:posOffset>
            </wp:positionH>
            <wp:positionV relativeFrom="paragraph">
              <wp:posOffset>4257040</wp:posOffset>
            </wp:positionV>
            <wp:extent cx="6858000" cy="4629150"/>
            <wp:effectExtent l="0" t="0" r="0" b="0"/>
            <wp:wrapSquare wrapText="bothSides"/>
            <wp:docPr id="25" name="圖片 7" descr="jpn19_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 descr="jpn19_9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4C891CE3" wp14:editId="001FE4DE">
            <wp:simplePos x="0" y="0"/>
            <wp:positionH relativeFrom="column">
              <wp:posOffset>47625</wp:posOffset>
            </wp:positionH>
            <wp:positionV relativeFrom="paragraph">
              <wp:posOffset>525145</wp:posOffset>
            </wp:positionV>
            <wp:extent cx="6858000" cy="3731895"/>
            <wp:effectExtent l="0" t="0" r="0" b="0"/>
            <wp:wrapSquare wrapText="bothSides"/>
            <wp:docPr id="24" name="圖片 6" descr="jpn19_8_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 descr="jpn19_8_1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0B1E7" w14:textId="77777777" w:rsidR="007C2DA4" w:rsidRDefault="007C2DA4" w:rsidP="00F77AFB">
      <w:pPr>
        <w:adjustRightInd w:val="0"/>
        <w:snapToGrid w:val="0"/>
        <w:spacing w:line="400" w:lineRule="exact"/>
        <w:rPr>
          <w:rFonts w:ascii="微軟正黑體" w:eastAsia="微軟正黑體" w:hAnsi="微軟正黑體"/>
          <w:sz w:val="28"/>
        </w:rPr>
      </w:pPr>
    </w:p>
    <w:p w14:paraId="6729643F" w14:textId="77777777" w:rsidR="007C2DA4" w:rsidRDefault="007C2DA4" w:rsidP="00F77AFB">
      <w:pPr>
        <w:adjustRightInd w:val="0"/>
        <w:snapToGrid w:val="0"/>
        <w:spacing w:line="400" w:lineRule="exact"/>
        <w:rPr>
          <w:rFonts w:ascii="微軟正黑體" w:eastAsia="微軟正黑體" w:hAnsi="微軟正黑體"/>
          <w:sz w:val="28"/>
        </w:rPr>
      </w:pPr>
    </w:p>
    <w:p w14:paraId="528C0F35" w14:textId="5931D0F0" w:rsidR="002E40B1" w:rsidRPr="00F77AFB" w:rsidRDefault="002E40B1" w:rsidP="00F77AFB">
      <w:pPr>
        <w:adjustRightInd w:val="0"/>
        <w:snapToGrid w:val="0"/>
        <w:spacing w:line="400" w:lineRule="exact"/>
        <w:rPr>
          <w:rFonts w:ascii="微軟正黑體" w:eastAsia="微軟正黑體" w:hAnsi="微軟正黑體"/>
          <w:b/>
          <w:color w:val="FF0000"/>
          <w:sz w:val="28"/>
        </w:rPr>
      </w:pPr>
      <w:r w:rsidRPr="00F77AFB">
        <w:rPr>
          <w:rFonts w:ascii="微軟正黑體" w:eastAsia="微軟正黑體" w:hAnsi="微軟正黑體"/>
          <w:b/>
          <w:color w:val="4F6228"/>
          <w:sz w:val="32"/>
          <w:szCs w:val="32"/>
        </w:rPr>
        <w:lastRenderedPageBreak/>
        <w:t xml:space="preserve">第一天 </w:t>
      </w:r>
      <w:r w:rsidR="00A14F96" w:rsidRPr="00F77AFB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台中清泉崗機場</w:t>
      </w:r>
      <w:r w:rsidR="003E3E2A" w:rsidRPr="00F77AFB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→高松空港</w:t>
      </w:r>
      <w:r w:rsidR="003E3E2A" w:rsidRPr="00F77AFB">
        <w:rPr>
          <w:rFonts w:ascii="微軟正黑體" w:eastAsia="微軟正黑體" w:hAnsi="微軟正黑體"/>
          <w:b/>
          <w:color w:val="4F6228"/>
          <w:sz w:val="32"/>
          <w:szCs w:val="32"/>
        </w:rPr>
        <w:t>→米其林景點~大步危溪谷遊船→【日本三大祕境】～祖谷溪</w:t>
      </w:r>
      <w:r w:rsidR="0041174A" w:rsidRPr="0041174A">
        <w:rPr>
          <w:rFonts w:ascii="微軟正黑體" w:eastAsia="微軟正黑體" w:hAnsi="微軟正黑體"/>
          <w:b/>
          <w:color w:val="4F6228"/>
          <w:sz w:val="32"/>
          <w:szCs w:val="32"/>
        </w:rPr>
        <w:t>葛藤橋</w:t>
      </w:r>
      <w:r w:rsidR="00530B70" w:rsidRPr="00F77AFB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→飯店</w:t>
      </w:r>
    </w:p>
    <w:p w14:paraId="62304F2D" w14:textId="77777777" w:rsidR="003E3E2A" w:rsidRDefault="003E3E2A" w:rsidP="00921C83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【大步危溪谷遊船】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在搭乘遊船的 30 分鐘航程中，可以欣賞德島大步危峽谷的壯麗風光。上船之後可以脫掉鞋子，悠閒地坐在榻榻米上順流而下，有充分的時間可以欣賞碧綠的湖水及兩岸聳立的岩壁。由大步危峽出發，順流而下可進一步體驗山谷之美，沿途溪谷岩壁交錯，可見識到德島縣天然紀念物～蝙蝠岩、獅子岩等特殊奇景。也被稱為《日本三大祕境》之一。</w:t>
      </w:r>
    </w:p>
    <w:p w14:paraId="725A52E7" w14:textId="77777777" w:rsidR="00F77AFB" w:rsidRPr="000B3D6D" w:rsidRDefault="003E3E2A" w:rsidP="003E3E2A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【祖谷溪</w:t>
      </w:r>
      <w:r w:rsidR="0041174A" w:rsidRPr="0041174A">
        <w:rPr>
          <w:rFonts w:ascii="微軟正黑體" w:eastAsia="微軟正黑體" w:hAnsi="微軟正黑體" w:cs="Calibri"/>
          <w:b/>
          <w:color w:val="E36C0A"/>
          <w:szCs w:val="24"/>
        </w:rPr>
        <w:t>葛藤橋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蔓藤橋是從秘境奧祖谷中長出來藤蔓編織而成的橋，為日本三大奇橋之一。據說是800年前，由當地最大勢力的平家為訓練馬匹所架設。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9"/>
        <w:gridCol w:w="3804"/>
        <w:gridCol w:w="3821"/>
      </w:tblGrid>
      <w:tr w:rsidR="002E40B1" w:rsidRPr="00AC670E" w14:paraId="793C0C01" w14:textId="77777777" w:rsidTr="009B4F1C">
        <w:trPr>
          <w:trHeight w:val="550"/>
        </w:trPr>
        <w:tc>
          <w:tcPr>
            <w:tcW w:w="3289" w:type="dxa"/>
            <w:vAlign w:val="center"/>
          </w:tcPr>
          <w:p w14:paraId="0E2B54CB" w14:textId="77777777" w:rsidR="002E40B1" w:rsidRPr="000B3D6D" w:rsidRDefault="002E40B1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</w:t>
            </w:r>
            <w:r w:rsidR="00053D34" w:rsidRPr="000B3D6D">
              <w:rPr>
                <w:rFonts w:ascii="微軟正黑體" w:eastAsia="微軟正黑體" w:hAnsi="微軟正黑體" w:cs="Calibri"/>
                <w:color w:val="000000"/>
              </w:rPr>
              <w:t xml:space="preserve"> </w:t>
            </w:r>
            <w:r w:rsidR="00053D34" w:rsidRPr="009B4F1C">
              <w:rPr>
                <w:rFonts w:ascii="微軟正黑體" w:eastAsia="微軟正黑體" w:hAnsi="微軟正黑體" w:hint="eastAsia"/>
                <w:color w:val="000000"/>
              </w:rPr>
              <w:t>X</w:t>
            </w:r>
          </w:p>
        </w:tc>
        <w:tc>
          <w:tcPr>
            <w:tcW w:w="3827" w:type="dxa"/>
            <w:vAlign w:val="center"/>
          </w:tcPr>
          <w:p w14:paraId="2F60A060" w14:textId="77777777" w:rsidR="002E40B1" w:rsidRPr="000B3D6D" w:rsidRDefault="002E40B1" w:rsidP="000854FF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 w:rsidR="00053D34" w:rsidRPr="000B3D6D">
              <w:rPr>
                <w:rFonts w:ascii="微軟正黑體" w:eastAsia="微軟正黑體" w:hAnsi="微軟正黑體" w:cs="Calibri"/>
                <w:color w:val="000000"/>
              </w:rPr>
              <w:t>機上美食</w:t>
            </w:r>
          </w:p>
        </w:tc>
        <w:tc>
          <w:tcPr>
            <w:tcW w:w="3844" w:type="dxa"/>
            <w:vAlign w:val="center"/>
          </w:tcPr>
          <w:p w14:paraId="28F5584C" w14:textId="77777777" w:rsidR="005F1A7D" w:rsidRDefault="002E40B1" w:rsidP="005F1A7D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</w:t>
            </w:r>
            <w:r w:rsidR="005F1A7D" w:rsidRPr="000B3D6D">
              <w:rPr>
                <w:rFonts w:ascii="微軟正黑體" w:eastAsia="微軟正黑體" w:hAnsi="微軟正黑體" w:cs="Calibri"/>
                <w:color w:val="000000"/>
              </w:rPr>
              <w:t>飯店內會席料理</w:t>
            </w:r>
          </w:p>
          <w:p w14:paraId="674911C8" w14:textId="77777777" w:rsidR="002E40B1" w:rsidRPr="000B3D6D" w:rsidRDefault="005F1A7D" w:rsidP="005F1A7D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2E40B1" w:rsidRPr="00AC670E" w14:paraId="446CA2D0" w14:textId="77777777" w:rsidTr="009B4F1C">
        <w:trPr>
          <w:trHeight w:val="584"/>
        </w:trPr>
        <w:tc>
          <w:tcPr>
            <w:tcW w:w="10960" w:type="dxa"/>
            <w:gridSpan w:val="3"/>
            <w:vAlign w:val="center"/>
          </w:tcPr>
          <w:p w14:paraId="0FA58737" w14:textId="77777777" w:rsidR="009B4F1C" w:rsidRPr="000B3D6D" w:rsidRDefault="00007032" w:rsidP="00DD0AB9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  <w:szCs w:val="24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住宿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>：</w:t>
            </w:r>
            <w:r w:rsidR="00DA02B0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丸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龜大倉飯店 或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="009B4F1C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Route Inn高松屋島 或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="009B4F1C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Dormy Inn高松中央公園前</w:t>
            </w:r>
          </w:p>
          <w:p w14:paraId="5C40FE67" w14:textId="77777777" w:rsidR="002E40B1" w:rsidRPr="000B3D6D" w:rsidRDefault="005530C6" w:rsidP="00DD0AB9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 xml:space="preserve">或 </w:t>
            </w:r>
            <w:r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新樺川觀光飯店 或 大江戶物語 雷歐瑪之森飯店 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或 </w:t>
            </w:r>
            <w:r w:rsidR="00007032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高松東急REI飯店 或 高松麗嘉酒店ZEST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="00007032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或</w:t>
            </w:r>
            <w:r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高松市區飯店 或 </w:t>
            </w:r>
            <w:r w:rsidR="00007032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同級</w:t>
            </w:r>
          </w:p>
        </w:tc>
      </w:tr>
    </w:tbl>
    <w:p w14:paraId="16AEE6E6" w14:textId="77777777" w:rsidR="00364565" w:rsidRPr="007A001A" w:rsidRDefault="002E40B1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/>
          <w:b/>
          <w:color w:val="4F6228"/>
          <w:sz w:val="32"/>
          <w:szCs w:val="32"/>
        </w:rPr>
        <w:t>第二天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 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飯店→搭乘瀨戶內海渡輪、小豆島(高松港~土庄港)→小豆島→寒霞溪纜車→橄欖公園</w:t>
      </w:r>
      <w:r w:rsidR="00056C9B" w:rsidRPr="00056C9B">
        <w:rPr>
          <w:rFonts w:ascii="微軟正黑體" w:eastAsia="微軟正黑體" w:hAnsi="微軟正黑體"/>
          <w:b/>
          <w:color w:val="4F6228"/>
          <w:sz w:val="32"/>
          <w:szCs w:val="32"/>
        </w:rPr>
        <w:t>→天使之路~戀人聖地</w:t>
      </w:r>
      <w:r w:rsidR="007A001A" w:rsidRPr="007A001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→搭乘瀨戶內海渡輪、小豆島(土庄港~高松港)→飯店</w:t>
      </w:r>
    </w:p>
    <w:p w14:paraId="4EDCB728" w14:textId="77777777" w:rsidR="007A001A" w:rsidRPr="0005310A" w:rsidRDefault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【小豆島】</w:t>
      </w:r>
      <w:r w:rsidRPr="0005310A">
        <w:rPr>
          <w:rFonts w:ascii="微軟正黑體" w:eastAsia="微軟正黑體" w:hAnsi="微軟正黑體" w:hint="eastAsia"/>
          <w:szCs w:val="24"/>
        </w:rPr>
        <w:t>搭乘渡輪前往小豆島</w:t>
      </w:r>
      <w:r w:rsidRPr="00511396">
        <w:rPr>
          <w:rFonts w:ascii="微軟正黑體" w:eastAsia="微軟正黑體" w:hAnsi="微軟正黑體" w:hint="eastAsia"/>
          <w:szCs w:val="24"/>
        </w:rPr>
        <w:t>。</w:t>
      </w:r>
    </w:p>
    <w:p w14:paraId="046B5CD1" w14:textId="77777777" w:rsidR="007A001A" w:rsidRPr="00EC3575" w:rsidRDefault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【寒霞溪】</w:t>
      </w:r>
      <w:r w:rsidRPr="00511396">
        <w:rPr>
          <w:rFonts w:ascii="微軟正黑體" w:eastAsia="微軟正黑體" w:hAnsi="微軟正黑體" w:hint="eastAsia"/>
          <w:szCs w:val="24"/>
        </w:rPr>
        <w:t>日本三大絕美溪谷之一的寒霞溪，是代表瀨戶內海國立公園的名勝地。</w:t>
      </w:r>
      <w:r w:rsidRPr="00511396">
        <w:rPr>
          <w:rFonts w:ascii="微軟正黑體" w:eastAsia="微軟正黑體" w:hAnsi="微軟正黑體" w:hint="eastAsia"/>
          <w:szCs w:val="24"/>
        </w:rPr>
        <w:br/>
        <w:t>在這裡可觀賞到春季的新綠、夏季的深綠、秋季的紅葉、冬季的雪景，四季變化的表情，還可遠眺瀨戶內海。</w:t>
      </w:r>
      <w:r w:rsidRPr="00511396">
        <w:rPr>
          <w:rFonts w:ascii="微軟正黑體" w:eastAsia="微軟正黑體" w:hAnsi="微軟正黑體" w:hint="eastAsia"/>
          <w:szCs w:val="24"/>
        </w:rPr>
        <w:br/>
        <w:t>而各式各樣的奇岩怪石也是必看的景點，這是1300萬年前火山活動而形成的岩塊，因長年累月的地殼變動及風化、侵蝕，形成地質學上別有趣味的絕景。</w:t>
      </w:r>
      <w:r w:rsidRPr="00511396">
        <w:rPr>
          <w:rFonts w:ascii="微軟正黑體" w:eastAsia="微軟正黑體" w:hAnsi="微軟正黑體" w:hint="eastAsia"/>
          <w:szCs w:val="24"/>
        </w:rPr>
        <w:br/>
        <w:t>去程搭乘巴士到紅雲亭站，轉乘纜車來個空中散步，回程以健行方式回來，也是個不錯的安排。一路上有許多野生植物，邊走邊欣賞，感受季節的美好。</w:t>
      </w:r>
    </w:p>
    <w:p w14:paraId="25D464E4" w14:textId="77777777" w:rsidR="00056C9B" w:rsidRDefault="007A001A" w:rsidP="00056C9B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【橄欖公園】</w:t>
      </w:r>
      <w:r w:rsidRPr="00EC3575">
        <w:rPr>
          <w:rFonts w:ascii="微軟正黑體" w:eastAsia="微軟正黑體" w:hAnsi="微軟正黑體" w:hint="eastAsia"/>
          <w:szCs w:val="24"/>
        </w:rPr>
        <w:t>日本小豆島盛產橄欖，電影魔女宅急便就在</w:t>
      </w:r>
      <w:r w:rsidRPr="004E00AA">
        <w:rPr>
          <w:rFonts w:ascii="微軟正黑體" w:eastAsia="微軟正黑體" w:hAnsi="微軟正黑體" w:hint="eastAsia"/>
          <w:szCs w:val="24"/>
        </w:rPr>
        <w:t>橄欖公園</w:t>
      </w:r>
      <w:r w:rsidRPr="00EC3575">
        <w:rPr>
          <w:rFonts w:ascii="微軟正黑體" w:eastAsia="微軟正黑體" w:hAnsi="微軟正黑體" w:hint="eastAsia"/>
          <w:szCs w:val="24"/>
        </w:rPr>
        <w:t>取景拍攝，成為知名景點之一。輕鬆抵達公園高點俯瞰瀨戶內海，藍天白雲襯托綠色橄欖樹與香草，並借一枝掃帚在白色大風車前跳躍拍網美照，都是很棒的體驗。離開前再購買特色橄欖製成商品，紀念這美麗的地方。</w:t>
      </w:r>
    </w:p>
    <w:p w14:paraId="602F43B0" w14:textId="77777777" w:rsidR="007A001A" w:rsidRDefault="00056C9B" w:rsidP="007A001A">
      <w:pPr>
        <w:spacing w:line="420" w:lineRule="exact"/>
        <w:jc w:val="both"/>
        <w:rPr>
          <w:rFonts w:ascii="微軟正黑體" w:eastAsia="微軟正黑體" w:hAnsi="微軟正黑體"/>
          <w:szCs w:val="24"/>
        </w:rPr>
      </w:pPr>
      <w:r w:rsidRPr="00056C9B">
        <w:rPr>
          <w:rFonts w:ascii="微軟正黑體" w:eastAsia="微軟正黑體" w:hAnsi="微軟正黑體" w:cs="Calibri"/>
          <w:b/>
          <w:color w:val="E36C0A"/>
          <w:szCs w:val="24"/>
        </w:rPr>
        <w:t>【天使之路】</w:t>
      </w:r>
      <w:r w:rsidRPr="00056C9B">
        <w:rPr>
          <w:rFonts w:ascii="微軟正黑體" w:eastAsia="微軟正黑體" w:hAnsi="微軟正黑體"/>
          <w:szCs w:val="24"/>
        </w:rPr>
        <w:t>會隨著漲退潮而出現或消失的砂道。從相鄰小豆島的「弁天島」開始，一共連結４個島嶼。能通過天使的散步道的時刻為上午及下午的時間，一天兩次於退潮時露出地面砂道。據說與心愛的人手牽手一起走過此散步道的話，就會有天使降落在兩人之間，並實現您的願望。是全國票選出來最適合求婚的浪漫場所之一，被認定為「戀人的聖地」。</w:t>
      </w:r>
      <w:r w:rsidRPr="00056C9B">
        <w:rPr>
          <w:rFonts w:ascii="微軟正黑體" w:eastAsia="微軟正黑體" w:hAnsi="微軟正黑體"/>
          <w:szCs w:val="24"/>
        </w:rPr>
        <w:br/>
      </w:r>
      <w:r w:rsidRPr="00056C9B">
        <w:rPr>
          <w:rFonts w:ascii="微軟正黑體" w:eastAsia="微軟正黑體" w:hAnsi="微軟正黑體"/>
          <w:b/>
          <w:color w:val="FF0000"/>
          <w:szCs w:val="24"/>
        </w:rPr>
        <w:t>※備註：天使之路為海水潮汐變化下形成的天然沙洲步道，每日僅有兩次的乾潮期間能通過，無法預期保證當日呈現狀況，敬請見諒。</w:t>
      </w:r>
    </w:p>
    <w:p w14:paraId="10448E02" w14:textId="77777777" w:rsidR="007A001A" w:rsidRDefault="007A001A" w:rsidP="007A001A">
      <w:pPr>
        <w:spacing w:line="420" w:lineRule="exact"/>
        <w:jc w:val="both"/>
        <w:rPr>
          <w:rFonts w:ascii="微軟正黑體" w:eastAsia="MS Mincho" w:hAnsi="微軟正黑體"/>
          <w:szCs w:val="24"/>
        </w:rPr>
      </w:pPr>
      <w:r w:rsidRPr="007D749E">
        <w:rPr>
          <w:rFonts w:ascii="微軟正黑體" w:eastAsia="微軟正黑體" w:hAnsi="微軟正黑體" w:cs="Calibri" w:hint="eastAsia"/>
          <w:b/>
          <w:color w:val="E36C0A"/>
          <w:szCs w:val="24"/>
        </w:rPr>
        <w:t>【土庄港】</w:t>
      </w:r>
      <w:r w:rsidRPr="005E136D">
        <w:rPr>
          <w:rFonts w:ascii="微軟正黑體" w:eastAsia="微軟正黑體" w:hAnsi="微軟正黑體"/>
          <w:szCs w:val="24"/>
        </w:rPr>
        <w:t>是一個位於</w:t>
      </w:r>
      <w:hyperlink r:id="rId15" w:tooltip="日本" w:history="1">
        <w:r w:rsidRPr="005E136D">
          <w:rPr>
            <w:rFonts w:ascii="微軟正黑體" w:eastAsia="微軟正黑體" w:hAnsi="微軟正黑體"/>
            <w:szCs w:val="24"/>
          </w:rPr>
          <w:t>日本</w:t>
        </w:r>
      </w:hyperlink>
      <w:hyperlink r:id="rId16" w:tooltip="香川縣" w:history="1">
        <w:r w:rsidRPr="005E136D">
          <w:rPr>
            <w:rFonts w:ascii="微軟正黑體" w:eastAsia="微軟正黑體" w:hAnsi="微軟正黑體"/>
            <w:szCs w:val="24"/>
          </w:rPr>
          <w:t>香川縣</w:t>
        </w:r>
      </w:hyperlink>
      <w:hyperlink r:id="rId17" w:tooltip="高松市" w:history="1">
        <w:r w:rsidRPr="005E136D">
          <w:rPr>
            <w:rFonts w:ascii="微軟正黑體" w:eastAsia="微軟正黑體" w:hAnsi="微軟正黑體"/>
            <w:szCs w:val="24"/>
          </w:rPr>
          <w:t>高松市</w:t>
        </w:r>
      </w:hyperlink>
      <w:r w:rsidRPr="005E136D">
        <w:rPr>
          <w:rFonts w:ascii="微軟正黑體" w:eastAsia="微軟正黑體" w:hAnsi="微軟正黑體"/>
          <w:szCs w:val="24"/>
        </w:rPr>
        <w:t>的港灣，管理者是香川縣。在港灣法上被列入重要港灣，在港則法上被指定為特定港。</w:t>
      </w:r>
      <w:r w:rsidRPr="00516686">
        <w:rPr>
          <w:rFonts w:ascii="微軟正黑體" w:eastAsia="微軟正黑體" w:hAnsi="微軟正黑體" w:hint="eastAsia"/>
          <w:szCs w:val="24"/>
        </w:rPr>
        <w:t>以世界最窄的海峽土淵海峽聞名。其著名之動漫作品「擅長捉弄人的高木同學」於此地取景，亦帶來了觀光資源。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32"/>
        <w:gridCol w:w="3631"/>
        <w:gridCol w:w="3631"/>
      </w:tblGrid>
      <w:tr w:rsidR="00DD0AB9" w:rsidRPr="00AC670E" w14:paraId="3EA275B2" w14:textId="77777777" w:rsidTr="00AC670E">
        <w:trPr>
          <w:trHeight w:val="550"/>
        </w:trPr>
        <w:tc>
          <w:tcPr>
            <w:tcW w:w="3402" w:type="dxa"/>
            <w:vAlign w:val="center"/>
          </w:tcPr>
          <w:p w14:paraId="310898C0" w14:textId="77777777"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lastRenderedPageBreak/>
              <w:t>早餐：飯店內早餐</w:t>
            </w:r>
          </w:p>
        </w:tc>
        <w:tc>
          <w:tcPr>
            <w:tcW w:w="3402" w:type="dxa"/>
            <w:vAlign w:val="center"/>
          </w:tcPr>
          <w:p w14:paraId="31D8D62B" w14:textId="77777777" w:rsidR="00053D34" w:rsidRPr="000B3D6D" w:rsidRDefault="009D2E9B" w:rsidP="005530C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5A3035">
              <w:rPr>
                <w:rFonts w:ascii="微軟正黑體" w:eastAsia="微軟正黑體" w:hAnsi="微軟正黑體" w:hint="eastAsia"/>
                <w:color w:val="000000"/>
              </w:rPr>
              <w:t>午餐：</w:t>
            </w:r>
            <w:r w:rsidR="00053D34" w:rsidRPr="000B3D6D">
              <w:rPr>
                <w:rFonts w:ascii="微軟正黑體" w:eastAsia="微軟正黑體" w:hAnsi="微軟正黑體" w:cs="Calibri" w:hint="eastAsia"/>
                <w:color w:val="000000"/>
              </w:rPr>
              <w:t>為方便逛街，敬請自理</w:t>
            </w:r>
          </w:p>
        </w:tc>
        <w:tc>
          <w:tcPr>
            <w:tcW w:w="3402" w:type="dxa"/>
            <w:vAlign w:val="center"/>
          </w:tcPr>
          <w:p w14:paraId="669CEFFC" w14:textId="77777777" w:rsidR="009B4F1C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晚餐：飯店內會席料理</w:t>
            </w:r>
          </w:p>
          <w:p w14:paraId="2DAF7183" w14:textId="77777777"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AC670E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DD0AB9" w:rsidRPr="00AC670E" w14:paraId="6C138321" w14:textId="77777777" w:rsidTr="00AC670E">
        <w:trPr>
          <w:trHeight w:val="584"/>
        </w:trPr>
        <w:tc>
          <w:tcPr>
            <w:tcW w:w="3402" w:type="dxa"/>
            <w:gridSpan w:val="3"/>
            <w:vAlign w:val="center"/>
          </w:tcPr>
          <w:p w14:paraId="798A15F6" w14:textId="77777777" w:rsidR="005530C6" w:rsidRPr="000B3D6D" w:rsidRDefault="005530C6" w:rsidP="005530C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  <w:szCs w:val="24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>：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丸龜大倉飯店 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Route Inn高松屋島 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Dormy Inn高松中央公園前</w:t>
            </w:r>
          </w:p>
          <w:p w14:paraId="41797893" w14:textId="77777777" w:rsidR="00DD0AB9" w:rsidRPr="000B3D6D" w:rsidRDefault="005530C6" w:rsidP="005530C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 xml:space="preserve">或 </w:t>
            </w:r>
            <w:r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新樺川觀光飯店 或 大江戶物語 雷歐瑪之森飯店 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或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高松東急REI飯店 或 高松麗嘉酒店ZEST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或</w:t>
            </w:r>
            <w:r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高松市區飯店 或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同級</w:t>
            </w:r>
          </w:p>
        </w:tc>
      </w:tr>
    </w:tbl>
    <w:p w14:paraId="439A8020" w14:textId="77777777" w:rsidR="00364565" w:rsidRPr="000B3D6D" w:rsidRDefault="00364565" w:rsidP="009B4F1C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第三天  </w:t>
      </w:r>
      <w:bookmarkStart w:id="0" w:name="_Hlk183440074"/>
      <w:r w:rsidR="007A001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F77AFB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→松山城來回纜車(不上天守閣)</w:t>
      </w:r>
      <w:r w:rsidR="003E3E2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61797A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道</w:t>
      </w:r>
      <w:r w:rsidR="003E3E2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後溫泉街散策～少爺音樂鐘～宮崎駿「神隱少女」湯屋</w:t>
      </w:r>
      <w:r w:rsidR="005F1A7D" w:rsidRPr="005F1A7D">
        <w:rPr>
          <w:rFonts w:ascii="微軟正黑體" w:eastAsia="微軟正黑體" w:hAnsi="微軟正黑體"/>
          <w:b/>
          <w:bCs/>
          <w:color w:val="4F6228"/>
          <w:sz w:val="32"/>
          <w:szCs w:val="32"/>
        </w:rPr>
        <w:t>→MICAN PARK蜜柑樂園~橘子汁水龍頭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14:paraId="19321E20" w14:textId="77777777" w:rsidR="00F77AFB" w:rsidRDefault="00F77AFB" w:rsidP="003E3E2A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szCs w:val="24"/>
        </w:rPr>
      </w:pPr>
      <w:bookmarkStart w:id="1" w:name="_Hlk183442341"/>
      <w:bookmarkEnd w:id="0"/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【松山城】</w:t>
      </w:r>
      <w:r w:rsidRPr="000B3D6D">
        <w:rPr>
          <w:rFonts w:ascii="微軟正黑體" w:eastAsia="微軟正黑體" w:hAnsi="微軟正黑體" w:cs="Calibri"/>
          <w:szCs w:val="24"/>
        </w:rPr>
        <w:t>松山城位於松山市中心地帶、海拔132公尺的勝山上。山頂上建有本丸，山麓原野則有成為史蹟庭園的二之丸，以及作為堀之內公園備受喜愛的三之丸。在關原之戰活躍的加藤嘉明為初代藩主，他自慶長7年（1602年）起花費長達四分之一世紀建城，使其成為「現存十二天守」之一，城內擁有21棟重要文化財。</w:t>
      </w:r>
    </w:p>
    <w:p w14:paraId="32BA6494" w14:textId="77777777" w:rsidR="00F77AFB" w:rsidRPr="000B3D6D" w:rsidRDefault="00F77AFB" w:rsidP="00F77AFB">
      <w:pPr>
        <w:spacing w:line="400" w:lineRule="exact"/>
        <w:rPr>
          <w:rFonts w:ascii="微軟正黑體" w:eastAsia="微軟正黑體" w:hAnsi="微軟正黑體" w:cs="Calibri"/>
          <w:b/>
          <w:color w:val="E36C0A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【神隱少女拍攝場景】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道後溫泉鄉，就是電影『神隱少女』中所描繪的場景，提供神怪休息的“油屋”─位於愛媛縣的 【道後溫泉本館】 。您可到溫泉商店街上逛逛，歷史悠久的老舖販賣著各種日式仙貝、手工藝品、包著香甜紅豆的小饅頭…最值得一提的就是這裡的聞名遐邇的"少爺糰子"了，這是因為出現在夏目漱石的作品『少爺』中的主人公愛不釋手的一道點心，因此日本書迷們到了這裡可是人手一串呢！晚間住宿位於愛媛縣已有3千年歷史的道後溫泉，素有「四國第一湯」名號，日本古籍中均曾提到它的功效。據說約3千年前開池，號稱日本最古老的溫泉。常被寫入小說中，因而吸引著許多文人逸士來訪。道後溫泉的泉質為弱鹼性單純溫泉，泉溫約40至50度，對神經痛、胃腸疾病及婦人病有效。</w:t>
      </w:r>
    </w:p>
    <w:p w14:paraId="33B14906" w14:textId="77777777" w:rsidR="00842454" w:rsidRDefault="00F77AFB" w:rsidP="00F77AFB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【神隱少女湯屋〈道後溫泉街散策〉】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據說約 3000 年前開池，號稱日本最古老的溫泉，與兵庫縣的有馬溫泉、和歌山縣的白浜溫泉，並列為「日本三大古湯」。自古以來便吸引無數的文人墨客、文化氣息相當濃郁。來到四國愛媛縣，便可深刻感受這裡營造出的日本文學家夏目漱石小說《少爺》裡的意境，濃濃的文學味配上蒸汽火車、內子町老街、道後百年溫泉，讓人沉浸在濃濃的傳統日式風情裡</w:t>
      </w:r>
      <w:r>
        <w:rPr>
          <w:rFonts w:ascii="微軟正黑體" w:eastAsia="微軟正黑體" w:hAnsi="微軟正黑體" w:cs="Calibri" w:hint="eastAsia"/>
          <w:color w:val="000000"/>
          <w:szCs w:val="24"/>
        </w:rPr>
        <w:t>。</w:t>
      </w:r>
      <w:bookmarkEnd w:id="1"/>
    </w:p>
    <w:p w14:paraId="334B3B0E" w14:textId="77777777" w:rsidR="00F77AFB" w:rsidRPr="005530C6" w:rsidRDefault="00F77AFB" w:rsidP="00F77AFB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F77AFB">
        <w:rPr>
          <w:rFonts w:ascii="微軟正黑體" w:eastAsia="微軟正黑體" w:hAnsi="微軟正黑體" w:cs="Calibri"/>
          <w:b/>
          <w:color w:val="E36C0A"/>
          <w:szCs w:val="24"/>
        </w:rPr>
        <w:t>【MICAN PARK蜜柑樂園】</w:t>
      </w:r>
      <w:r w:rsidRPr="00F77AFB">
        <w:rPr>
          <w:rFonts w:ascii="微軟正黑體" w:eastAsia="微軟正黑體" w:hAnsi="微軟正黑體" w:cs="Calibri"/>
          <w:color w:val="000000"/>
          <w:szCs w:val="24"/>
        </w:rPr>
        <w:t>為一複合設施，有生產加工愛媛蜜柑的工廠，以及可品嚐柑橘產品的咖啡店，最特別的是用手一轉開水龍頭，流出來的不是水是橘子汁！1樓為加工製造果汁和果凍的工廠，來訪的遊客們可透過透明玻璃看見加工製程。也有販售愛媛吉祥物蜜柑狗狗的各式產品。2樓則是以蜜柑狗狗家族為主題的咖啡店。可在店內各處找到蜜柑狗狗家族的蹤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32"/>
        <w:gridCol w:w="3631"/>
        <w:gridCol w:w="3631"/>
      </w:tblGrid>
      <w:tr w:rsidR="00250B95" w:rsidRPr="00AC670E" w14:paraId="3202A3F3" w14:textId="77777777" w:rsidTr="00AC670E">
        <w:trPr>
          <w:trHeight w:val="550"/>
        </w:trPr>
        <w:tc>
          <w:tcPr>
            <w:tcW w:w="3402" w:type="dxa"/>
            <w:vAlign w:val="center"/>
          </w:tcPr>
          <w:p w14:paraId="682553B0" w14:textId="77777777" w:rsidR="00250B95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402" w:type="dxa"/>
            <w:vAlign w:val="center"/>
          </w:tcPr>
          <w:p w14:paraId="7B086B57" w14:textId="77777777" w:rsidR="00250B95" w:rsidRPr="000B3D6D" w:rsidRDefault="007A001A" w:rsidP="003E3E2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午餐：</w:t>
            </w:r>
            <w:r w:rsidR="00F40939" w:rsidRPr="000B3D6D">
              <w:rPr>
                <w:rFonts w:ascii="微軟正黑體" w:eastAsia="微軟正黑體" w:hAnsi="微軟正黑體" w:cs="Calibri" w:hint="eastAsia"/>
                <w:color w:val="000000"/>
              </w:rPr>
              <w:t>為方便逛街，敬請自理</w:t>
            </w:r>
          </w:p>
        </w:tc>
        <w:tc>
          <w:tcPr>
            <w:tcW w:w="3402" w:type="dxa"/>
            <w:vAlign w:val="center"/>
          </w:tcPr>
          <w:p w14:paraId="0D0AD1BC" w14:textId="77777777" w:rsidR="00F40939" w:rsidRPr="000B3D6D" w:rsidRDefault="00007032" w:rsidP="00F40939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</w:t>
            </w:r>
            <w:r w:rsidR="00F40939" w:rsidRPr="000B3D6D">
              <w:rPr>
                <w:rFonts w:ascii="微軟正黑體" w:eastAsia="微軟正黑體" w:hAnsi="微軟正黑體" w:cs="Calibri"/>
                <w:color w:val="000000"/>
              </w:rPr>
              <w:t>飯店內會席料理</w:t>
            </w:r>
          </w:p>
          <w:p w14:paraId="731CC6C7" w14:textId="77777777" w:rsidR="00250B95" w:rsidRPr="000B3D6D" w:rsidRDefault="00F40939" w:rsidP="00F40939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飯店內自助餐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</w:rPr>
              <w:t>日式風味餐</w:t>
            </w:r>
          </w:p>
        </w:tc>
      </w:tr>
      <w:tr w:rsidR="00250B95" w:rsidRPr="00AC670E" w14:paraId="1D10DB40" w14:textId="77777777" w:rsidTr="00AC670E">
        <w:trPr>
          <w:trHeight w:val="584"/>
        </w:trPr>
        <w:tc>
          <w:tcPr>
            <w:tcW w:w="3402" w:type="dxa"/>
            <w:gridSpan w:val="3"/>
            <w:vAlign w:val="center"/>
          </w:tcPr>
          <w:p w14:paraId="2A586B15" w14:textId="77777777" w:rsidR="00250B95" w:rsidRPr="000B3D6D" w:rsidRDefault="00250B95" w:rsidP="005530C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住宿：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</w:rPr>
              <w:t>今治國際飯店</w:t>
            </w:r>
            <w:r w:rsidR="005530C6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5530C6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</w:rPr>
              <w:t>今治國際飯店</w:t>
            </w:r>
            <w:r w:rsidR="005530C6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5530C6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奧道後壹湯之守飯店 或 道後王子飯店 或 湯之浦溫泉汐之丸飯店 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5530C6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AC670E" w:rsidRPr="000B3D6D">
              <w:rPr>
                <w:rFonts w:ascii="微軟正黑體" w:eastAsia="微軟正黑體" w:hAnsi="微軟正黑體" w:cs="Calibri"/>
                <w:color w:val="000000"/>
              </w:rPr>
              <w:t>道後彩朝樂飯店</w:t>
            </w:r>
            <w:r w:rsidR="009B4F1C" w:rsidRPr="000B3D6D">
              <w:rPr>
                <w:rFonts w:ascii="微軟正黑體" w:eastAsia="微軟正黑體" w:hAnsi="微軟正黑體" w:cs="Calibri" w:hint="eastAsia"/>
                <w:color w:val="000000"/>
              </w:rPr>
              <w:t xml:space="preserve"> </w:t>
            </w:r>
            <w:r w:rsidR="00AC670E" w:rsidRPr="000B3D6D">
              <w:rPr>
                <w:rFonts w:ascii="微軟正黑體" w:eastAsia="微軟正黑體" w:hAnsi="微軟正黑體" w:cs="Calibri"/>
                <w:color w:val="000000"/>
              </w:rPr>
              <w:t>或</w:t>
            </w:r>
            <w:r w:rsidR="005530C6">
              <w:rPr>
                <w:rFonts w:ascii="微軟正黑體" w:eastAsia="微軟正黑體" w:hAnsi="微軟正黑體" w:cs="Calibri" w:hint="eastAsia"/>
                <w:color w:val="000000"/>
              </w:rPr>
              <w:t xml:space="preserve"> 道後市區飯店 或 </w:t>
            </w:r>
            <w:r w:rsidR="00AC670E" w:rsidRPr="000B3D6D">
              <w:rPr>
                <w:rFonts w:ascii="微軟正黑體" w:eastAsia="微軟正黑體" w:hAnsi="微軟正黑體" w:cs="Calibri"/>
                <w:color w:val="000000"/>
              </w:rPr>
              <w:t>同級</w:t>
            </w:r>
          </w:p>
        </w:tc>
      </w:tr>
    </w:tbl>
    <w:p w14:paraId="2AB7D8D4" w14:textId="77777777" w:rsidR="009108FA" w:rsidRPr="000B3D6D" w:rsidRDefault="009108FA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第四天  </w:t>
      </w:r>
      <w:r w:rsidR="00530B70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  <w:r w:rsidR="003E3E2A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→日本人一生必經參拜之道～金刀比羅宮→免稅店</w:t>
      </w:r>
      <w:r w:rsidR="003E3E2A" w:rsidRPr="003E3E2A">
        <w:rPr>
          <w:rFonts w:ascii="微軟正黑體" w:eastAsia="微軟正黑體" w:hAnsi="微軟正黑體"/>
          <w:b/>
          <w:color w:val="4F6228"/>
          <w:sz w:val="32"/>
          <w:szCs w:val="32"/>
        </w:rPr>
        <w:t>→栗林公園</w:t>
      </w:r>
      <w:r w:rsidR="00F77AFB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F77AFB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AEON永旺夢樂城</w:t>
      </w:r>
      <w:r w:rsidR="00921C83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→</w:t>
      </w:r>
      <w:r w:rsidR="00DD0AB9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</w:t>
      </w:r>
    </w:p>
    <w:p w14:paraId="6A0607CB" w14:textId="77777777" w:rsidR="00F77AFB" w:rsidRDefault="00F77AFB" w:rsidP="00F77AFB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【金刀比羅宮】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位於香川縣西部海拔521米的象頭山山腰上。這裏因供奉著被稱爲“金毘羅”的海上守護神而聞名，它有治療疾病、消災避禍、帶來好運的神明，因此自古以來一直香火興旺。在民間信仰高漲的14世紀室町時代，“參拜金毘羅”是很盛行的一項活動，現在仍有許多人從全國各地趕來參拜。參拜道路極長，到象頭山山腰的正宮爲785級石階，到奧社是1368級，站在正宮前可以一覽讚岐平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lastRenderedPageBreak/>
        <w:t>原。</w:t>
      </w:r>
    </w:p>
    <w:p w14:paraId="0465DB3B" w14:textId="77777777" w:rsidR="005530C6" w:rsidRDefault="005530C6" w:rsidP="005530C6">
      <w:pPr>
        <w:spacing w:line="40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【免稅店購物】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於此可購買一些小禮品、健康食品、電器類製品，贈送給親友。</w:t>
      </w:r>
    </w:p>
    <w:p w14:paraId="529809CD" w14:textId="77777777" w:rsidR="00F77AFB" w:rsidRDefault="00F77AFB" w:rsidP="00F77AFB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【栗林公園】</w:t>
      </w:r>
      <w:r w:rsidRPr="000B3D6D">
        <w:rPr>
          <w:rFonts w:ascii="微軟正黑體" w:eastAsia="微軟正黑體" w:hAnsi="微軟正黑體" w:cs="Calibri"/>
          <w:color w:val="000000"/>
          <w:szCs w:val="24"/>
        </w:rPr>
        <w:t>在園林文化遺産中，有國家指定的特別名勝。其中，栗林公園最大。它以深綠色的紫雲山爲背景，巧妙地分布著六個水池和十三座假山。作爲江戶時代初期，以有著近四百年曆史著稱的環遊式大名園林，栗林公園有著優越的地域劃分，也有點景石，同時又富有木石的雅趣。栗林公園的春夏秋冬有著不同的風光。這裏有一千顆姿態優美的松樹，景象可以說是一步一個變化，非常美麗。栗林公園經曆了漫長的歲月，被人們所喜愛，一直留存到現在，如今已經成爲不可替代的文化遺産。</w:t>
      </w:r>
    </w:p>
    <w:p w14:paraId="2DBCCD1F" w14:textId="77777777" w:rsidR="00F77AFB" w:rsidRPr="00F77AFB" w:rsidRDefault="00F77AFB" w:rsidP="00F77AFB">
      <w:pPr>
        <w:adjustRightInd w:val="0"/>
        <w:snapToGrid w:val="0"/>
        <w:spacing w:line="360" w:lineRule="exact"/>
        <w:rPr>
          <w:rFonts w:ascii="微軟正黑體" w:eastAsia="微軟正黑體" w:hAnsi="微軟正黑體" w:cs="Calibri"/>
          <w:color w:val="000000"/>
          <w:szCs w:val="24"/>
        </w:rPr>
      </w:pP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【</w:t>
      </w:r>
      <w:r>
        <w:rPr>
          <w:rFonts w:ascii="微軟正黑體" w:eastAsia="微軟正黑體" w:hAnsi="微軟正黑體" w:cs="Calibri" w:hint="eastAsia"/>
          <w:b/>
          <w:color w:val="E36C0A"/>
          <w:szCs w:val="24"/>
        </w:rPr>
        <w:t>AEON</w:t>
      </w:r>
      <w:r w:rsidRPr="0086610E">
        <w:rPr>
          <w:rFonts w:ascii="微軟正黑體" w:eastAsia="微軟正黑體" w:hAnsi="微軟正黑體" w:cs="Calibri" w:hint="eastAsia"/>
          <w:b/>
          <w:color w:val="E36C0A"/>
          <w:szCs w:val="24"/>
        </w:rPr>
        <w:t>永旺夢樂城</w:t>
      </w:r>
      <w:r w:rsidRPr="000B3D6D">
        <w:rPr>
          <w:rFonts w:ascii="微軟正黑體" w:eastAsia="微軟正黑體" w:hAnsi="微軟正黑體" w:cs="Calibri"/>
          <w:b/>
          <w:color w:val="E36C0A"/>
          <w:szCs w:val="24"/>
        </w:rPr>
        <w:t>】</w:t>
      </w:r>
      <w:r w:rsidRPr="002C0F51">
        <w:rPr>
          <w:rFonts w:ascii="微軟正黑體" w:eastAsia="微軟正黑體" w:hAnsi="微軟正黑體" w:cs="Calibri"/>
          <w:color w:val="000000"/>
          <w:szCs w:val="24"/>
        </w:rPr>
        <w:t>在日本國內外設有約200家購物商城，除巨型超市外，還可在著名的時尚品牌店、藥妝店購物，在日本的人氣餐廳、大型美食廣場享受日料和其他美味料理。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32"/>
        <w:gridCol w:w="3631"/>
        <w:gridCol w:w="3631"/>
      </w:tblGrid>
      <w:tr w:rsidR="00DD0AB9" w:rsidRPr="003D4369" w14:paraId="7EAEDCD3" w14:textId="77777777" w:rsidTr="007501F1">
        <w:trPr>
          <w:trHeight w:val="550"/>
        </w:trPr>
        <w:tc>
          <w:tcPr>
            <w:tcW w:w="3654" w:type="dxa"/>
            <w:vAlign w:val="center"/>
          </w:tcPr>
          <w:p w14:paraId="3F15FB53" w14:textId="77777777" w:rsidR="00DD0AB9" w:rsidRPr="000B3D6D" w:rsidRDefault="00007032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早餐：飯店內早餐</w:t>
            </w:r>
          </w:p>
        </w:tc>
        <w:tc>
          <w:tcPr>
            <w:tcW w:w="3653" w:type="dxa"/>
            <w:vAlign w:val="center"/>
          </w:tcPr>
          <w:p w14:paraId="4957698E" w14:textId="77777777" w:rsidR="00DD0AB9" w:rsidRPr="000B3D6D" w:rsidRDefault="00113A7A" w:rsidP="003E3E2A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113A7A">
              <w:rPr>
                <w:rFonts w:ascii="微軟正黑體" w:eastAsia="微軟正黑體" w:hAnsi="微軟正黑體" w:cs="Calibri" w:hint="eastAsia"/>
                <w:color w:val="000000"/>
              </w:rPr>
              <w:t>午餐：</w:t>
            </w:r>
            <w:r w:rsidR="003E3E2A" w:rsidRPr="000B3D6D">
              <w:rPr>
                <w:rFonts w:ascii="微軟正黑體" w:eastAsia="微軟正黑體" w:hAnsi="微軟正黑體" w:cs="Calibri" w:hint="eastAsia"/>
                <w:color w:val="000000"/>
              </w:rPr>
              <w:t>為方便逛街，敬請自理</w:t>
            </w:r>
          </w:p>
        </w:tc>
        <w:tc>
          <w:tcPr>
            <w:tcW w:w="3653" w:type="dxa"/>
            <w:vAlign w:val="center"/>
          </w:tcPr>
          <w:p w14:paraId="39795496" w14:textId="77777777" w:rsidR="00DD0AB9" w:rsidRPr="000B3D6D" w:rsidRDefault="00007032" w:rsidP="005F1A7D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</w:rPr>
              <w:t>晚餐：</w:t>
            </w:r>
            <w:r w:rsidR="005F1A7D" w:rsidRPr="000B3D6D">
              <w:rPr>
                <w:rFonts w:ascii="微軟正黑體" w:eastAsia="微軟正黑體" w:hAnsi="微軟正黑體" w:cs="Calibri" w:hint="eastAsia"/>
                <w:color w:val="000000"/>
              </w:rPr>
              <w:t>為方便逛街，敬請自理</w:t>
            </w:r>
          </w:p>
        </w:tc>
      </w:tr>
      <w:tr w:rsidR="009B4F1C" w:rsidRPr="003D4369" w14:paraId="788BA96C" w14:textId="77777777" w:rsidTr="009B4F1C">
        <w:trPr>
          <w:trHeight w:val="584"/>
        </w:trPr>
        <w:tc>
          <w:tcPr>
            <w:tcW w:w="10960" w:type="dxa"/>
            <w:gridSpan w:val="3"/>
            <w:vAlign w:val="center"/>
          </w:tcPr>
          <w:p w14:paraId="155A7ECB" w14:textId="77777777" w:rsidR="005530C6" w:rsidRPr="000B3D6D" w:rsidRDefault="009B4F1C" w:rsidP="005530C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  <w:szCs w:val="24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住宿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>：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丸龜大倉飯店 或</w:t>
            </w:r>
            <w:r w:rsidR="005530C6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Route Inn高松屋島 或</w:t>
            </w:r>
            <w:r w:rsidR="005530C6"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="005530C6"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Dormy Inn高松中央公園前</w:t>
            </w:r>
          </w:p>
          <w:p w14:paraId="4BBEFA0D" w14:textId="77777777" w:rsidR="009B4F1C" w:rsidRPr="000B3D6D" w:rsidRDefault="005530C6" w:rsidP="005530C6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 w:cs="Calibri"/>
                <w:color w:val="000000"/>
              </w:rPr>
            </w:pP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 xml:space="preserve">或 </w:t>
            </w:r>
            <w:r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新樺川觀光飯店 或 大江戶物語 雷歐瑪之森飯店 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或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高松東急REI飯店 或 高松麗嘉酒店ZEST</w:t>
            </w:r>
            <w:r w:rsidRPr="000B3D6D"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或</w:t>
            </w:r>
            <w:r>
              <w:rPr>
                <w:rFonts w:ascii="微軟正黑體" w:eastAsia="微軟正黑體" w:hAnsi="微軟正黑體" w:cs="Calibri" w:hint="eastAsia"/>
                <w:color w:val="000000"/>
                <w:szCs w:val="24"/>
              </w:rPr>
              <w:t xml:space="preserve">高松市區飯店 或 </w:t>
            </w:r>
            <w:r w:rsidRPr="000B3D6D">
              <w:rPr>
                <w:rFonts w:ascii="微軟正黑體" w:eastAsia="微軟正黑體" w:hAnsi="微軟正黑體" w:cs="Calibri"/>
                <w:color w:val="000000"/>
                <w:szCs w:val="24"/>
              </w:rPr>
              <w:t>同級</w:t>
            </w:r>
          </w:p>
        </w:tc>
      </w:tr>
    </w:tbl>
    <w:p w14:paraId="20EF993C" w14:textId="77777777" w:rsidR="00364565" w:rsidRPr="000B3D6D" w:rsidRDefault="00FB16AB" w:rsidP="003D4369">
      <w:pPr>
        <w:spacing w:line="400" w:lineRule="exact"/>
        <w:rPr>
          <w:rFonts w:ascii="微軟正黑體" w:eastAsia="微軟正黑體" w:hAnsi="微軟正黑體"/>
          <w:b/>
          <w:color w:val="4F6228"/>
          <w:sz w:val="32"/>
          <w:szCs w:val="32"/>
        </w:rPr>
      </w:pPr>
      <w:r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第五天</w:t>
      </w:r>
      <w:r w:rsidR="005530C6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 xml:space="preserve"> </w:t>
      </w:r>
      <w:r w:rsidR="00A14F96" w:rsidRPr="000B3D6D">
        <w:rPr>
          <w:rFonts w:ascii="微軟正黑體" w:eastAsia="微軟正黑體" w:hAnsi="微軟正黑體" w:hint="eastAsia"/>
          <w:b/>
          <w:color w:val="4F6228"/>
          <w:sz w:val="32"/>
          <w:szCs w:val="32"/>
        </w:rPr>
        <w:t>飯店→高松空港→台中清泉崗機場</w:t>
      </w:r>
    </w:p>
    <w:p w14:paraId="22D65629" w14:textId="77777777" w:rsidR="003E7A9A" w:rsidRPr="000B3D6D" w:rsidRDefault="00250B95" w:rsidP="00250B95">
      <w:pPr>
        <w:adjustRightInd w:val="0"/>
        <w:snapToGrid w:val="0"/>
        <w:spacing w:line="360" w:lineRule="exact"/>
        <w:rPr>
          <w:rFonts w:ascii="微軟正黑體" w:eastAsia="微軟正黑體" w:hAnsi="微軟正黑體"/>
          <w:color w:val="000000"/>
          <w:szCs w:val="24"/>
        </w:rPr>
      </w:pPr>
      <w:r w:rsidRPr="000B3D6D">
        <w:rPr>
          <w:rFonts w:ascii="微軟正黑體" w:eastAsia="微軟正黑體" w:hAnsi="微軟正黑體" w:hint="eastAsia"/>
          <w:color w:val="000000"/>
          <w:szCs w:val="24"/>
        </w:rPr>
        <w:t>由導遊帶領</w:t>
      </w:r>
      <w:r w:rsidRPr="000B3D6D">
        <w:rPr>
          <w:rFonts w:ascii="微軟正黑體" w:eastAsia="微軟正黑體" w:hAnsi="微軟正黑體"/>
          <w:color w:val="000000"/>
          <w:szCs w:val="24"/>
        </w:rPr>
        <w:t>搭乘專車前往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機場，</w:t>
      </w:r>
      <w:r w:rsidRPr="000B3D6D">
        <w:rPr>
          <w:rFonts w:ascii="微軟正黑體" w:eastAsia="微軟正黑體" w:hAnsi="微軟正黑體"/>
          <w:color w:val="000000"/>
          <w:szCs w:val="24"/>
        </w:rPr>
        <w:t>結束此趟</w:t>
      </w:r>
      <w:r w:rsidRPr="000B3D6D">
        <w:rPr>
          <w:rFonts w:ascii="微軟正黑體" w:eastAsia="微軟正黑體" w:hAnsi="微軟正黑體" w:hint="eastAsia"/>
          <w:color w:val="000000"/>
          <w:szCs w:val="24"/>
        </w:rPr>
        <w:t>旅行</w:t>
      </w:r>
      <w:r w:rsidRPr="000B3D6D">
        <w:rPr>
          <w:rFonts w:ascii="微軟正黑體" w:eastAsia="微軟正黑體" w:hAnsi="微軟正黑體"/>
          <w:color w:val="000000"/>
          <w:szCs w:val="24"/>
        </w:rPr>
        <w:t>。敬祝您旅途愉快，謝謝！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32"/>
        <w:gridCol w:w="3631"/>
        <w:gridCol w:w="3631"/>
      </w:tblGrid>
      <w:tr w:rsidR="00250B95" w:rsidRPr="001E4037" w14:paraId="407C3213" w14:textId="77777777" w:rsidTr="003D4369">
        <w:trPr>
          <w:trHeight w:val="303"/>
        </w:trPr>
        <w:tc>
          <w:tcPr>
            <w:tcW w:w="3402" w:type="dxa"/>
            <w:vAlign w:val="center"/>
          </w:tcPr>
          <w:p w14:paraId="13B421B0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早餐：飯店內</w:t>
            </w:r>
            <w:r w:rsidR="00007032" w:rsidRPr="009B4F1C">
              <w:rPr>
                <w:rFonts w:ascii="微軟正黑體" w:eastAsia="微軟正黑體" w:hAnsi="微軟正黑體" w:hint="eastAsia"/>
                <w:color w:val="000000"/>
              </w:rPr>
              <w:t>早餐</w:t>
            </w:r>
          </w:p>
        </w:tc>
        <w:tc>
          <w:tcPr>
            <w:tcW w:w="3402" w:type="dxa"/>
            <w:vAlign w:val="center"/>
          </w:tcPr>
          <w:p w14:paraId="007D18A9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午餐：機上美食</w:t>
            </w:r>
          </w:p>
        </w:tc>
        <w:tc>
          <w:tcPr>
            <w:tcW w:w="3402" w:type="dxa"/>
            <w:vAlign w:val="center"/>
          </w:tcPr>
          <w:p w14:paraId="5A27B5F4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晚餐：X</w:t>
            </w:r>
          </w:p>
        </w:tc>
      </w:tr>
      <w:tr w:rsidR="00250B95" w:rsidRPr="001E4037" w14:paraId="651DB20A" w14:textId="77777777" w:rsidTr="003D4369">
        <w:trPr>
          <w:trHeight w:val="182"/>
        </w:trPr>
        <w:tc>
          <w:tcPr>
            <w:tcW w:w="3402" w:type="dxa"/>
            <w:gridSpan w:val="3"/>
            <w:vAlign w:val="center"/>
          </w:tcPr>
          <w:p w14:paraId="7799DF70" w14:textId="77777777" w:rsidR="00250B95" w:rsidRPr="009B4F1C" w:rsidRDefault="00250B95">
            <w:pPr>
              <w:adjustRightInd w:val="0"/>
              <w:snapToGrid w:val="0"/>
              <w:spacing w:line="400" w:lineRule="exac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9B4F1C">
              <w:rPr>
                <w:rFonts w:ascii="微軟正黑體" w:eastAsia="微軟正黑體" w:hAnsi="微軟正黑體" w:hint="eastAsia"/>
                <w:color w:val="000000"/>
              </w:rPr>
              <w:t>住宿：溫暖的家</w:t>
            </w:r>
          </w:p>
        </w:tc>
      </w:tr>
    </w:tbl>
    <w:p w14:paraId="3F44081E" w14:textId="77777777" w:rsidR="0041174A" w:rsidRDefault="0041174A" w:rsidP="0041174A">
      <w:pPr>
        <w:spacing w:line="360" w:lineRule="exact"/>
        <w:rPr>
          <w:rFonts w:ascii="新細明體" w:hAnsi="新細明體"/>
          <w:sz w:val="20"/>
          <w:szCs w:val="20"/>
        </w:rPr>
      </w:pPr>
    </w:p>
    <w:tbl>
      <w:tblPr>
        <w:tblW w:w="50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4"/>
        <w:gridCol w:w="9649"/>
      </w:tblGrid>
      <w:tr w:rsidR="0041174A" w:rsidRPr="00EA37FA" w14:paraId="62204119" w14:textId="77777777" w:rsidTr="0041174A">
        <w:trPr>
          <w:trHeight w:val="1386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FF8429D" w14:textId="77777777" w:rsidR="0041174A" w:rsidRPr="00EA37FA" w:rsidRDefault="007C2DA4">
            <w:pPr>
              <w:spacing w:before="100" w:beforeAutospacing="1" w:line="240" w:lineRule="atLeast"/>
              <w:contextualSpacing/>
              <w:jc w:val="center"/>
              <w:rPr>
                <w:rFonts w:ascii="微軟正黑體" w:eastAsia="微軟正黑體" w:hAnsi="微軟正黑體" w:cs="Calibri"/>
                <w:color w:val="0070C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28881FED" wp14:editId="539E6F47">
                  <wp:simplePos x="0" y="0"/>
                  <wp:positionH relativeFrom="margin">
                    <wp:posOffset>-19050</wp:posOffset>
                  </wp:positionH>
                  <wp:positionV relativeFrom="paragraph">
                    <wp:posOffset>148590</wp:posOffset>
                  </wp:positionV>
                  <wp:extent cx="3096260" cy="666750"/>
                  <wp:effectExtent l="0" t="0" r="0" b="0"/>
                  <wp:wrapSquare wrapText="bothSides"/>
                  <wp:docPr id="30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/>
                          </pic:cNvPicPr>
                        </pic:nvPicPr>
                        <pic:blipFill>
                          <a:blip r:embed="rId1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26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1174A" w:rsidRPr="002124E5">
              <w:rPr>
                <w:rFonts w:ascii="微軟正黑體" w:eastAsia="微軟正黑體" w:hAnsi="微軟正黑體"/>
              </w:rPr>
              <w:br w:type="page"/>
            </w:r>
          </w:p>
        </w:tc>
      </w:tr>
      <w:tr w:rsidR="0041174A" w:rsidRPr="002124E5" w14:paraId="496832E7" w14:textId="77777777" w:rsidTr="0041174A">
        <w:trPr>
          <w:trHeight w:val="1694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  <w:hideMark/>
          </w:tcPr>
          <w:p w14:paraId="0A6E418A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(1)本行程班機起降時間為預定，但實際可能略有變更。</w:t>
            </w:r>
          </w:p>
          <w:p w14:paraId="42D4FC5C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 xml:space="preserve">(2)本行程航班如因兩國航空協定變更或政治因素或天然不可抗力...等因素而無法飛行時，則費用退回。不另負責任。 </w:t>
            </w:r>
          </w:p>
          <w:p w14:paraId="7FE23C38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(3)本行程全程使用『團體經濟艙』機票，不可延回、亦不可全程脫隊，機上座位統一由航空公司安排，不適用於出發前預先選位，無法保證與同行者座位安排一致，敬請了解。</w:t>
            </w:r>
          </w:p>
          <w:p w14:paraId="252D38A4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(4)本公司保留有調整行程先後順序的權利，在不變更內容的情況下，會依照實際入住飯店及當地交通的實際狀況，妥善調整旅遊行程，請以最終行程資料或行前說明會為準。行程內設訂住宿餐食如遇季節或預約狀況不同，會有更改以維護旅遊品質及權益，敬請諒解。</w:t>
            </w:r>
          </w:p>
          <w:p w14:paraId="52E2AEA3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(5) 最低成團人數：16人以上即可成行，團體人數最多為45人(含)以下，派遣合格領隊隨行服務。出</w:t>
            </w:r>
            <w:r w:rsidRPr="002124E5">
              <w:rPr>
                <w:rFonts w:ascii="微軟正黑體" w:eastAsia="微軟正黑體" w:hAnsi="微軟正黑體" w:hint="eastAsia"/>
              </w:rPr>
              <w:lastRenderedPageBreak/>
              <w:t>發前七天未達16人基本成團人數，已繳付之訂金將全額退還。</w:t>
            </w:r>
          </w:p>
          <w:p w14:paraId="5D5292DB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(6)參加本行程之客人本公司有投保旅行業契約責任險250萬，醫療險20萬。</w:t>
            </w:r>
          </w:p>
          <w:p w14:paraId="43D8CE20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(7)</w:t>
            </w:r>
            <w:r w:rsidRPr="002124E5">
              <w:rPr>
                <w:rFonts w:ascii="微軟正黑體" w:eastAsia="微軟正黑體" w:hAnsi="微軟正黑體"/>
              </w:rPr>
              <w:t>旅宿須知【房型說明】：</w:t>
            </w:r>
          </w:p>
          <w:p w14:paraId="6F68710C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 xml:space="preserve"> 因日本地區飯店（包含溫泉飯店）皆為兩小床或和式鋪床的雙人房型，若三人參團的狀況下，飯店會安排(二小床+一行軍床 或 三人鋪床)，實際房型已入住當天飯店安排為主。</w:t>
            </w:r>
          </w:p>
          <w:p w14:paraId="14C5C7E2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※日本市區飯店房間坪數較小，若有三人一室的狀況下，建議第三人補單房差，需求指定單人房。</w:t>
            </w:r>
          </w:p>
          <w:p w14:paraId="0291D996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※日本房型基本安排兩小床或和式房，部分飯店可需求一大床房型，但需求無法保證，實際房型已入住當天飯店安排為主。</w:t>
            </w:r>
          </w:p>
          <w:p w14:paraId="3054F09D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※</w:t>
            </w:r>
            <w:r w:rsidRPr="002124E5">
              <w:rPr>
                <w:rFonts w:ascii="微軟正黑體" w:eastAsia="微軟正黑體" w:hAnsi="微軟正黑體"/>
              </w:rPr>
              <w:t>日本電壓為100伏特</w:t>
            </w:r>
            <w:r w:rsidRPr="002124E5">
              <w:rPr>
                <w:rFonts w:ascii="微軟正黑體" w:eastAsia="微軟正黑體" w:hAnsi="微軟正黑體" w:hint="eastAsia"/>
              </w:rPr>
              <w:t>，</w:t>
            </w:r>
            <w:r w:rsidRPr="002124E5">
              <w:rPr>
                <w:rFonts w:ascii="微軟正黑體" w:eastAsia="微軟正黑體" w:hAnsi="微軟正黑體"/>
              </w:rPr>
              <w:t>『若自行攜帶或購買電器用品時 ，請注意該電器之電壓是符合當地使用』</w:t>
            </w:r>
          </w:p>
          <w:p w14:paraId="459F7574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(8)日本素</w:t>
            </w:r>
            <w:r w:rsidRPr="002124E5">
              <w:rPr>
                <w:rFonts w:ascii="微軟正黑體" w:eastAsia="微軟正黑體" w:hAnsi="微軟正黑體"/>
              </w:rPr>
              <w:t>食須知：</w:t>
            </w:r>
          </w:p>
          <w:p w14:paraId="1169B963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※日本多數素食者可食用蔥、薑、蒜、辣椒、奶蛋，柴魚或肉汁高湯所熬煮的餐飲，為尊重台灣素食貴賓的飲食習慣，餐廳多以各式蔬菜、豆腐等食材搭配漬物料理的定食或鍋物提供，</w:t>
            </w:r>
            <w:r w:rsidRPr="002124E5">
              <w:rPr>
                <w:rFonts w:ascii="微軟正黑體" w:eastAsia="微軟正黑體" w:hAnsi="微軟正黑體"/>
              </w:rPr>
              <w:t>無法如同在台灣般豐富且多變化</w:t>
            </w:r>
            <w:r w:rsidRPr="002124E5">
              <w:rPr>
                <w:rFonts w:ascii="微軟正黑體" w:eastAsia="微軟正黑體" w:hAnsi="微軟正黑體" w:hint="eastAsia"/>
              </w:rPr>
              <w:t>，故建議貴賓如有需要可</w:t>
            </w:r>
            <w:r w:rsidRPr="002124E5">
              <w:rPr>
                <w:rFonts w:ascii="微軟正黑體" w:eastAsia="微軟正黑體" w:hAnsi="微軟正黑體"/>
              </w:rPr>
              <w:t>事先準備泡麵等素食品，以備不時之需。</w:t>
            </w:r>
          </w:p>
          <w:p w14:paraId="1FF9C111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※</w:t>
            </w:r>
            <w:r w:rsidRPr="002124E5">
              <w:rPr>
                <w:rFonts w:ascii="微軟正黑體" w:eastAsia="微軟正黑體" w:hAnsi="微軟正黑體"/>
              </w:rPr>
              <w:t>如特殊餐食者</w:t>
            </w:r>
            <w:r w:rsidRPr="002124E5">
              <w:rPr>
                <w:rFonts w:ascii="微軟正黑體" w:eastAsia="微軟正黑體" w:hAnsi="微軟正黑體" w:hint="eastAsia"/>
              </w:rPr>
              <w:t>例不食牛肉/生食者</w:t>
            </w:r>
            <w:r w:rsidRPr="002124E5">
              <w:rPr>
                <w:rFonts w:ascii="微軟正黑體" w:eastAsia="微軟正黑體" w:hAnsi="微軟正黑體"/>
              </w:rPr>
              <w:t>，請於出發前至少5天(不含假日)告知承辦人員，以便提早安排。</w:t>
            </w:r>
          </w:p>
          <w:p w14:paraId="4B706232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(9)</w:t>
            </w:r>
            <w:r w:rsidRPr="002124E5">
              <w:rPr>
                <w:rFonts w:ascii="微軟正黑體" w:eastAsia="微軟正黑體" w:hAnsi="微軟正黑體"/>
              </w:rPr>
              <w:t xml:space="preserve"> 交通須知【巴士規定】</w:t>
            </w:r>
          </w:p>
          <w:p w14:paraId="3173FAC5" w14:textId="77777777" w:rsidR="0041174A" w:rsidRPr="002124E5" w:rsidRDefault="0041174A">
            <w:pPr>
              <w:spacing w:before="100" w:beforeAutospacing="1" w:after="100" w:after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根據日本國土交通省於令和6年（2024年4月1日）發布的最新規定，巴士每日行駛時間不得超過10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      </w:r>
          </w:p>
        </w:tc>
      </w:tr>
      <w:tr w:rsidR="0041174A" w:rsidRPr="00EA37FA" w14:paraId="67356557" w14:textId="77777777">
        <w:trPr>
          <w:trHeight w:val="390"/>
        </w:trPr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75B1DE" w14:textId="77777777" w:rsidR="0041174A" w:rsidRPr="00EA37FA" w:rsidRDefault="007C2DA4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 w:cs="Calibri"/>
                <w:color w:val="0070C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848" behindDoc="0" locked="0" layoutInCell="1" allowOverlap="1" wp14:anchorId="1C6DC7B3" wp14:editId="07DD65FE">
                  <wp:simplePos x="0" y="0"/>
                  <wp:positionH relativeFrom="column">
                    <wp:posOffset>-3256280</wp:posOffset>
                  </wp:positionH>
                  <wp:positionV relativeFrom="paragraph">
                    <wp:posOffset>16510</wp:posOffset>
                  </wp:positionV>
                  <wp:extent cx="3143885" cy="683260"/>
                  <wp:effectExtent l="0" t="0" r="0" b="0"/>
                  <wp:wrapSquare wrapText="bothSides"/>
                  <wp:docPr id="31" name="圖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/>
                          </pic:cNvPicPr>
                        </pic:nvPicPr>
                        <pic:blipFill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885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1174A" w:rsidRPr="002124E5" w14:paraId="665E6118" w14:textId="77777777">
        <w:trPr>
          <w:trHeight w:val="1882"/>
        </w:trPr>
        <w:tc>
          <w:tcPr>
            <w:tcW w:w="6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7DB6B1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</w:p>
        </w:tc>
        <w:tc>
          <w:tcPr>
            <w:tcW w:w="4361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D64FFC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(1)請於班機起飛前2.5小時抵達機場，以免擁擠及延遲辦理登機手續。</w:t>
            </w:r>
          </w:p>
          <w:p w14:paraId="7BC74C69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(2)鋰電池、充電式鋰電池及手持風扇、行動電源需隨身攜帶，不可放於手提行李內，也禁止託運。</w:t>
            </w:r>
          </w:p>
          <w:p w14:paraId="27CB5E7E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(3)入境旅客(酒類需年滿18歲、菸品需年滿20歲)可攜帶菸酒免稅數量為酒類1.5公升(不限瓶數)，捲菸200支或雪茄25支或菸絲1磅，攜帶超逾免稅數量時，應主動向海關申報完稅放行，申報上限酒5公升(未開放進口之大陸地區酒類限量1公升)，捲菸4條（1000支）、雪茄125支或菸絲5磅以內。</w:t>
            </w:r>
          </w:p>
          <w:p w14:paraId="3FF4D579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※電子菸及加熱菸(含機器本體、菸彈、霧化器等組合元件)為我國禁止輸入品項，請勿攜帶。旅客攜帶違規產品入境，最高可處新臺幣500萬元罰鍰。攜帶超量菸酒入境，應主動向海關申報，並依規定課稅。未依規定申報將面臨罰緩。</w:t>
            </w:r>
          </w:p>
          <w:p w14:paraId="2EAE6AA9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(4)有價貨幣或黃金規定(財政部關務署臺北關查閱詳細內容: 旅客通關/常見攜帶物品規定) 台幣：現金不超過10萬元，如所帶之新臺幣超過限額時，應主動向海關申報。外幣總值：不超過美金1萬元(旅行支票,匯票不計)亦應向海關申報。</w:t>
            </w:r>
          </w:p>
          <w:p w14:paraId="743E97DA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(5)為了您通關順利，請勿攜帶動植物及其產品。禁止攜帶的動物及其產品：活動物如犬、貓、免、禽鳥、鼠等。動物產品如生鮮水果、冷凍、冷藏肉類及其製品（如香腸、肉乾、貢丸、餛飩、烤鴨等）、含肉加工品（速食麵、雞湯、含肉晶粉等）、蛋品、鹿茸、血清等生物樣材等，包含已煮熟、乾燥、加工、真空包裝處理之產品。旅客檢疫相關規定，可參考【行政院農業委員會】之「出入境旅客檢疫注意事項」專區。</w:t>
            </w:r>
          </w:p>
          <w:p w14:paraId="20548AD2" w14:textId="77777777" w:rsidR="0041174A" w:rsidRPr="002124E5" w:rsidRDefault="0041174A">
            <w:pPr>
              <w:spacing w:before="100" w:beforeAutospacing="1" w:line="240" w:lineRule="atLeast"/>
              <w:contextualSpacing/>
              <w:rPr>
                <w:rFonts w:ascii="微軟正黑體" w:eastAsia="微軟正黑體" w:hAnsi="微軟正黑體"/>
              </w:rPr>
            </w:pPr>
            <w:r w:rsidRPr="002124E5">
              <w:rPr>
                <w:rFonts w:ascii="微軟正黑體" w:eastAsia="微軟正黑體" w:hAnsi="微軟正黑體" w:hint="eastAsia"/>
              </w:rPr>
              <w:t>(6)2018/12/18日起為防範豬瘟進入台灣，私自挾帶豬肉製品初犯罰20萬，累犯罰100萬，請旅客不要以身試法。肉乾、香腸、臘肉、火腿、肉製零食、真空包裝(含括內含肉製品的泡麵)等非罐頭食品，亦不能帶入台灣。</w:t>
            </w:r>
          </w:p>
        </w:tc>
      </w:tr>
    </w:tbl>
    <w:p w14:paraId="4DBFC882" w14:textId="77777777" w:rsidR="0041174A" w:rsidRPr="00EA37FA" w:rsidRDefault="0041174A" w:rsidP="0041174A">
      <w:pPr>
        <w:spacing w:line="360" w:lineRule="exact"/>
        <w:rPr>
          <w:rFonts w:ascii="新細明體" w:hAnsi="新細明體"/>
          <w:sz w:val="20"/>
          <w:szCs w:val="20"/>
        </w:rPr>
      </w:pPr>
    </w:p>
    <w:p w14:paraId="517C078E" w14:textId="77777777" w:rsidR="00CC42A0" w:rsidRPr="0041174A" w:rsidRDefault="00CC42A0" w:rsidP="00A6616D">
      <w:pPr>
        <w:widowControl/>
        <w:shd w:val="clear" w:color="auto" w:fill="FFFFFF"/>
        <w:adjustRightInd w:val="0"/>
        <w:snapToGrid w:val="0"/>
        <w:spacing w:before="100" w:beforeAutospacing="1" w:after="100" w:afterAutospacing="1" w:line="240" w:lineRule="atLeast"/>
        <w:rPr>
          <w:rFonts w:ascii="新細明體" w:hAnsi="新細明體" w:cs="Arial"/>
          <w:kern w:val="0"/>
          <w:sz w:val="20"/>
          <w:szCs w:val="20"/>
        </w:rPr>
      </w:pPr>
    </w:p>
    <w:sectPr w:rsidR="00CC42A0" w:rsidRPr="0041174A" w:rsidSect="00A14F96">
      <w:headerReference w:type="default" r:id="rId20"/>
      <w:pgSz w:w="12240" w:h="15840"/>
      <w:pgMar w:top="567" w:right="616" w:bottom="426" w:left="720" w:header="283" w:footer="283" w:gutter="0"/>
      <w:cols w:space="720"/>
      <w:noEndnote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9F31" w14:textId="77777777" w:rsidR="00312ED1" w:rsidRDefault="00312ED1" w:rsidP="00785446">
      <w:r>
        <w:separator/>
      </w:r>
    </w:p>
  </w:endnote>
  <w:endnote w:type="continuationSeparator" w:id="0">
    <w:p w14:paraId="7125E3C7" w14:textId="77777777" w:rsidR="00312ED1" w:rsidRDefault="00312ED1" w:rsidP="0078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文鼎空疊圓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標楷體">
    <w:altName w:val="微軟正黑體"/>
    <w:panose1 w:val="020B0604020202020204"/>
    <w:charset w:val="00"/>
    <w:family w:val="auto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16FF3" w14:textId="77777777" w:rsidR="00312ED1" w:rsidRDefault="00312ED1" w:rsidP="00785446">
      <w:r>
        <w:separator/>
      </w:r>
    </w:p>
  </w:footnote>
  <w:footnote w:type="continuationSeparator" w:id="0">
    <w:p w14:paraId="5B922B92" w14:textId="77777777" w:rsidR="00312ED1" w:rsidRDefault="00312ED1" w:rsidP="0078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7ED1" w14:textId="77777777" w:rsidR="00A14F96" w:rsidRPr="009B4F1C" w:rsidRDefault="009B4F1C" w:rsidP="009B4F1C">
    <w:pPr>
      <w:pStyle w:val="a7"/>
      <w:rPr>
        <w:rFonts w:ascii="微軟正黑體" w:eastAsia="微軟正黑體" w:hAnsi="微軟正黑體"/>
        <w:sz w:val="24"/>
        <w:szCs w:val="24"/>
      </w:rPr>
    </w:pPr>
    <w:r>
      <w:rPr>
        <w:rFonts w:ascii="微軟正黑體" w:eastAsia="微軟正黑體" w:hAnsi="微軟正黑體" w:hint="eastAsia"/>
        <w:sz w:val="24"/>
        <w:szCs w:val="24"/>
      </w:rPr>
      <w:t xml:space="preserve">日本精緻假期           </w:t>
    </w:r>
    <w:r w:rsidR="00B12D7D">
      <w:rPr>
        <w:rFonts w:ascii="微軟正黑體" w:eastAsia="微軟正黑體" w:hAnsi="微軟正黑體" w:hint="eastAsia"/>
        <w:sz w:val="24"/>
        <w:szCs w:val="24"/>
      </w:rPr>
      <w:t xml:space="preserve">          </w:t>
    </w:r>
    <w:r>
      <w:rPr>
        <w:rFonts w:ascii="微軟正黑體" w:eastAsia="微軟正黑體" w:hAnsi="微軟正黑體" w:hint="eastAsia"/>
        <w:sz w:val="24"/>
        <w:szCs w:val="24"/>
      </w:rPr>
      <w:t xml:space="preserve"> </w:t>
    </w:r>
    <w:r w:rsidR="00494B99">
      <w:rPr>
        <w:rFonts w:ascii="微軟正黑體" w:eastAsia="微軟正黑體" w:hAnsi="微軟正黑體" w:hint="eastAsia"/>
        <w:sz w:val="24"/>
        <w:szCs w:val="24"/>
      </w:rPr>
      <w:t xml:space="preserve">   </w:t>
    </w:r>
    <w:r>
      <w:rPr>
        <w:rFonts w:ascii="微軟正黑體" w:eastAsia="微軟正黑體" w:hAnsi="微軟正黑體" w:hint="eastAsia"/>
        <w:sz w:val="24"/>
        <w:szCs w:val="24"/>
      </w:rPr>
      <w:t xml:space="preserve">    </w:t>
    </w:r>
    <w:r w:rsidR="00B12D7D" w:rsidRPr="00B12D7D">
      <w:rPr>
        <w:rFonts w:ascii="微軟正黑體" w:eastAsia="微軟正黑體" w:hAnsi="微軟正黑體"/>
        <w:sz w:val="24"/>
        <w:szCs w:val="24"/>
      </w:rPr>
      <w:t>台中高松四國漫遊+小豆島街町食光</w:t>
    </w:r>
    <w:r w:rsidR="00B12D7D">
      <w:rPr>
        <w:rFonts w:ascii="微軟正黑體" w:eastAsia="微軟正黑體" w:hAnsi="微軟正黑體" w:hint="eastAsia"/>
        <w:sz w:val="24"/>
        <w:szCs w:val="24"/>
      </w:rPr>
      <w:t>物語</w:t>
    </w:r>
    <w:r w:rsidR="00B12D7D" w:rsidRPr="00B12D7D">
      <w:rPr>
        <w:rFonts w:ascii="微軟正黑體" w:eastAsia="微軟正黑體" w:hAnsi="微軟正黑體"/>
        <w:sz w:val="24"/>
        <w:szCs w:val="24"/>
      </w:rPr>
      <w:t>5日</w:t>
    </w:r>
    <w:r w:rsidR="00A14F96" w:rsidRPr="009B4F1C">
      <w:rPr>
        <w:rFonts w:ascii="微軟正黑體" w:eastAsia="微軟正黑體" w:hAnsi="微軟正黑體" w:hint="eastAsia"/>
        <w:sz w:val="24"/>
        <w:szCs w:val="24"/>
      </w:rPr>
      <w:t>-JX</w:t>
    </w:r>
    <w:r w:rsidR="00AD24C8">
      <w:rPr>
        <w:rFonts w:ascii="微軟正黑體" w:eastAsia="微軟正黑體" w:hAnsi="微軟正黑體" w:hint="eastAsia"/>
        <w:sz w:val="24"/>
        <w:szCs w:val="24"/>
      </w:rPr>
      <w:t>8531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E9B"/>
    <w:multiLevelType w:val="hybridMultilevel"/>
    <w:tmpl w:val="3AC87578"/>
    <w:lvl w:ilvl="0" w:tplc="1CC070C8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B73BC7"/>
    <w:multiLevelType w:val="multilevel"/>
    <w:tmpl w:val="287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534A4"/>
    <w:multiLevelType w:val="multilevel"/>
    <w:tmpl w:val="8B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2264E"/>
    <w:multiLevelType w:val="hybridMultilevel"/>
    <w:tmpl w:val="D4B22E30"/>
    <w:lvl w:ilvl="0" w:tplc="25849C92">
      <w:start w:val="1"/>
      <w:numFmt w:val="taiwaneseCountingThousand"/>
      <w:lvlText w:val="第%1天"/>
      <w:lvlJc w:val="left"/>
      <w:pPr>
        <w:ind w:left="1536" w:hanging="1110"/>
      </w:pPr>
      <w:rPr>
        <w:rFonts w:hint="default"/>
        <w:b w:val="0"/>
        <w:sz w:val="26"/>
        <w:szCs w:val="26"/>
      </w:rPr>
    </w:lvl>
    <w:lvl w:ilvl="1" w:tplc="5A54D0C8">
      <w:start w:val="2"/>
      <w:numFmt w:val="taiwaneseCountingThousand"/>
      <w:lvlText w:val="第%2天"/>
      <w:lvlJc w:val="left"/>
      <w:pPr>
        <w:ind w:left="1560" w:hanging="10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61790C"/>
    <w:multiLevelType w:val="multilevel"/>
    <w:tmpl w:val="2BC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38013">
    <w:abstractNumId w:val="1"/>
  </w:num>
  <w:num w:numId="2" w16cid:durableId="1169708736">
    <w:abstractNumId w:val="2"/>
  </w:num>
  <w:num w:numId="3" w16cid:durableId="968512998">
    <w:abstractNumId w:val="4"/>
  </w:num>
  <w:num w:numId="4" w16cid:durableId="744454937">
    <w:abstractNumId w:val="3"/>
  </w:num>
  <w:num w:numId="5" w16cid:durableId="98667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50"/>
    <w:rsid w:val="00001C27"/>
    <w:rsid w:val="0000245B"/>
    <w:rsid w:val="00003352"/>
    <w:rsid w:val="00003FA2"/>
    <w:rsid w:val="000044B4"/>
    <w:rsid w:val="0000626F"/>
    <w:rsid w:val="00006DB1"/>
    <w:rsid w:val="00007032"/>
    <w:rsid w:val="00010237"/>
    <w:rsid w:val="00011E3A"/>
    <w:rsid w:val="0001496F"/>
    <w:rsid w:val="000172EF"/>
    <w:rsid w:val="0002144A"/>
    <w:rsid w:val="0002548E"/>
    <w:rsid w:val="000260A5"/>
    <w:rsid w:val="00026BCD"/>
    <w:rsid w:val="0003000E"/>
    <w:rsid w:val="00030BEF"/>
    <w:rsid w:val="00041B15"/>
    <w:rsid w:val="00042900"/>
    <w:rsid w:val="000436A2"/>
    <w:rsid w:val="0004655B"/>
    <w:rsid w:val="000474E6"/>
    <w:rsid w:val="000514F6"/>
    <w:rsid w:val="00051EFE"/>
    <w:rsid w:val="0005310A"/>
    <w:rsid w:val="000532E4"/>
    <w:rsid w:val="00053D34"/>
    <w:rsid w:val="000555C5"/>
    <w:rsid w:val="00056C9B"/>
    <w:rsid w:val="0005750D"/>
    <w:rsid w:val="000575C3"/>
    <w:rsid w:val="00062CAA"/>
    <w:rsid w:val="000658FD"/>
    <w:rsid w:val="000716F5"/>
    <w:rsid w:val="00071E5C"/>
    <w:rsid w:val="000729DB"/>
    <w:rsid w:val="00081235"/>
    <w:rsid w:val="000815A2"/>
    <w:rsid w:val="00084323"/>
    <w:rsid w:val="000854FF"/>
    <w:rsid w:val="000862C3"/>
    <w:rsid w:val="00093E0B"/>
    <w:rsid w:val="00095370"/>
    <w:rsid w:val="00097859"/>
    <w:rsid w:val="000A435E"/>
    <w:rsid w:val="000A5CCB"/>
    <w:rsid w:val="000B3986"/>
    <w:rsid w:val="000B3D6D"/>
    <w:rsid w:val="000B7B91"/>
    <w:rsid w:val="000C1752"/>
    <w:rsid w:val="000D38A5"/>
    <w:rsid w:val="000D5726"/>
    <w:rsid w:val="000E2393"/>
    <w:rsid w:val="000E7355"/>
    <w:rsid w:val="000E7623"/>
    <w:rsid w:val="000F360A"/>
    <w:rsid w:val="000F3F0F"/>
    <w:rsid w:val="000F4C54"/>
    <w:rsid w:val="000F67FC"/>
    <w:rsid w:val="000F6CA3"/>
    <w:rsid w:val="000F7572"/>
    <w:rsid w:val="0010018E"/>
    <w:rsid w:val="00106B2A"/>
    <w:rsid w:val="00113A7A"/>
    <w:rsid w:val="00115A6E"/>
    <w:rsid w:val="00133881"/>
    <w:rsid w:val="00134608"/>
    <w:rsid w:val="001536EA"/>
    <w:rsid w:val="00156571"/>
    <w:rsid w:val="00156B88"/>
    <w:rsid w:val="00164232"/>
    <w:rsid w:val="0017219C"/>
    <w:rsid w:val="00172A1E"/>
    <w:rsid w:val="00175B62"/>
    <w:rsid w:val="001771E7"/>
    <w:rsid w:val="00182FE4"/>
    <w:rsid w:val="00185D0C"/>
    <w:rsid w:val="0018652D"/>
    <w:rsid w:val="001916D2"/>
    <w:rsid w:val="001A394E"/>
    <w:rsid w:val="001A59FA"/>
    <w:rsid w:val="001A689C"/>
    <w:rsid w:val="001B26DE"/>
    <w:rsid w:val="001C048A"/>
    <w:rsid w:val="001D2E9F"/>
    <w:rsid w:val="001E2089"/>
    <w:rsid w:val="001E2FAE"/>
    <w:rsid w:val="001E4013"/>
    <w:rsid w:val="001E4210"/>
    <w:rsid w:val="001F3483"/>
    <w:rsid w:val="00204816"/>
    <w:rsid w:val="00205066"/>
    <w:rsid w:val="0021342E"/>
    <w:rsid w:val="002177EF"/>
    <w:rsid w:val="00221A86"/>
    <w:rsid w:val="00224797"/>
    <w:rsid w:val="00224995"/>
    <w:rsid w:val="00224A72"/>
    <w:rsid w:val="00224EF7"/>
    <w:rsid w:val="00226264"/>
    <w:rsid w:val="00227B0B"/>
    <w:rsid w:val="00227D13"/>
    <w:rsid w:val="002301CC"/>
    <w:rsid w:val="00231833"/>
    <w:rsid w:val="00231FC9"/>
    <w:rsid w:val="00234C12"/>
    <w:rsid w:val="00235380"/>
    <w:rsid w:val="00235914"/>
    <w:rsid w:val="00250B95"/>
    <w:rsid w:val="002547CF"/>
    <w:rsid w:val="0025669D"/>
    <w:rsid w:val="0026796B"/>
    <w:rsid w:val="002718FC"/>
    <w:rsid w:val="002747D6"/>
    <w:rsid w:val="00281275"/>
    <w:rsid w:val="00281A43"/>
    <w:rsid w:val="00284578"/>
    <w:rsid w:val="002856F2"/>
    <w:rsid w:val="002935A7"/>
    <w:rsid w:val="00295DDA"/>
    <w:rsid w:val="00296BB4"/>
    <w:rsid w:val="002A539E"/>
    <w:rsid w:val="002B6AA3"/>
    <w:rsid w:val="002C0F51"/>
    <w:rsid w:val="002C5980"/>
    <w:rsid w:val="002D73A9"/>
    <w:rsid w:val="002E0545"/>
    <w:rsid w:val="002E40B1"/>
    <w:rsid w:val="002F1EB4"/>
    <w:rsid w:val="002F28AE"/>
    <w:rsid w:val="002F37E4"/>
    <w:rsid w:val="00302A6F"/>
    <w:rsid w:val="00305853"/>
    <w:rsid w:val="00306FB2"/>
    <w:rsid w:val="003114A1"/>
    <w:rsid w:val="003115D8"/>
    <w:rsid w:val="00312ED1"/>
    <w:rsid w:val="00321F1D"/>
    <w:rsid w:val="00324574"/>
    <w:rsid w:val="00324824"/>
    <w:rsid w:val="00325C3C"/>
    <w:rsid w:val="0033085F"/>
    <w:rsid w:val="00341D37"/>
    <w:rsid w:val="00347239"/>
    <w:rsid w:val="003530FD"/>
    <w:rsid w:val="003536A1"/>
    <w:rsid w:val="0035379A"/>
    <w:rsid w:val="00364565"/>
    <w:rsid w:val="003674ED"/>
    <w:rsid w:val="003744AD"/>
    <w:rsid w:val="00374B7B"/>
    <w:rsid w:val="00376386"/>
    <w:rsid w:val="0038011A"/>
    <w:rsid w:val="00380705"/>
    <w:rsid w:val="003835FF"/>
    <w:rsid w:val="00387723"/>
    <w:rsid w:val="00390A5C"/>
    <w:rsid w:val="003935CE"/>
    <w:rsid w:val="003A161B"/>
    <w:rsid w:val="003A19A3"/>
    <w:rsid w:val="003A4E72"/>
    <w:rsid w:val="003A6F52"/>
    <w:rsid w:val="003B3825"/>
    <w:rsid w:val="003B55B5"/>
    <w:rsid w:val="003B75E4"/>
    <w:rsid w:val="003B7DBD"/>
    <w:rsid w:val="003C04FF"/>
    <w:rsid w:val="003C12C1"/>
    <w:rsid w:val="003C167E"/>
    <w:rsid w:val="003C1F08"/>
    <w:rsid w:val="003C394C"/>
    <w:rsid w:val="003C4650"/>
    <w:rsid w:val="003C6449"/>
    <w:rsid w:val="003D045E"/>
    <w:rsid w:val="003D4369"/>
    <w:rsid w:val="003D53FA"/>
    <w:rsid w:val="003E1126"/>
    <w:rsid w:val="003E3E2A"/>
    <w:rsid w:val="003E625F"/>
    <w:rsid w:val="003E7A9A"/>
    <w:rsid w:val="003F0104"/>
    <w:rsid w:val="003F15BF"/>
    <w:rsid w:val="003F42B1"/>
    <w:rsid w:val="004047CA"/>
    <w:rsid w:val="00404D03"/>
    <w:rsid w:val="0041174A"/>
    <w:rsid w:val="00414558"/>
    <w:rsid w:val="00416671"/>
    <w:rsid w:val="00417337"/>
    <w:rsid w:val="004179CD"/>
    <w:rsid w:val="00425015"/>
    <w:rsid w:val="00425BAF"/>
    <w:rsid w:val="0043075A"/>
    <w:rsid w:val="00432234"/>
    <w:rsid w:val="004417A8"/>
    <w:rsid w:val="0044260B"/>
    <w:rsid w:val="00444418"/>
    <w:rsid w:val="0045055D"/>
    <w:rsid w:val="00451ED7"/>
    <w:rsid w:val="00452BD9"/>
    <w:rsid w:val="004564A5"/>
    <w:rsid w:val="004567B0"/>
    <w:rsid w:val="00467E67"/>
    <w:rsid w:val="004705AB"/>
    <w:rsid w:val="00471CC3"/>
    <w:rsid w:val="004722BD"/>
    <w:rsid w:val="00481F4A"/>
    <w:rsid w:val="004820A7"/>
    <w:rsid w:val="00483261"/>
    <w:rsid w:val="0048563A"/>
    <w:rsid w:val="00494B99"/>
    <w:rsid w:val="00497381"/>
    <w:rsid w:val="00497A22"/>
    <w:rsid w:val="004A0017"/>
    <w:rsid w:val="004A03A0"/>
    <w:rsid w:val="004B367A"/>
    <w:rsid w:val="004B636B"/>
    <w:rsid w:val="004C2591"/>
    <w:rsid w:val="004C5010"/>
    <w:rsid w:val="004C75EB"/>
    <w:rsid w:val="004D2A09"/>
    <w:rsid w:val="004E00AA"/>
    <w:rsid w:val="004E0469"/>
    <w:rsid w:val="004E188E"/>
    <w:rsid w:val="004E25FE"/>
    <w:rsid w:val="004E72E7"/>
    <w:rsid w:val="004F04B0"/>
    <w:rsid w:val="004F3340"/>
    <w:rsid w:val="004F5FDE"/>
    <w:rsid w:val="004F6625"/>
    <w:rsid w:val="004F6A2D"/>
    <w:rsid w:val="00504355"/>
    <w:rsid w:val="00504BAF"/>
    <w:rsid w:val="00504F6C"/>
    <w:rsid w:val="00507AE6"/>
    <w:rsid w:val="00507CCE"/>
    <w:rsid w:val="00513ACA"/>
    <w:rsid w:val="00516686"/>
    <w:rsid w:val="00517071"/>
    <w:rsid w:val="00517932"/>
    <w:rsid w:val="00521895"/>
    <w:rsid w:val="005236AC"/>
    <w:rsid w:val="00525547"/>
    <w:rsid w:val="00530B70"/>
    <w:rsid w:val="005343B1"/>
    <w:rsid w:val="005344DB"/>
    <w:rsid w:val="005370AB"/>
    <w:rsid w:val="00537C46"/>
    <w:rsid w:val="005433D6"/>
    <w:rsid w:val="005442FB"/>
    <w:rsid w:val="005530C6"/>
    <w:rsid w:val="0057739F"/>
    <w:rsid w:val="00577C25"/>
    <w:rsid w:val="005808CA"/>
    <w:rsid w:val="00587E13"/>
    <w:rsid w:val="00590CEB"/>
    <w:rsid w:val="00591091"/>
    <w:rsid w:val="005A2550"/>
    <w:rsid w:val="005A3414"/>
    <w:rsid w:val="005A3702"/>
    <w:rsid w:val="005A3C97"/>
    <w:rsid w:val="005A5E7E"/>
    <w:rsid w:val="005A74A2"/>
    <w:rsid w:val="005B3CCE"/>
    <w:rsid w:val="005B4AB6"/>
    <w:rsid w:val="005B6EA3"/>
    <w:rsid w:val="005C0FAB"/>
    <w:rsid w:val="005C494F"/>
    <w:rsid w:val="005E136D"/>
    <w:rsid w:val="005E20E5"/>
    <w:rsid w:val="005E3A58"/>
    <w:rsid w:val="005E6060"/>
    <w:rsid w:val="005F1A7D"/>
    <w:rsid w:val="00612AC0"/>
    <w:rsid w:val="00612C54"/>
    <w:rsid w:val="006133FE"/>
    <w:rsid w:val="00614C26"/>
    <w:rsid w:val="0061797A"/>
    <w:rsid w:val="0062230B"/>
    <w:rsid w:val="006260A4"/>
    <w:rsid w:val="00636729"/>
    <w:rsid w:val="00637A95"/>
    <w:rsid w:val="00640A1E"/>
    <w:rsid w:val="00641003"/>
    <w:rsid w:val="00641975"/>
    <w:rsid w:val="006432C9"/>
    <w:rsid w:val="00643CDC"/>
    <w:rsid w:val="00650CA6"/>
    <w:rsid w:val="00650FA0"/>
    <w:rsid w:val="00651BDC"/>
    <w:rsid w:val="00652CD5"/>
    <w:rsid w:val="00654490"/>
    <w:rsid w:val="00656F0D"/>
    <w:rsid w:val="006573BD"/>
    <w:rsid w:val="006645CF"/>
    <w:rsid w:val="006656FE"/>
    <w:rsid w:val="006806BE"/>
    <w:rsid w:val="0068478F"/>
    <w:rsid w:val="00686F66"/>
    <w:rsid w:val="00691F9F"/>
    <w:rsid w:val="00694A9C"/>
    <w:rsid w:val="00694BA9"/>
    <w:rsid w:val="006A0B5A"/>
    <w:rsid w:val="006A16C2"/>
    <w:rsid w:val="006A5F00"/>
    <w:rsid w:val="006B32DC"/>
    <w:rsid w:val="006B3660"/>
    <w:rsid w:val="006B4AEC"/>
    <w:rsid w:val="006B522C"/>
    <w:rsid w:val="006B5F0A"/>
    <w:rsid w:val="006C1DE5"/>
    <w:rsid w:val="006C1FDD"/>
    <w:rsid w:val="006C2715"/>
    <w:rsid w:val="006E0971"/>
    <w:rsid w:val="006E0D37"/>
    <w:rsid w:val="006E141B"/>
    <w:rsid w:val="006E1583"/>
    <w:rsid w:val="006E2428"/>
    <w:rsid w:val="006E3151"/>
    <w:rsid w:val="006E4B3E"/>
    <w:rsid w:val="006E50E3"/>
    <w:rsid w:val="006E5D86"/>
    <w:rsid w:val="00702D7B"/>
    <w:rsid w:val="00705E39"/>
    <w:rsid w:val="00716BB8"/>
    <w:rsid w:val="00723AF3"/>
    <w:rsid w:val="0072405A"/>
    <w:rsid w:val="007267A6"/>
    <w:rsid w:val="0073142A"/>
    <w:rsid w:val="00731E04"/>
    <w:rsid w:val="00736259"/>
    <w:rsid w:val="007467A4"/>
    <w:rsid w:val="00750076"/>
    <w:rsid w:val="007501F1"/>
    <w:rsid w:val="00750B15"/>
    <w:rsid w:val="00752C65"/>
    <w:rsid w:val="00754171"/>
    <w:rsid w:val="007629BB"/>
    <w:rsid w:val="007650E3"/>
    <w:rsid w:val="00765428"/>
    <w:rsid w:val="00767DAD"/>
    <w:rsid w:val="007718C6"/>
    <w:rsid w:val="00776637"/>
    <w:rsid w:val="007806F3"/>
    <w:rsid w:val="007829CB"/>
    <w:rsid w:val="00785446"/>
    <w:rsid w:val="0079001D"/>
    <w:rsid w:val="007A001A"/>
    <w:rsid w:val="007A301F"/>
    <w:rsid w:val="007A40D1"/>
    <w:rsid w:val="007A6765"/>
    <w:rsid w:val="007A6BC8"/>
    <w:rsid w:val="007B20F9"/>
    <w:rsid w:val="007B4045"/>
    <w:rsid w:val="007B71CF"/>
    <w:rsid w:val="007C2DA4"/>
    <w:rsid w:val="007C5559"/>
    <w:rsid w:val="007C7DFA"/>
    <w:rsid w:val="007D3671"/>
    <w:rsid w:val="007D6702"/>
    <w:rsid w:val="007D749E"/>
    <w:rsid w:val="007E5B9B"/>
    <w:rsid w:val="007E6650"/>
    <w:rsid w:val="007F12BE"/>
    <w:rsid w:val="007F153A"/>
    <w:rsid w:val="007F322F"/>
    <w:rsid w:val="00804D0A"/>
    <w:rsid w:val="00805DB7"/>
    <w:rsid w:val="008121FC"/>
    <w:rsid w:val="00812972"/>
    <w:rsid w:val="00822AFE"/>
    <w:rsid w:val="0082311D"/>
    <w:rsid w:val="00833BC8"/>
    <w:rsid w:val="0083629E"/>
    <w:rsid w:val="00837FA0"/>
    <w:rsid w:val="00842454"/>
    <w:rsid w:val="008472D1"/>
    <w:rsid w:val="00853CDF"/>
    <w:rsid w:val="0086080C"/>
    <w:rsid w:val="00861B83"/>
    <w:rsid w:val="0086610E"/>
    <w:rsid w:val="00866B45"/>
    <w:rsid w:val="00867985"/>
    <w:rsid w:val="008829CB"/>
    <w:rsid w:val="00883CF2"/>
    <w:rsid w:val="00885282"/>
    <w:rsid w:val="008908B3"/>
    <w:rsid w:val="00891F78"/>
    <w:rsid w:val="00895753"/>
    <w:rsid w:val="008960B4"/>
    <w:rsid w:val="0089724A"/>
    <w:rsid w:val="008A0DC5"/>
    <w:rsid w:val="008A27CC"/>
    <w:rsid w:val="008A358B"/>
    <w:rsid w:val="008A71C5"/>
    <w:rsid w:val="008A7375"/>
    <w:rsid w:val="008D37BE"/>
    <w:rsid w:val="008D6F4A"/>
    <w:rsid w:val="008E132A"/>
    <w:rsid w:val="008F268E"/>
    <w:rsid w:val="008F6ECA"/>
    <w:rsid w:val="00900D18"/>
    <w:rsid w:val="00903627"/>
    <w:rsid w:val="009108FA"/>
    <w:rsid w:val="009112A9"/>
    <w:rsid w:val="00913C8F"/>
    <w:rsid w:val="00913ED0"/>
    <w:rsid w:val="00921C83"/>
    <w:rsid w:val="00922C6A"/>
    <w:rsid w:val="00930867"/>
    <w:rsid w:val="00930E7F"/>
    <w:rsid w:val="0093481E"/>
    <w:rsid w:val="009349D1"/>
    <w:rsid w:val="00934AFE"/>
    <w:rsid w:val="009355F7"/>
    <w:rsid w:val="00951556"/>
    <w:rsid w:val="00952C0C"/>
    <w:rsid w:val="009535F3"/>
    <w:rsid w:val="00953D5A"/>
    <w:rsid w:val="009576F5"/>
    <w:rsid w:val="0096459C"/>
    <w:rsid w:val="00965F81"/>
    <w:rsid w:val="00967089"/>
    <w:rsid w:val="009764D7"/>
    <w:rsid w:val="009839C7"/>
    <w:rsid w:val="00984E21"/>
    <w:rsid w:val="0099395C"/>
    <w:rsid w:val="00995D52"/>
    <w:rsid w:val="0099669E"/>
    <w:rsid w:val="009A0590"/>
    <w:rsid w:val="009A0952"/>
    <w:rsid w:val="009B079B"/>
    <w:rsid w:val="009B1EFB"/>
    <w:rsid w:val="009B3523"/>
    <w:rsid w:val="009B4F1C"/>
    <w:rsid w:val="009C11F4"/>
    <w:rsid w:val="009C3733"/>
    <w:rsid w:val="009C6416"/>
    <w:rsid w:val="009D25F9"/>
    <w:rsid w:val="009D2E9B"/>
    <w:rsid w:val="009D2F4A"/>
    <w:rsid w:val="009E30CD"/>
    <w:rsid w:val="009E3A15"/>
    <w:rsid w:val="009E4867"/>
    <w:rsid w:val="009E4FBC"/>
    <w:rsid w:val="009E514F"/>
    <w:rsid w:val="009E73BE"/>
    <w:rsid w:val="009F0263"/>
    <w:rsid w:val="009F028B"/>
    <w:rsid w:val="009F0E0C"/>
    <w:rsid w:val="009F176C"/>
    <w:rsid w:val="00A02B79"/>
    <w:rsid w:val="00A03182"/>
    <w:rsid w:val="00A036E8"/>
    <w:rsid w:val="00A0568C"/>
    <w:rsid w:val="00A12234"/>
    <w:rsid w:val="00A14412"/>
    <w:rsid w:val="00A14DB7"/>
    <w:rsid w:val="00A14F96"/>
    <w:rsid w:val="00A16B89"/>
    <w:rsid w:val="00A22901"/>
    <w:rsid w:val="00A268E1"/>
    <w:rsid w:val="00A30A89"/>
    <w:rsid w:val="00A322DB"/>
    <w:rsid w:val="00A32F18"/>
    <w:rsid w:val="00A36039"/>
    <w:rsid w:val="00A52207"/>
    <w:rsid w:val="00A54F50"/>
    <w:rsid w:val="00A6485C"/>
    <w:rsid w:val="00A64D83"/>
    <w:rsid w:val="00A6616D"/>
    <w:rsid w:val="00A67C34"/>
    <w:rsid w:val="00A72727"/>
    <w:rsid w:val="00A73960"/>
    <w:rsid w:val="00A75190"/>
    <w:rsid w:val="00A81DBF"/>
    <w:rsid w:val="00A8281F"/>
    <w:rsid w:val="00A84350"/>
    <w:rsid w:val="00A84355"/>
    <w:rsid w:val="00A846E7"/>
    <w:rsid w:val="00A87C2A"/>
    <w:rsid w:val="00AA0184"/>
    <w:rsid w:val="00AA571C"/>
    <w:rsid w:val="00AA6585"/>
    <w:rsid w:val="00AB1D71"/>
    <w:rsid w:val="00AB336F"/>
    <w:rsid w:val="00AB3FCB"/>
    <w:rsid w:val="00AB7167"/>
    <w:rsid w:val="00AB7371"/>
    <w:rsid w:val="00AB7CA4"/>
    <w:rsid w:val="00AC06D6"/>
    <w:rsid w:val="00AC28B0"/>
    <w:rsid w:val="00AC4497"/>
    <w:rsid w:val="00AC4B48"/>
    <w:rsid w:val="00AC57D9"/>
    <w:rsid w:val="00AC58BC"/>
    <w:rsid w:val="00AC597E"/>
    <w:rsid w:val="00AC670E"/>
    <w:rsid w:val="00AD2204"/>
    <w:rsid w:val="00AD24C8"/>
    <w:rsid w:val="00AD738D"/>
    <w:rsid w:val="00AE167D"/>
    <w:rsid w:val="00AE327B"/>
    <w:rsid w:val="00AE77AE"/>
    <w:rsid w:val="00AF2461"/>
    <w:rsid w:val="00AF5716"/>
    <w:rsid w:val="00B10E08"/>
    <w:rsid w:val="00B12D7D"/>
    <w:rsid w:val="00B14B27"/>
    <w:rsid w:val="00B16169"/>
    <w:rsid w:val="00B17CFD"/>
    <w:rsid w:val="00B22234"/>
    <w:rsid w:val="00B23452"/>
    <w:rsid w:val="00B236B2"/>
    <w:rsid w:val="00B24617"/>
    <w:rsid w:val="00B25B69"/>
    <w:rsid w:val="00B40E8E"/>
    <w:rsid w:val="00B43DD8"/>
    <w:rsid w:val="00B4567A"/>
    <w:rsid w:val="00B45BDA"/>
    <w:rsid w:val="00B507FC"/>
    <w:rsid w:val="00B56122"/>
    <w:rsid w:val="00B577B7"/>
    <w:rsid w:val="00B609FF"/>
    <w:rsid w:val="00B66556"/>
    <w:rsid w:val="00B70D51"/>
    <w:rsid w:val="00B73F6C"/>
    <w:rsid w:val="00B762B0"/>
    <w:rsid w:val="00B778E3"/>
    <w:rsid w:val="00B827A5"/>
    <w:rsid w:val="00B849BF"/>
    <w:rsid w:val="00B92DCD"/>
    <w:rsid w:val="00BA7A23"/>
    <w:rsid w:val="00BB4C19"/>
    <w:rsid w:val="00BB4C22"/>
    <w:rsid w:val="00BB5D96"/>
    <w:rsid w:val="00BB65B2"/>
    <w:rsid w:val="00BC1CFD"/>
    <w:rsid w:val="00BC2E1B"/>
    <w:rsid w:val="00BD3002"/>
    <w:rsid w:val="00BD7BB3"/>
    <w:rsid w:val="00BE0D23"/>
    <w:rsid w:val="00BE10D6"/>
    <w:rsid w:val="00BE2BCF"/>
    <w:rsid w:val="00BE3BC6"/>
    <w:rsid w:val="00BE6AE2"/>
    <w:rsid w:val="00BF2439"/>
    <w:rsid w:val="00C01102"/>
    <w:rsid w:val="00C01FDA"/>
    <w:rsid w:val="00C06588"/>
    <w:rsid w:val="00C11819"/>
    <w:rsid w:val="00C15A1E"/>
    <w:rsid w:val="00C16013"/>
    <w:rsid w:val="00C24382"/>
    <w:rsid w:val="00C32E48"/>
    <w:rsid w:val="00C423E1"/>
    <w:rsid w:val="00C435AC"/>
    <w:rsid w:val="00C514E8"/>
    <w:rsid w:val="00C51E08"/>
    <w:rsid w:val="00C52005"/>
    <w:rsid w:val="00C532B9"/>
    <w:rsid w:val="00C54605"/>
    <w:rsid w:val="00C62555"/>
    <w:rsid w:val="00C62661"/>
    <w:rsid w:val="00C65EA4"/>
    <w:rsid w:val="00C71275"/>
    <w:rsid w:val="00C737E4"/>
    <w:rsid w:val="00C7397D"/>
    <w:rsid w:val="00C74FCD"/>
    <w:rsid w:val="00C81B02"/>
    <w:rsid w:val="00C84BAD"/>
    <w:rsid w:val="00C93A6E"/>
    <w:rsid w:val="00C93E9C"/>
    <w:rsid w:val="00CA306A"/>
    <w:rsid w:val="00CA5D82"/>
    <w:rsid w:val="00CA68B1"/>
    <w:rsid w:val="00CC0A65"/>
    <w:rsid w:val="00CC283C"/>
    <w:rsid w:val="00CC42A0"/>
    <w:rsid w:val="00CD06B6"/>
    <w:rsid w:val="00CD6867"/>
    <w:rsid w:val="00CE11A0"/>
    <w:rsid w:val="00CE1D20"/>
    <w:rsid w:val="00CF1A80"/>
    <w:rsid w:val="00CF3C04"/>
    <w:rsid w:val="00CF4239"/>
    <w:rsid w:val="00CF5793"/>
    <w:rsid w:val="00CF5F9F"/>
    <w:rsid w:val="00CF6745"/>
    <w:rsid w:val="00D02DBC"/>
    <w:rsid w:val="00D03622"/>
    <w:rsid w:val="00D03ADF"/>
    <w:rsid w:val="00D042EC"/>
    <w:rsid w:val="00D22069"/>
    <w:rsid w:val="00D232F2"/>
    <w:rsid w:val="00D24E2B"/>
    <w:rsid w:val="00D24F3A"/>
    <w:rsid w:val="00D30685"/>
    <w:rsid w:val="00D311FF"/>
    <w:rsid w:val="00D329AB"/>
    <w:rsid w:val="00D42E86"/>
    <w:rsid w:val="00D42FE5"/>
    <w:rsid w:val="00D50129"/>
    <w:rsid w:val="00D50464"/>
    <w:rsid w:val="00D606E0"/>
    <w:rsid w:val="00D61B1F"/>
    <w:rsid w:val="00D63CDC"/>
    <w:rsid w:val="00D64C5D"/>
    <w:rsid w:val="00D65452"/>
    <w:rsid w:val="00D67D37"/>
    <w:rsid w:val="00D70B10"/>
    <w:rsid w:val="00D70B42"/>
    <w:rsid w:val="00D73542"/>
    <w:rsid w:val="00D74D5D"/>
    <w:rsid w:val="00D75DEB"/>
    <w:rsid w:val="00D7718F"/>
    <w:rsid w:val="00D82C37"/>
    <w:rsid w:val="00D83161"/>
    <w:rsid w:val="00D859CD"/>
    <w:rsid w:val="00D915E1"/>
    <w:rsid w:val="00D92923"/>
    <w:rsid w:val="00D95720"/>
    <w:rsid w:val="00D96ECD"/>
    <w:rsid w:val="00DA02B0"/>
    <w:rsid w:val="00DB6205"/>
    <w:rsid w:val="00DC2921"/>
    <w:rsid w:val="00DC369D"/>
    <w:rsid w:val="00DC6B6B"/>
    <w:rsid w:val="00DD0AB9"/>
    <w:rsid w:val="00DE0734"/>
    <w:rsid w:val="00DE0A03"/>
    <w:rsid w:val="00DE0B1C"/>
    <w:rsid w:val="00DE0F3C"/>
    <w:rsid w:val="00DE12C7"/>
    <w:rsid w:val="00DF0CB8"/>
    <w:rsid w:val="00DF6A9D"/>
    <w:rsid w:val="00E00B21"/>
    <w:rsid w:val="00E01039"/>
    <w:rsid w:val="00E05944"/>
    <w:rsid w:val="00E07B1F"/>
    <w:rsid w:val="00E106D7"/>
    <w:rsid w:val="00E21301"/>
    <w:rsid w:val="00E231F4"/>
    <w:rsid w:val="00E23617"/>
    <w:rsid w:val="00E23C68"/>
    <w:rsid w:val="00E31B8B"/>
    <w:rsid w:val="00E33CF1"/>
    <w:rsid w:val="00E34F62"/>
    <w:rsid w:val="00E37859"/>
    <w:rsid w:val="00E407B4"/>
    <w:rsid w:val="00E515CC"/>
    <w:rsid w:val="00E551EA"/>
    <w:rsid w:val="00E55710"/>
    <w:rsid w:val="00E55DC9"/>
    <w:rsid w:val="00E61A11"/>
    <w:rsid w:val="00E665C0"/>
    <w:rsid w:val="00E71356"/>
    <w:rsid w:val="00E71C2F"/>
    <w:rsid w:val="00E73FA7"/>
    <w:rsid w:val="00E75386"/>
    <w:rsid w:val="00E812FF"/>
    <w:rsid w:val="00E81C5B"/>
    <w:rsid w:val="00E84DA7"/>
    <w:rsid w:val="00E9611D"/>
    <w:rsid w:val="00E969BB"/>
    <w:rsid w:val="00EA1687"/>
    <w:rsid w:val="00EB365B"/>
    <w:rsid w:val="00EB3E2D"/>
    <w:rsid w:val="00EB595B"/>
    <w:rsid w:val="00EB7280"/>
    <w:rsid w:val="00EC3575"/>
    <w:rsid w:val="00EC5B76"/>
    <w:rsid w:val="00ED0567"/>
    <w:rsid w:val="00ED0704"/>
    <w:rsid w:val="00ED4500"/>
    <w:rsid w:val="00EF37FB"/>
    <w:rsid w:val="00EF6BBF"/>
    <w:rsid w:val="00F0746E"/>
    <w:rsid w:val="00F11EEE"/>
    <w:rsid w:val="00F11F6A"/>
    <w:rsid w:val="00F13D66"/>
    <w:rsid w:val="00F142E2"/>
    <w:rsid w:val="00F14E65"/>
    <w:rsid w:val="00F15354"/>
    <w:rsid w:val="00F31CB4"/>
    <w:rsid w:val="00F32122"/>
    <w:rsid w:val="00F35B2A"/>
    <w:rsid w:val="00F40939"/>
    <w:rsid w:val="00F479ED"/>
    <w:rsid w:val="00F524C3"/>
    <w:rsid w:val="00F55AE3"/>
    <w:rsid w:val="00F61422"/>
    <w:rsid w:val="00F61CA9"/>
    <w:rsid w:val="00F67B69"/>
    <w:rsid w:val="00F727C4"/>
    <w:rsid w:val="00F72D07"/>
    <w:rsid w:val="00F74149"/>
    <w:rsid w:val="00F77AFB"/>
    <w:rsid w:val="00F8012C"/>
    <w:rsid w:val="00F83600"/>
    <w:rsid w:val="00F85F1D"/>
    <w:rsid w:val="00F933AA"/>
    <w:rsid w:val="00F94B32"/>
    <w:rsid w:val="00F94D25"/>
    <w:rsid w:val="00F95C7D"/>
    <w:rsid w:val="00F96BFE"/>
    <w:rsid w:val="00FA32B3"/>
    <w:rsid w:val="00FA5798"/>
    <w:rsid w:val="00FB0247"/>
    <w:rsid w:val="00FB16AB"/>
    <w:rsid w:val="00FB79C2"/>
    <w:rsid w:val="00FC3C5E"/>
    <w:rsid w:val="00FD1E37"/>
    <w:rsid w:val="00FD262A"/>
    <w:rsid w:val="00FD5280"/>
    <w:rsid w:val="00FD77DE"/>
    <w:rsid w:val="00FD796A"/>
    <w:rsid w:val="00FF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3421C"/>
  <w15:docId w15:val="{846A4C8F-BD8B-8E43-BCD4-E5109F79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4C5D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2C5980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0716F5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5980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EA1687"/>
    <w:rPr>
      <w:b/>
      <w:bCs/>
    </w:rPr>
  </w:style>
  <w:style w:type="character" w:customStyle="1" w:styleId="ec643235607-25042008">
    <w:name w:val="ec_643235607-25042008"/>
    <w:rsid w:val="002177EF"/>
    <w:rPr>
      <w:rFonts w:ascii="Verdana" w:hAnsi="Verdana" w:hint="default"/>
      <w:sz w:val="18"/>
      <w:szCs w:val="18"/>
      <w:shd w:val="clear" w:color="auto" w:fill="FFFFFF"/>
    </w:rPr>
  </w:style>
  <w:style w:type="character" w:customStyle="1" w:styleId="ec091312102-29042008">
    <w:name w:val="ec_091312102-29042008"/>
    <w:rsid w:val="00965F81"/>
    <w:rPr>
      <w:rFonts w:ascii="Verdana" w:hAnsi="Verdana" w:hint="default"/>
      <w:sz w:val="18"/>
      <w:szCs w:val="18"/>
      <w:shd w:val="clear" w:color="auto" w:fill="FFFFFF"/>
    </w:rPr>
  </w:style>
  <w:style w:type="table" w:styleId="a4">
    <w:name w:val="Table Grid"/>
    <w:basedOn w:val="a1"/>
    <w:rsid w:val="00705E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52189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5">
    <w:name w:val="Balloon Text"/>
    <w:basedOn w:val="a"/>
    <w:semiHidden/>
    <w:rsid w:val="00DE0734"/>
    <w:rPr>
      <w:rFonts w:ascii="Arial" w:hAnsi="Arial"/>
      <w:sz w:val="18"/>
      <w:szCs w:val="18"/>
    </w:rPr>
  </w:style>
  <w:style w:type="paragraph" w:customStyle="1" w:styleId="ecmsonormal">
    <w:name w:val="ec_msonormal"/>
    <w:basedOn w:val="a"/>
    <w:rsid w:val="001E2089"/>
    <w:pPr>
      <w:widowControl/>
      <w:spacing w:after="324"/>
    </w:pPr>
    <w:rPr>
      <w:rFonts w:ascii="Tahoma" w:hAnsi="Tahoma" w:cs="Tahoma"/>
      <w:kern w:val="0"/>
      <w:sz w:val="18"/>
      <w:szCs w:val="18"/>
    </w:rPr>
  </w:style>
  <w:style w:type="character" w:styleId="a6">
    <w:name w:val="Hyperlink"/>
    <w:rsid w:val="00BE3BC6"/>
    <w:rPr>
      <w:color w:val="0000CC"/>
      <w:u w:val="single"/>
    </w:rPr>
  </w:style>
  <w:style w:type="paragraph" w:customStyle="1" w:styleId="Web17">
    <w:name w:val="內文 (Web)17"/>
    <w:basedOn w:val="a"/>
    <w:rsid w:val="00A87C2A"/>
    <w:pPr>
      <w:widowControl/>
      <w:spacing w:after="270" w:line="432" w:lineRule="atLeast"/>
      <w:ind w:firstLine="480"/>
    </w:pPr>
    <w:rPr>
      <w:rFonts w:ascii="Times New Roman" w:hAnsi="Times New Roman"/>
      <w:color w:val="444444"/>
      <w:spacing w:val="20"/>
      <w:kern w:val="0"/>
      <w:szCs w:val="24"/>
    </w:rPr>
  </w:style>
  <w:style w:type="character" w:customStyle="1" w:styleId="hostmask1">
    <w:name w:val="hostmask1"/>
    <w:rsid w:val="00106B2A"/>
    <w:rPr>
      <w:rFonts w:ascii="Courier" w:hAnsi="Courier" w:hint="default"/>
      <w:b/>
      <w:bCs/>
      <w:caps/>
      <w:color w:val="FFFF00"/>
      <w:sz w:val="30"/>
      <w:szCs w:val="30"/>
      <w:bdr w:val="none" w:sz="0" w:space="0" w:color="auto" w:frame="1"/>
      <w:shd w:val="clear" w:color="auto" w:fill="000000"/>
    </w:rPr>
  </w:style>
  <w:style w:type="paragraph" w:styleId="a7">
    <w:name w:val="header"/>
    <w:basedOn w:val="a"/>
    <w:link w:val="a8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85446"/>
    <w:rPr>
      <w:rFonts w:ascii="Calibri" w:hAnsi="Calibri"/>
      <w:kern w:val="2"/>
    </w:rPr>
  </w:style>
  <w:style w:type="paragraph" w:styleId="a9">
    <w:name w:val="footer"/>
    <w:basedOn w:val="a"/>
    <w:link w:val="aa"/>
    <w:rsid w:val="00785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785446"/>
    <w:rPr>
      <w:rFonts w:ascii="Calibri" w:hAnsi="Calibri"/>
      <w:kern w:val="2"/>
    </w:rPr>
  </w:style>
  <w:style w:type="character" w:customStyle="1" w:styleId="10">
    <w:name w:val="標題 1 字元"/>
    <w:link w:val="1"/>
    <w:uiPriority w:val="9"/>
    <w:rsid w:val="002C5980"/>
    <w:rPr>
      <w:rFonts w:ascii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link w:val="3"/>
    <w:uiPriority w:val="9"/>
    <w:rsid w:val="002C5980"/>
    <w:rPr>
      <w:rFonts w:ascii="新細明體" w:hAnsi="新細明體" w:cs="新細明體"/>
      <w:b/>
      <w:bCs/>
      <w:sz w:val="27"/>
      <w:szCs w:val="27"/>
    </w:rPr>
  </w:style>
  <w:style w:type="character" w:customStyle="1" w:styleId="apple-converted-space">
    <w:name w:val="apple-converted-space"/>
    <w:basedOn w:val="a0"/>
    <w:rsid w:val="002C5980"/>
  </w:style>
  <w:style w:type="paragraph" w:styleId="ab">
    <w:name w:val="Body Text"/>
    <w:basedOn w:val="a"/>
    <w:link w:val="ac"/>
    <w:rsid w:val="00D75DEB"/>
    <w:pPr>
      <w:spacing w:line="0" w:lineRule="atLeast"/>
      <w:jc w:val="both"/>
    </w:pPr>
    <w:rPr>
      <w:rFonts w:ascii="文鼎空疊圓" w:eastAsia="文鼎空疊圓" w:hAnsi="Times New Roman"/>
      <w:b/>
      <w:sz w:val="28"/>
      <w:szCs w:val="20"/>
    </w:rPr>
  </w:style>
  <w:style w:type="character" w:customStyle="1" w:styleId="ac">
    <w:name w:val="本文 字元"/>
    <w:link w:val="ab"/>
    <w:rsid w:val="00D75DEB"/>
    <w:rPr>
      <w:rFonts w:ascii="文鼎空疊圓" w:eastAsia="文鼎空疊圓"/>
      <w:b/>
      <w:kern w:val="2"/>
      <w:sz w:val="28"/>
    </w:rPr>
  </w:style>
  <w:style w:type="paragraph" w:customStyle="1" w:styleId="Heading11">
    <w:name w:val="Heading 11"/>
    <w:basedOn w:val="a"/>
    <w:uiPriority w:val="1"/>
    <w:qFormat/>
    <w:rsid w:val="00026BCD"/>
    <w:pPr>
      <w:autoSpaceDE w:val="0"/>
      <w:autoSpaceDN w:val="0"/>
      <w:adjustRightInd w:val="0"/>
      <w:ind w:left="95"/>
      <w:outlineLvl w:val="0"/>
    </w:pPr>
    <w:rPr>
      <w:rFonts w:ascii="Arial Unicode MS" w:eastAsia="Arial Unicode MS" w:hAnsi="Times New Roman" w:cs="Arial Unicode MS"/>
      <w:kern w:val="0"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026BCD"/>
    <w:pPr>
      <w:autoSpaceDE w:val="0"/>
      <w:autoSpaceDN w:val="0"/>
      <w:adjustRightInd w:val="0"/>
    </w:pPr>
    <w:rPr>
      <w:rFonts w:ascii="Times New Roman" w:hAnsi="Times New Roman"/>
      <w:kern w:val="0"/>
      <w:szCs w:val="24"/>
    </w:rPr>
  </w:style>
  <w:style w:type="paragraph" w:styleId="ad">
    <w:name w:val="List Paragraph"/>
    <w:basedOn w:val="a"/>
    <w:uiPriority w:val="34"/>
    <w:qFormat/>
    <w:rsid w:val="00AB7167"/>
    <w:pPr>
      <w:ind w:leftChars="200" w:left="480"/>
    </w:pPr>
  </w:style>
  <w:style w:type="character" w:styleId="ae">
    <w:name w:val="FollowedHyperlink"/>
    <w:rsid w:val="000F4C54"/>
    <w:rPr>
      <w:color w:val="800080"/>
      <w:u w:val="single"/>
    </w:rPr>
  </w:style>
  <w:style w:type="character" w:styleId="af">
    <w:name w:val="annotation reference"/>
    <w:rsid w:val="00341D37"/>
    <w:rPr>
      <w:sz w:val="18"/>
      <w:szCs w:val="18"/>
    </w:rPr>
  </w:style>
  <w:style w:type="paragraph" w:styleId="af0">
    <w:name w:val="annotation text"/>
    <w:basedOn w:val="a"/>
    <w:link w:val="af1"/>
    <w:rsid w:val="00341D37"/>
  </w:style>
  <w:style w:type="character" w:customStyle="1" w:styleId="af1">
    <w:name w:val="註解文字 字元"/>
    <w:link w:val="af0"/>
    <w:rsid w:val="00341D37"/>
    <w:rPr>
      <w:rFonts w:ascii="Calibri" w:hAnsi="Calibri"/>
      <w:kern w:val="2"/>
      <w:sz w:val="24"/>
      <w:szCs w:val="22"/>
    </w:rPr>
  </w:style>
  <w:style w:type="paragraph" w:styleId="af2">
    <w:name w:val="annotation subject"/>
    <w:basedOn w:val="af0"/>
    <w:next w:val="af0"/>
    <w:link w:val="af3"/>
    <w:rsid w:val="00341D37"/>
    <w:rPr>
      <w:b/>
      <w:bCs/>
    </w:rPr>
  </w:style>
  <w:style w:type="character" w:customStyle="1" w:styleId="af3">
    <w:name w:val="註解主旨 字元"/>
    <w:link w:val="af2"/>
    <w:rsid w:val="00341D37"/>
    <w:rPr>
      <w:rFonts w:ascii="Calibri" w:hAnsi="Calibri"/>
      <w:b/>
      <w:bCs/>
      <w:kern w:val="2"/>
      <w:sz w:val="24"/>
      <w:szCs w:val="22"/>
    </w:rPr>
  </w:style>
  <w:style w:type="paragraph" w:styleId="af4">
    <w:name w:val="Subtitle"/>
    <w:basedOn w:val="a"/>
    <w:next w:val="a"/>
    <w:link w:val="af5"/>
    <w:qFormat/>
    <w:rsid w:val="00341D37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f5">
    <w:name w:val="副標題 字元"/>
    <w:link w:val="af4"/>
    <w:rsid w:val="00341D37"/>
    <w:rPr>
      <w:rFonts w:ascii="Cambria" w:eastAsia="新細明體" w:hAnsi="Cambria" w:cs="Times New Roman"/>
      <w:i/>
      <w:iCs/>
      <w:kern w:val="2"/>
      <w:sz w:val="24"/>
      <w:szCs w:val="24"/>
    </w:rPr>
  </w:style>
  <w:style w:type="table" w:customStyle="1" w:styleId="31">
    <w:name w:val="行事曆 3"/>
    <w:basedOn w:val="a1"/>
    <w:uiPriority w:val="99"/>
    <w:qFormat/>
    <w:rsid w:val="00C15A1E"/>
    <w:pPr>
      <w:jc w:val="right"/>
    </w:pPr>
    <w:rPr>
      <w:rFonts w:ascii="Cambria" w:hAnsi="Cambria"/>
      <w:color w:val="000000"/>
      <w:sz w:val="22"/>
      <w:szCs w:val="22"/>
    </w:rPr>
    <w:tblPr/>
    <w:tblStylePr w:type="firstRow">
      <w:pPr>
        <w:wordWrap/>
        <w:jc w:val="right"/>
      </w:pPr>
      <w:rPr>
        <w:color w:val="4F81BD"/>
        <w:sz w:val="44"/>
      </w:rPr>
    </w:tblStylePr>
    <w:tblStylePr w:type="firstCol">
      <w:rPr>
        <w:color w:val="4F81BD"/>
      </w:rPr>
    </w:tblStylePr>
    <w:tblStylePr w:type="lastCol">
      <w:rPr>
        <w:color w:val="4F81BD"/>
      </w:rPr>
    </w:tblStylePr>
  </w:style>
  <w:style w:type="table" w:customStyle="1" w:styleId="21">
    <w:name w:val="行事曆 2"/>
    <w:basedOn w:val="a1"/>
    <w:uiPriority w:val="99"/>
    <w:qFormat/>
    <w:rsid w:val="00C15A1E"/>
    <w:pPr>
      <w:jc w:val="center"/>
    </w:pPr>
    <w:rPr>
      <w:rFonts w:ascii="Calibri" w:hAnsi="Calibri"/>
      <w:sz w:val="28"/>
      <w:szCs w:val="22"/>
    </w:rPr>
    <w:tblPr>
      <w:tblBorders>
        <w:insideV w:val="single" w:sz="4" w:space="0" w:color="95B3D7"/>
      </w:tblBorders>
    </w:tblPr>
    <w:tblStylePr w:type="firstRow">
      <w:rPr>
        <w:rFonts w:ascii="Cambria" w:eastAsia="新細明體" w:hAnsi="Cambria"/>
        <w:b w:val="0"/>
        <w:i w:val="0"/>
        <w:caps/>
        <w:smallCaps w:val="0"/>
        <w:color w:val="4F81BD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標題 2 字元"/>
    <w:link w:val="2"/>
    <w:rsid w:val="000716F5"/>
    <w:rPr>
      <w:rFonts w:ascii="Cambria" w:eastAsia="新細明體" w:hAnsi="Cambria" w:cs="Times New Roman"/>
      <w:b/>
      <w:bCs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507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7474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3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3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6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9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0642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9428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87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7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746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892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0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4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6726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8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5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044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81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14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559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9142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63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2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045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3731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392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0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3735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75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18613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52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43219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5009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996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893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79918">
                  <w:marLeft w:val="0"/>
                  <w:marRight w:val="0"/>
                  <w:marTop w:val="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2385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6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46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440766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8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14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942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0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3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5200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4105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32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38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932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31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0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5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48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56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05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700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025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5678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0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07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75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555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78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131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08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5162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7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4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3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1216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21234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9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14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8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13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855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1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049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1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9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8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92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627106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01813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5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78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767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87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56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47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2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2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27354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1831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965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1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50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39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1465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664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0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6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6885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10499">
                                                  <w:marLeft w:val="0"/>
                                                  <w:marRight w:val="0"/>
                                                  <w:marTop w:val="1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19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35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57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0755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70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855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55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06849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2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26929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81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53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3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59470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0017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604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2505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6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87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9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4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19803">
                  <w:marLeft w:val="0"/>
                  <w:marRight w:val="0"/>
                  <w:marTop w:val="0"/>
                  <w:marBottom w:val="0"/>
                  <w:divBdr>
                    <w:top w:val="single" w:sz="48" w:space="19" w:color="F5F5F5"/>
                    <w:left w:val="single" w:sz="48" w:space="21" w:color="F5F5F5"/>
                    <w:bottom w:val="single" w:sz="48" w:space="19" w:color="F5F5F5"/>
                    <w:right w:val="single" w:sz="48" w:space="21" w:color="F5F5F5"/>
                  </w:divBdr>
                  <w:divsChild>
                    <w:div w:id="689524541">
                      <w:marLeft w:val="0"/>
                      <w:marRight w:val="0"/>
                      <w:marTop w:val="0"/>
                      <w:marBottom w:val="270"/>
                      <w:divBdr>
                        <w:top w:val="single" w:sz="48" w:space="19" w:color="F5F5F5"/>
                        <w:left w:val="single" w:sz="48" w:space="21" w:color="F5F5F5"/>
                        <w:bottom w:val="single" w:sz="48" w:space="19" w:color="F5F5F5"/>
                        <w:right w:val="single" w:sz="48" w:space="21" w:color="F5F5F5"/>
                      </w:divBdr>
                    </w:div>
                  </w:divsChild>
                </w:div>
              </w:divsChild>
            </w:div>
          </w:divsChild>
        </w:div>
      </w:divsChild>
    </w:div>
    <w:div w:id="1837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9183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2636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861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978">
                      <w:marLeft w:val="75"/>
                      <w:marRight w:val="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zh.wikipedia.org/wiki/%E9%AB%98%E6%9D%BE%E5%B8%8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9%A6%99%E5%B7%9D%E7%B8%A3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zh.wikipedia.org/wiki/%E6%97%A5%E6%9C%AC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5E6AD-4D6A-422C-B615-087302CDD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2629</Words>
  <Characters>2736</Characters>
  <Application>Microsoft Office Word</Application>
  <DocSecurity>0</DocSecurity>
  <Lines>101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C.M.T</Company>
  <LinksUpToDate>false</LinksUpToDate>
  <CharactersWithSpaces>5270</CharactersWithSpaces>
  <SharedDoc>false</SharedDoc>
  <HLinks>
    <vt:vector size="18" baseType="variant">
      <vt:variant>
        <vt:i4>1703962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https://zh.wikipedia.org/wiki/%E9%AB%98%E6%9D%BE%E5%B8%82</vt:lpwstr>
      </vt:variant>
      <vt:variant>
        <vt:lpwstr/>
      </vt:variant>
      <vt:variant>
        <vt:i4>5111825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https://zh.wikipedia.org/wiki/%E9%A6%99%E5%B7%9D%E7%B8%A3</vt:lpwstr>
      </vt:variant>
      <vt:variant>
        <vt:lpwstr/>
      </vt:variant>
      <vt:variant>
        <vt:i4>5308435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https://zh.wikipedia.org/wiki/%E6%97%A5%E6%9C%AC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castle</dc:creator>
  <cp:keywords/>
  <cp:lastModifiedBy>百百 世興</cp:lastModifiedBy>
  <cp:revision>4</cp:revision>
  <cp:lastPrinted>2023-07-14T01:45:00Z</cp:lastPrinted>
  <dcterms:created xsi:type="dcterms:W3CDTF">2026-05-26T01:20:00Z</dcterms:created>
  <dcterms:modified xsi:type="dcterms:W3CDTF">2026-05-26T01:21:00Z</dcterms:modified>
</cp:coreProperties>
</file>