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44BF9427" w14:textId="698D7506" w:rsidR="00E07776" w:rsidRPr="00195C25" w:rsidRDefault="00E07776" w:rsidP="00E07776">
      <w:pPr>
        <w:pStyle w:val="Web"/>
        <w:jc w:val="center"/>
        <w:rPr>
          <w:rFonts w:ascii="標楷體" w:eastAsia="標楷體" w:hAnsi="標楷體" w:cs="Times New Roman"/>
          <w:color w:val="000000"/>
          <w:sz w:val="36"/>
          <w:szCs w:val="36"/>
        </w:rPr>
      </w:pPr>
      <w:r w:rsidRPr="00195C25">
        <w:rPr>
          <w:rFonts w:ascii="標楷體" w:eastAsia="標楷體" w:hAnsi="標楷體" w:cs="Times New Roman"/>
          <w:color w:val="000000"/>
          <w:sz w:val="36"/>
          <w:szCs w:val="36"/>
        </w:rPr>
        <w:t>《保證不走人蔘+保肝店》&lt;韓國專家&gt;真威韓國落火慶典(一年一度世宗節慶)&lt;再升等兩晚五花酒店&gt;～世宗代表夜間慶典【世宗落火慶典】、星空圖書館、廣藏市場、</w:t>
      </w:r>
      <w:r w:rsidR="00195C25" w:rsidRPr="00195C25">
        <w:rPr>
          <w:rFonts w:ascii="標楷體" w:eastAsia="標楷體" w:hAnsi="標楷體"/>
          <w:b/>
          <w:bCs/>
          <w:color w:val="000000"/>
          <w:sz w:val="36"/>
          <w:szCs w:val="36"/>
        </w:rPr>
        <w:t>景福宮+韓服體驗</w:t>
      </w:r>
      <w:r w:rsidRPr="00195C25">
        <w:rPr>
          <w:rFonts w:ascii="標楷體" w:eastAsia="標楷體" w:hAnsi="標楷體" w:cs="Times New Roman"/>
          <w:color w:val="000000"/>
          <w:sz w:val="36"/>
          <w:szCs w:val="36"/>
        </w:rPr>
        <w:t>、水原華城+御車體驗、</w:t>
      </w:r>
      <w:r w:rsidR="00195C25" w:rsidRPr="00195C25">
        <w:rPr>
          <w:rFonts w:ascii="標楷體" w:eastAsia="標楷體" w:hAnsi="標楷體"/>
          <w:b/>
          <w:bCs/>
          <w:color w:val="000000"/>
          <w:sz w:val="36"/>
          <w:szCs w:val="36"/>
        </w:rPr>
        <w:t>塗鴉秀</w:t>
      </w:r>
      <w:r w:rsidRPr="00195C25">
        <w:rPr>
          <w:rFonts w:ascii="標楷體" w:eastAsia="標楷體" w:hAnsi="標楷體" w:cs="Times New Roman"/>
          <w:color w:val="000000"/>
          <w:sz w:val="36"/>
          <w:szCs w:val="36"/>
        </w:rPr>
        <w:t>五天【真航空、台中出發】</w:t>
      </w:r>
    </w:p>
    <w:p w14:paraId="04A3757D" w14:textId="4890B29A" w:rsidR="00E07776" w:rsidRPr="00E07776" w:rsidRDefault="00E07776" w:rsidP="00E07776">
      <w:pPr>
        <w:pStyle w:val="Web"/>
        <w:jc w:val="center"/>
        <w:rPr>
          <w:rFonts w:ascii="標楷體" w:eastAsia="標楷體" w:hAnsi="標楷體" w:cs="Times New Roman"/>
          <w:color w:val="7030A0"/>
          <w:sz w:val="40"/>
          <w:szCs w:val="40"/>
        </w:rPr>
      </w:pPr>
      <w:bookmarkStart w:id="0" w:name="_GoBack"/>
      <w:r w:rsidRPr="008B7A42">
        <w:rPr>
          <w:rFonts w:ascii="標楷體" w:eastAsia="標楷體" w:hAnsi="標楷體" w:cs="Times New Roman"/>
          <w:color w:val="7030A0"/>
          <w:sz w:val="36"/>
          <w:szCs w:val="36"/>
        </w:rPr>
        <w:t>美食饗宴:</w:t>
      </w:r>
      <w:r w:rsidR="00C25B84" w:rsidRPr="008B7A42">
        <w:rPr>
          <w:rFonts w:ascii="標楷體" w:eastAsia="標楷體" w:hAnsi="標楷體"/>
          <w:color w:val="7030A0"/>
          <w:sz w:val="36"/>
          <w:szCs w:val="36"/>
        </w:rPr>
        <w:t xml:space="preserve"> </w:t>
      </w:r>
      <w:r w:rsidR="00C25B84" w:rsidRPr="008B7A42">
        <w:rPr>
          <w:rFonts w:ascii="標楷體" w:eastAsia="標楷體" w:hAnsi="標楷體"/>
          <w:color w:val="7030A0"/>
          <w:sz w:val="36"/>
          <w:szCs w:val="36"/>
        </w:rPr>
        <w:t>石鍋拌飯+涮涮鍋</w:t>
      </w:r>
      <w:r w:rsidRPr="008B7A42">
        <w:rPr>
          <w:rFonts w:ascii="標楷體" w:eastAsia="標楷體" w:hAnsi="標楷體" w:cs="Times New Roman"/>
          <w:color w:val="7030A0"/>
          <w:sz w:val="36"/>
          <w:szCs w:val="36"/>
        </w:rPr>
        <w:t>、韓式部隊鍋</w:t>
      </w:r>
      <w:bookmarkEnd w:id="0"/>
      <w:r w:rsidRPr="00E07776">
        <w:rPr>
          <w:rFonts w:ascii="標楷體" w:eastAsia="標楷體" w:hAnsi="標楷體" w:cs="Times New Roman"/>
          <w:color w:val="7030A0"/>
          <w:sz w:val="40"/>
          <w:szCs w:val="40"/>
        </w:rPr>
        <w:t>、馬鈴薯燉排骨湯、明倫進士烤肉吃到飽、養身人蔘雞、韓式炸醬麵+糖醋肉</w:t>
      </w:r>
    </w:p>
    <w:tbl>
      <w:tblPr>
        <w:tblW w:w="5000" w:type="pct"/>
        <w:tblCellSpacing w:w="0" w:type="dxa"/>
        <w:tblCellMar>
          <w:top w:w="60" w:type="dxa"/>
          <w:left w:w="60" w:type="dxa"/>
          <w:bottom w:w="60" w:type="dxa"/>
          <w:right w:w="60" w:type="dxa"/>
        </w:tblCellMar>
        <w:tblLook w:val="04A0" w:firstRow="1" w:lastRow="0" w:firstColumn="1" w:lastColumn="0" w:noHBand="0" w:noVBand="1"/>
      </w:tblPr>
      <w:tblGrid>
        <w:gridCol w:w="10772"/>
      </w:tblGrid>
      <w:tr w:rsidR="00E07776" w14:paraId="72589F0D" w14:textId="77777777" w:rsidTr="00E07776">
        <w:trPr>
          <w:tblCellSpacing w:w="0" w:type="dxa"/>
        </w:trPr>
        <w:tc>
          <w:tcPr>
            <w:tcW w:w="0" w:type="auto"/>
            <w:vAlign w:val="center"/>
            <w:hideMark/>
          </w:tcPr>
          <w:tbl>
            <w:tblPr>
              <w:tblW w:w="5000" w:type="pct"/>
              <w:jc w:val="right"/>
              <w:tblCellSpacing w:w="0" w:type="dxa"/>
              <w:tblCellMar>
                <w:top w:w="60" w:type="dxa"/>
                <w:left w:w="60" w:type="dxa"/>
                <w:bottom w:w="60" w:type="dxa"/>
                <w:right w:w="60" w:type="dxa"/>
              </w:tblCellMar>
              <w:tblLook w:val="04A0" w:firstRow="1" w:lastRow="0" w:firstColumn="1" w:lastColumn="0" w:noHBand="0" w:noVBand="1"/>
            </w:tblPr>
            <w:tblGrid>
              <w:gridCol w:w="10652"/>
            </w:tblGrid>
            <w:tr w:rsidR="00E07776" w14:paraId="661FE838" w14:textId="77777777">
              <w:trPr>
                <w:tblCellSpacing w:w="0" w:type="dxa"/>
                <w:jc w:val="right"/>
              </w:trPr>
              <w:tc>
                <w:tcPr>
                  <w:tcW w:w="0" w:type="auto"/>
                  <w:vAlign w:val="center"/>
                  <w:hideMark/>
                </w:tcPr>
                <w:p w14:paraId="39DCC936" w14:textId="6EEB8127" w:rsidR="00E07776" w:rsidRDefault="00E07776">
                  <w:pPr>
                    <w:jc w:val="center"/>
                  </w:pPr>
                  <w:r>
                    <w:rPr>
                      <w:rFonts w:ascii="標楷體" w:eastAsia="標楷體" w:hAnsi="標楷體"/>
                      <w:b/>
                      <w:bCs/>
                      <w:color w:val="FF0000"/>
                      <w:sz w:val="36"/>
                      <w:szCs w:val="36"/>
                    </w:rPr>
                    <w:t>行程特色</w:t>
                  </w:r>
                  <w:r>
                    <w:rPr>
                      <w:rFonts w:ascii="標楷體" w:eastAsia="標楷體" w:hAnsi="標楷體"/>
                      <w:noProof/>
                    </w:rPr>
                    <w:drawing>
                      <wp:inline distT="0" distB="0" distL="0" distR="0" wp14:anchorId="5BC6A569" wp14:editId="21E6756D">
                        <wp:extent cx="6590030" cy="5829300"/>
                        <wp:effectExtent l="0" t="0" r="1270" b="0"/>
                        <wp:docPr id="11" name="圖片 11" descr="https://happyholiday.ittms.com.tw/web/images/SEL/point250326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appyholiday.ittms.com.tw/web/images/SEL/point2503260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12831" cy="5849469"/>
                                </a:xfrm>
                                <a:prstGeom prst="rect">
                                  <a:avLst/>
                                </a:prstGeom>
                                <a:noFill/>
                                <a:ln>
                                  <a:noFill/>
                                </a:ln>
                              </pic:spPr>
                            </pic:pic>
                          </a:graphicData>
                        </a:graphic>
                      </wp:inline>
                    </w:drawing>
                  </w:r>
                </w:p>
              </w:tc>
            </w:tr>
            <w:tr w:rsidR="00E07776" w14:paraId="6FE9D882" w14:textId="77777777">
              <w:trPr>
                <w:tblCellSpacing w:w="0" w:type="dxa"/>
                <w:jc w:val="right"/>
              </w:trPr>
              <w:tc>
                <w:tcPr>
                  <w:tcW w:w="0" w:type="auto"/>
                  <w:hideMark/>
                </w:tcPr>
                <w:p w14:paraId="711C90BF" w14:textId="6219D007" w:rsidR="00E07776" w:rsidRDefault="00E07776">
                  <w:r>
                    <w:rPr>
                      <w:rFonts w:ascii="標楷體" w:eastAsia="標楷體" w:hAnsi="標楷體"/>
                    </w:rPr>
                    <w:lastRenderedPageBreak/>
                    <w:br/>
                  </w:r>
                  <w:r>
                    <w:rPr>
                      <w:rFonts w:ascii="標楷體" w:eastAsia="標楷體" w:hAnsi="標楷體"/>
                      <w:noProof/>
                    </w:rPr>
                    <w:drawing>
                      <wp:inline distT="0" distB="0" distL="0" distR="0" wp14:anchorId="792BAB1D" wp14:editId="673BCC09">
                        <wp:extent cx="6619240" cy="5305425"/>
                        <wp:effectExtent l="0" t="0" r="0" b="9525"/>
                        <wp:docPr id="10" name="圖片 10" descr="https://happyholiday.ittms.com.tw/web/images/SEL/point240429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happyholiday.ittms.com.tw/web/images/SEL/point2404290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28786" cy="5313076"/>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1B507FAF" wp14:editId="1D06676E">
                        <wp:extent cx="6858000" cy="3984873"/>
                        <wp:effectExtent l="0" t="0" r="0" b="0"/>
                        <wp:docPr id="9" name="圖片 9" descr="https://happyholiday.ittms.com.tw/web/images/SEL/point250926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appyholiday.ittms.com.tw/web/images/SEL/point2509260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69363" cy="3991475"/>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7A3F11B2" wp14:editId="0C35311C">
                        <wp:extent cx="6719931" cy="3629025"/>
                        <wp:effectExtent l="0" t="0" r="5080" b="0"/>
                        <wp:docPr id="8" name="圖片 8" descr="https://happyholiday.ittms.com.tw/web/images/SEL/point250908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happyholiday.ittms.com.tw/web/images/SEL/point2509080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26542" cy="3632595"/>
                                </a:xfrm>
                                <a:prstGeom prst="rect">
                                  <a:avLst/>
                                </a:prstGeom>
                                <a:noFill/>
                                <a:ln>
                                  <a:noFill/>
                                </a:ln>
                              </pic:spPr>
                            </pic:pic>
                          </a:graphicData>
                        </a:graphic>
                      </wp:inline>
                    </w:drawing>
                  </w:r>
                  <w:r>
                    <w:rPr>
                      <w:rFonts w:ascii="標楷體" w:eastAsia="標楷體" w:hAnsi="標楷體"/>
                    </w:rPr>
                    <w:br/>
                  </w:r>
                  <w:r>
                    <w:rPr>
                      <w:rFonts w:ascii="標楷體" w:eastAsia="標楷體" w:hAnsi="標楷體"/>
                    </w:rPr>
                    <w:br/>
                  </w:r>
                  <w:r>
                    <w:rPr>
                      <w:rFonts w:ascii="標楷體" w:eastAsia="標楷體" w:hAnsi="標楷體"/>
                      <w:noProof/>
                    </w:rPr>
                    <w:drawing>
                      <wp:inline distT="0" distB="0" distL="0" distR="0" wp14:anchorId="14F1D9AE" wp14:editId="60E9F837">
                        <wp:extent cx="6423102" cy="4629150"/>
                        <wp:effectExtent l="0" t="0" r="0" b="0"/>
                        <wp:docPr id="6" name="圖片 6" descr="https://happyholiday.ittms.com.tw/web/images/SEL/point240624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happyholiday.ittms.com.tw/web/images/SEL/point24062403.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29070" cy="4633451"/>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1D389851" wp14:editId="391881D9">
                        <wp:extent cx="6660515" cy="4848225"/>
                        <wp:effectExtent l="0" t="0" r="6985" b="9525"/>
                        <wp:docPr id="5" name="圖片 5" descr="https://happyholiday.ittms.com.tw/web/images/SEL/point24053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happyholiday.ittms.com.tw/web/images/SEL/point2405310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69988" cy="4855120"/>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1F38266E" wp14:editId="0A2BB0C8">
                        <wp:extent cx="6502400" cy="4362450"/>
                        <wp:effectExtent l="0" t="0" r="0" b="0"/>
                        <wp:docPr id="4" name="圖片 4" descr="https://happyholiday.ittms.com.tw/web/images/SEL/point240912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happyholiday.ittms.com.tw/web/images/SEL/point2409120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11628" cy="4368641"/>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48271CFB" wp14:editId="3073646E">
                        <wp:extent cx="6473241" cy="4229100"/>
                        <wp:effectExtent l="0" t="0" r="3810" b="0"/>
                        <wp:docPr id="3" name="圖片 3" descr="https://happyholiday.ittms.com.tw/web/images/SEL/point251002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happyholiday.ittms.com.tw/web/images/SEL/point25100202.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79638" cy="4233279"/>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1F8FACEA" wp14:editId="3237B3D1">
                        <wp:extent cx="6563039" cy="4467225"/>
                        <wp:effectExtent l="0" t="0" r="9525" b="0"/>
                        <wp:docPr id="2" name="圖片 2" descr="https://happyholiday.ittms.com.tw/web/images/CJU/food250708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happyholiday.ittms.com.tw/web/images/CJU/food25070804.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69203" cy="4471421"/>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65E95DC7" wp14:editId="744D51E4">
                        <wp:extent cx="6584315" cy="5153025"/>
                        <wp:effectExtent l="0" t="0" r="6985" b="9525"/>
                        <wp:docPr id="1" name="圖片 1" descr="https://happyholiday.ittms.com.tw/web/images/SEL/food221207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happyholiday.ittms.com.tw/web/images/SEL/food22120702.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93217" cy="5159992"/>
                                </a:xfrm>
                                <a:prstGeom prst="rect">
                                  <a:avLst/>
                                </a:prstGeom>
                                <a:noFill/>
                                <a:ln>
                                  <a:noFill/>
                                </a:ln>
                              </pic:spPr>
                            </pic:pic>
                          </a:graphicData>
                        </a:graphic>
                      </wp:inline>
                    </w:drawing>
                  </w:r>
                </w:p>
              </w:tc>
            </w:tr>
          </w:tbl>
          <w:p w14:paraId="7923ED6E" w14:textId="77777777" w:rsidR="00E07776" w:rsidRDefault="00E07776"/>
        </w:tc>
      </w:tr>
    </w:tbl>
    <w:p w14:paraId="4CDAACEF" w14:textId="77777777" w:rsidR="00E07776" w:rsidRDefault="00E07776" w:rsidP="00E07776">
      <w:pPr>
        <w:pStyle w:val="Web"/>
        <w:jc w:val="center"/>
        <w:rPr>
          <w:rFonts w:ascii="標楷體" w:eastAsia="標楷體" w:hAnsi="標楷體"/>
          <w:color w:val="000000"/>
          <w:sz w:val="72"/>
          <w:szCs w:val="72"/>
        </w:rPr>
      </w:pPr>
      <w:r>
        <w:rPr>
          <w:rFonts w:ascii="標楷體" w:eastAsia="標楷體" w:hAnsi="標楷體"/>
          <w:b/>
          <w:bCs/>
          <w:color w:val="FF0000"/>
          <w:sz w:val="36"/>
          <w:szCs w:val="36"/>
        </w:rPr>
        <w:lastRenderedPageBreak/>
        <w:t>行程內容</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1"/>
        <w:gridCol w:w="10525"/>
      </w:tblGrid>
      <w:tr w:rsidR="00E07776" w14:paraId="256BC2F1" w14:textId="77777777" w:rsidTr="00E07776">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7C29265C" w14:textId="77777777" w:rsidR="00E07776" w:rsidRDefault="00E07776">
            <w:pPr>
              <w:jc w:val="center"/>
              <w:rPr>
                <w:sz w:val="24"/>
                <w:szCs w:val="24"/>
              </w:rPr>
            </w:pPr>
            <w:r>
              <w:rPr>
                <w:rFonts w:ascii="標楷體" w:eastAsia="標楷體" w:hAnsi="標楷體"/>
                <w:b/>
                <w:bCs/>
              </w:rPr>
              <w:t>第</w:t>
            </w:r>
            <w:r>
              <w:rPr>
                <w:rFonts w:ascii="標楷體" w:eastAsia="標楷體" w:hAnsi="標楷體"/>
                <w:b/>
                <w:bCs/>
              </w:rPr>
              <w:br/>
            </w:r>
            <w:r>
              <w:rPr>
                <w:rFonts w:ascii="Times New Roman" w:eastAsia="標楷體" w:hAnsi="Times New Roman" w:cs="Times New Roman"/>
                <w:b/>
                <w:bCs/>
              </w:rPr>
              <w:t>1</w:t>
            </w:r>
            <w:r>
              <w:rPr>
                <w:rFonts w:ascii="Times New Roman" w:eastAsia="標楷體" w:hAnsi="Times New Roman" w:cs="Times New Roman"/>
                <w:b/>
                <w:bCs/>
              </w:rPr>
              <w:br/>
            </w:r>
            <w:r>
              <w:rPr>
                <w:rFonts w:ascii="標楷體" w:eastAsia="標楷體" w:hAnsi="標楷體" w:cs="Times New Roman"/>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B199F2" w14:textId="77777777" w:rsidR="00E07776" w:rsidRDefault="00E07776">
            <w:r>
              <w:rPr>
                <w:rFonts w:ascii="標楷體" w:eastAsia="標楷體" w:hAnsi="標楷體"/>
                <w:b/>
                <w:bCs/>
                <w:color w:val="000000"/>
              </w:rPr>
              <w:t>台中國際機場/仁川國際機場→東大門逛街→入住飯店</w:t>
            </w:r>
            <w:r>
              <w:t> </w:t>
            </w:r>
            <w:r>
              <w:rPr>
                <w:rFonts w:ascii="Times New Roman" w:hAnsi="Times New Roman" w:cs="Times New Roman"/>
              </w:rPr>
              <w:t>RMQ/ICN</w:t>
            </w:r>
            <w:r>
              <w:rPr>
                <w:rFonts w:ascii="Times New Roman" w:hAnsi="Times New Roman" w:cs="Times New Roman"/>
              </w:rPr>
              <w:t xml:space="preserve">　</w:t>
            </w:r>
            <w:r>
              <w:rPr>
                <w:rFonts w:ascii="Times New Roman" w:hAnsi="Times New Roman" w:cs="Times New Roman"/>
              </w:rPr>
              <w:t>LJ736</w:t>
            </w:r>
            <w:r>
              <w:rPr>
                <w:rFonts w:ascii="Times New Roman" w:hAnsi="Times New Roman" w:cs="Times New Roman"/>
              </w:rPr>
              <w:t xml:space="preserve">　</w:t>
            </w:r>
            <w:r>
              <w:rPr>
                <w:rFonts w:ascii="Times New Roman" w:hAnsi="Times New Roman" w:cs="Times New Roman"/>
              </w:rPr>
              <w:t>10</w:t>
            </w:r>
            <w:r>
              <w:rPr>
                <w:rFonts w:ascii="Times New Roman" w:hAnsi="Times New Roman" w:cs="Times New Roman"/>
              </w:rPr>
              <w:t>：</w:t>
            </w:r>
            <w:r>
              <w:rPr>
                <w:rFonts w:ascii="Times New Roman" w:hAnsi="Times New Roman" w:cs="Times New Roman"/>
              </w:rPr>
              <w:t>40~14</w:t>
            </w:r>
            <w:r>
              <w:rPr>
                <w:rFonts w:ascii="Times New Roman" w:hAnsi="Times New Roman" w:cs="Times New Roman"/>
              </w:rPr>
              <w:t>：</w:t>
            </w:r>
            <w:r>
              <w:rPr>
                <w:rFonts w:ascii="Times New Roman" w:hAnsi="Times New Roman" w:cs="Times New Roman"/>
              </w:rPr>
              <w:t>15</w:t>
            </w:r>
            <w:r>
              <w:br/>
            </w:r>
            <w:r>
              <w:rPr>
                <w:rFonts w:ascii="標楷體" w:eastAsia="標楷體" w:hAnsi="標楷體"/>
                <w:color w:val="330033"/>
              </w:rPr>
              <w:br/>
              <w:t>【東大門市場】是首爾最具代表性的市場之一，東大門的物品應有盡有，從各種小的流行裝飾品到男裝、女裝、鞋類，而且價格比其他地方都要便宜，因此這裡總是簇擁著來自地方城市的零售商和外國的商人以及觀光遊客們。</w:t>
            </w:r>
            <w:r>
              <w:rPr>
                <w:rFonts w:ascii="標楷體" w:eastAsia="標楷體" w:hAnsi="標楷體"/>
                <w:color w:val="330033"/>
              </w:rPr>
              <w:br/>
            </w:r>
            <w:r>
              <w:rPr>
                <w:rFonts w:ascii="標楷體" w:eastAsia="標楷體" w:hAnsi="標楷體"/>
                <w:color w:val="FF0000"/>
              </w:rPr>
              <w:t>註1：韓國導遊不提供換錢服務，請自行兌換韓圜。許多商家是現金交易，不收信用卡，記得準備現金購物。</w:t>
            </w:r>
            <w:r>
              <w:rPr>
                <w:rFonts w:ascii="標楷體" w:eastAsia="標楷體" w:hAnsi="標楷體"/>
                <w:color w:val="FF0000"/>
              </w:rPr>
              <w:br/>
              <w:t>註2：東大門設計廣場內各展覽館入內參觀時，敬請自行支付門票費用。</w:t>
            </w:r>
          </w:p>
        </w:tc>
      </w:tr>
      <w:tr w:rsidR="00E07776" w14:paraId="5E652D2A" w14:textId="77777777" w:rsidTr="00E07776">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2224BDA" w14:textId="77777777" w:rsidR="00E07776" w:rsidRDefault="00E07776">
            <w:pPr>
              <w:rPr>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C4BBCA" w14:textId="77777777" w:rsidR="00E07776" w:rsidRDefault="00E07776">
            <w:r>
              <w:rPr>
                <w:rFonts w:ascii="標楷體" w:eastAsia="標楷體" w:hAnsi="標楷體"/>
              </w:rPr>
              <w:t xml:space="preserve">早餐：XXX　　中餐：XXX　　晚餐：石鍋拌飯+涮涮鍋+季節小菜　　</w:t>
            </w:r>
          </w:p>
        </w:tc>
      </w:tr>
      <w:tr w:rsidR="00E07776" w14:paraId="585B6E74" w14:textId="77777777" w:rsidTr="00E07776">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A829CF7" w14:textId="77777777" w:rsidR="00E07776" w:rsidRDefault="00E07776">
            <w:pPr>
              <w:rPr>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CCA179" w14:textId="7481D698" w:rsidR="00E07776" w:rsidRDefault="00E07776">
            <w:r>
              <w:rPr>
                <w:rFonts w:ascii="標楷體" w:eastAsia="標楷體" w:hAnsi="標楷體"/>
              </w:rPr>
              <w:t>金浦MARINA BAY 或 </w:t>
            </w:r>
            <w:hyperlink r:id="rId17" w:history="1">
              <w:r>
                <w:rPr>
                  <w:rStyle w:val="a3"/>
                  <w:rFonts w:ascii="標楷體" w:eastAsia="標楷體" w:hAnsi="標楷體"/>
                </w:rPr>
                <w:t>金浦RAMADA ENCORE</w:t>
              </w:r>
            </w:hyperlink>
            <w:r>
              <w:rPr>
                <w:rFonts w:ascii="標楷體" w:eastAsia="標楷體" w:hAnsi="標楷體"/>
              </w:rPr>
              <w:t> 或同級</w:t>
            </w:r>
          </w:p>
        </w:tc>
      </w:tr>
      <w:tr w:rsidR="00E07776" w14:paraId="5F56BB9A" w14:textId="77777777" w:rsidTr="00E07776">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46A94DA1" w14:textId="77777777" w:rsidR="00E07776" w:rsidRDefault="00E07776">
            <w:pPr>
              <w:jc w:val="center"/>
            </w:pPr>
            <w:r>
              <w:rPr>
                <w:rFonts w:ascii="標楷體" w:eastAsia="標楷體" w:hAnsi="標楷體"/>
                <w:b/>
                <w:bCs/>
              </w:rPr>
              <w:t>第</w:t>
            </w:r>
            <w:r>
              <w:rPr>
                <w:rFonts w:ascii="標楷體" w:eastAsia="標楷體" w:hAnsi="標楷體"/>
                <w:b/>
                <w:bCs/>
              </w:rPr>
              <w:br/>
            </w:r>
            <w:r>
              <w:rPr>
                <w:rFonts w:ascii="Times New Roman" w:eastAsia="標楷體" w:hAnsi="Times New Roman" w:cs="Times New Roman"/>
                <w:b/>
                <w:bCs/>
              </w:rPr>
              <w:t>2</w:t>
            </w:r>
            <w:r>
              <w:rPr>
                <w:rFonts w:ascii="Times New Roman" w:eastAsia="標楷體" w:hAnsi="Times New Roman" w:cs="Times New Roman"/>
                <w:b/>
                <w:bCs/>
              </w:rPr>
              <w:br/>
            </w:r>
            <w:r>
              <w:rPr>
                <w:rFonts w:ascii="標楷體" w:eastAsia="標楷體" w:hAnsi="標楷體" w:cs="Times New Roman"/>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13EC22" w14:textId="77777777" w:rsidR="00E07776" w:rsidRDefault="00E07776">
            <w:r>
              <w:rPr>
                <w:rFonts w:ascii="標楷體" w:eastAsia="標楷體" w:hAnsi="標楷體"/>
                <w:b/>
                <w:bCs/>
                <w:color w:val="000000"/>
              </w:rPr>
              <w:t>【景福宮+韓服體驗】→【北村韓屋村】→【廣藏市場】→【益善洞韓屋村】→【塗鴉秀】</w:t>
            </w:r>
            <w:r>
              <w:br/>
            </w:r>
            <w:r>
              <w:rPr>
                <w:rFonts w:ascii="標楷體" w:eastAsia="標楷體" w:hAnsi="標楷體"/>
                <w:color w:val="330033"/>
              </w:rPr>
              <w:br/>
              <w:t>【北村韓屋村】是保存了韓國傳統房屋的地方，「北村」是指位於景福宮（朝鮮時代的宮殿）與昌德宮（朝鮮時代的宮殿）之間的區域。這裡有許多朝鮮時代的兩班士大夫居住過的傳統宅邸，因此北村不是只為了提供觀賞的民俗村，而是以人們實際生活過的村子，11個洞900餘棟韓屋為主體的觀光景點。</w:t>
            </w:r>
            <w:r>
              <w:rPr>
                <w:rFonts w:ascii="標楷體" w:eastAsia="標楷體" w:hAnsi="標楷體"/>
                <w:color w:val="330033"/>
              </w:rPr>
              <w:br/>
              <w:t>【益善洞韓屋村】是位於首爾鍾路且歷史悠久的中心地帶，但相對來說，卻不太為人所知。但是近來因為有許多年輕藝術家和青年創業家落腳在此，並打造出十分具有個性的咖啡廳、餐廳以及手工藝品店等，讓益善洞成為能夠一次感受首爾多樣魅力的綜合文化空間，深受許多人的喜愛。而走在益善洞像迷宮的小巷內，會讓人有一種在進行尋寶之旅的感覺，現在就一起來一探究竟吧。</w:t>
            </w:r>
            <w:r>
              <w:rPr>
                <w:rFonts w:ascii="標楷體" w:eastAsia="標楷體" w:hAnsi="標楷體"/>
                <w:color w:val="330033"/>
              </w:rPr>
              <w:br/>
              <w:t>【廣藏市場】裡滿滿都是在地美味的韓國小吃，其中綠豆煎餅、麻藥紫菜飯捲、生章魚、牛肉拌飯、大麥拌飯都很受歡迎，是不同於明洞、弘大等觀光景點區的小吃滋味。</w:t>
            </w:r>
            <w:r>
              <w:rPr>
                <w:rFonts w:ascii="標楷體" w:eastAsia="標楷體" w:hAnsi="標楷體"/>
                <w:color w:val="330033"/>
              </w:rPr>
              <w:br/>
              <w:t>【塗鴉秀】結合了音樂、光線並利用幽默的表現，舞台表演結合各種畫作表現，將每幅畫變的栩栩如生，讓每幅畫在最後完成時都保證使您驚呼連連，讓您輕鬆地觀賞演出，同時體會最美的藝術氣息，您絕對不能錯過！</w:t>
            </w:r>
            <w:r>
              <w:rPr>
                <w:rFonts w:ascii="標楷體" w:eastAsia="標楷體" w:hAnsi="標楷體"/>
                <w:color w:val="FF0000"/>
              </w:rPr>
              <w:t>※註：若遇秀休館或滿座，行程將作先後順序調整，不便之處敬請見諒！</w:t>
            </w:r>
            <w:r>
              <w:rPr>
                <w:rFonts w:ascii="標楷體" w:eastAsia="標楷體" w:hAnsi="標楷體"/>
                <w:color w:val="330033"/>
              </w:rPr>
              <w:br/>
              <w:t>【景福宮】景福宮內最具朝鮮代表性建築的慶會樓與香遠亭蓮花池，至今仍保有當時的面貌。勤政殿的月臺(宮殿正殿前寬廣的平臺)與石雕等，也都是當時雕刻藝術的代表。目前興禮門外西側建有國立古宮博物館，景福宮內香遠亭東側則有國立民俗博物館。</w:t>
            </w:r>
          </w:p>
        </w:tc>
      </w:tr>
      <w:tr w:rsidR="00E07776" w14:paraId="17B3FEDB" w14:textId="77777777" w:rsidTr="00E07776">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D67E853" w14:textId="77777777" w:rsidR="00E07776" w:rsidRDefault="00E07776">
            <w:pPr>
              <w:rPr>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4888C7" w14:textId="77777777" w:rsidR="00E07776" w:rsidRDefault="00E07776">
            <w:r>
              <w:rPr>
                <w:rFonts w:ascii="標楷體" w:eastAsia="標楷體" w:hAnsi="標楷體"/>
              </w:rPr>
              <w:t xml:space="preserve">早餐：飯店內早餐　　中餐：美食探索 ~敬請自理　　晚餐：國民美食~韓式部隊鍋+季節小菜　　</w:t>
            </w:r>
          </w:p>
        </w:tc>
      </w:tr>
      <w:tr w:rsidR="00E07776" w14:paraId="03C936C2" w14:textId="77777777" w:rsidTr="00E07776">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F44D2C0" w14:textId="77777777" w:rsidR="00E07776" w:rsidRDefault="00E07776">
            <w:pPr>
              <w:rPr>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55FC9F" w14:textId="57B1F49C" w:rsidR="00E07776" w:rsidRDefault="00E07776">
            <w:r>
              <w:rPr>
                <w:rFonts w:ascii="標楷體" w:eastAsia="標楷體" w:hAnsi="標楷體"/>
              </w:rPr>
              <w:t>五花酒店住宿：  金浦MARINA BAY 或 </w:t>
            </w:r>
            <w:hyperlink r:id="rId18" w:history="1">
              <w:r>
                <w:rPr>
                  <w:rStyle w:val="a3"/>
                  <w:rFonts w:ascii="標楷體" w:eastAsia="標楷體" w:hAnsi="標楷體"/>
                </w:rPr>
                <w:t>金浦RAMADA ENCORE</w:t>
              </w:r>
            </w:hyperlink>
            <w:r>
              <w:rPr>
                <w:rFonts w:ascii="標楷體" w:eastAsia="標楷體" w:hAnsi="標楷體"/>
              </w:rPr>
              <w:t> 或同級</w:t>
            </w:r>
          </w:p>
        </w:tc>
      </w:tr>
      <w:tr w:rsidR="00E07776" w14:paraId="52B5C3E7" w14:textId="77777777" w:rsidTr="00E07776">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59465F88" w14:textId="77777777" w:rsidR="00E07776" w:rsidRDefault="00E07776">
            <w:pPr>
              <w:jc w:val="center"/>
            </w:pPr>
            <w:r>
              <w:rPr>
                <w:rFonts w:ascii="標楷體" w:eastAsia="標楷體" w:hAnsi="標楷體"/>
                <w:b/>
                <w:bCs/>
              </w:rPr>
              <w:t>第</w:t>
            </w:r>
            <w:r>
              <w:rPr>
                <w:rFonts w:ascii="標楷體" w:eastAsia="標楷體" w:hAnsi="標楷體"/>
                <w:b/>
                <w:bCs/>
              </w:rPr>
              <w:br/>
            </w:r>
            <w:r>
              <w:rPr>
                <w:rFonts w:ascii="Times New Roman" w:eastAsia="標楷體" w:hAnsi="Times New Roman" w:cs="Times New Roman"/>
                <w:b/>
                <w:bCs/>
              </w:rPr>
              <w:t>3</w:t>
            </w:r>
            <w:r>
              <w:rPr>
                <w:rFonts w:ascii="Times New Roman" w:eastAsia="標楷體" w:hAnsi="Times New Roman" w:cs="Times New Roman"/>
                <w:b/>
                <w:bCs/>
              </w:rPr>
              <w:br/>
            </w:r>
            <w:r>
              <w:rPr>
                <w:rFonts w:ascii="標楷體" w:eastAsia="標楷體" w:hAnsi="標楷體" w:cs="Times New Roman"/>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CBC0F0" w14:textId="77777777" w:rsidR="00E07776" w:rsidRDefault="00E07776">
            <w:r>
              <w:rPr>
                <w:rFonts w:ascii="標楷體" w:eastAsia="標楷體" w:hAnsi="標楷體"/>
                <w:b/>
                <w:bCs/>
                <w:color w:val="000000"/>
              </w:rPr>
              <w:t>【水原華城+御車體驗】→【水原Starfield星空圖書館2.0】→【水原傳統市場】→【錦江步行橋】→非物質文化遺產~世宗代表夜間慶典【世宗落火慶典】</w:t>
            </w:r>
            <w:r>
              <w:br/>
            </w:r>
            <w:r>
              <w:rPr>
                <w:rFonts w:ascii="標楷體" w:eastAsia="標楷體" w:hAnsi="標楷體"/>
                <w:color w:val="FF0000"/>
              </w:rPr>
              <w:t>落火慶典活動時間晚上19:30開始 ,預計約2個小時</w:t>
            </w:r>
            <w:r>
              <w:rPr>
                <w:rFonts w:ascii="標楷體" w:eastAsia="標楷體" w:hAnsi="標楷體"/>
                <w:color w:val="330033"/>
              </w:rPr>
              <w:br/>
              <w:t>【水原華城】是韓國京畿道水原市中央的一座堡壘。 這個朝鮮堡壘由朝鮮王朝正祖從1794年到1796年建成，以紀念他的父親莊獻世子。莊獻世子在不遵守他的父親英祖自殺命令的情況下，被英祖命人關進米櫃內活活餓死。華城位於首爾以南的30公里，圍繞水原中央的大部分地區，堡壘包括金正王宮宮殿。1997年經聯合國教科文組織列為世界文化遺產。</w:t>
            </w:r>
            <w:r>
              <w:rPr>
                <w:rFonts w:ascii="標楷體" w:eastAsia="標楷體" w:hAnsi="標楷體"/>
                <w:color w:val="330033"/>
              </w:rPr>
              <w:br/>
              <w:t>【水原Starfield星空圖書館2.0】是韓國第二座星空圖書館，於1月26日正式開幕，地點位於水原市最大的購物中心Starfield水原裡面，擁有令人印象深刻的空間設計，挑高4層樓的高聳的天花板建築及宇宙星球的模型，散發著宏偉的氛圍，絕對是2024年出遊韓國的最新打卡景點。</w:t>
            </w:r>
            <w:r>
              <w:rPr>
                <w:rFonts w:ascii="標楷體" w:eastAsia="標楷體" w:hAnsi="標楷體"/>
                <w:color w:val="330033"/>
              </w:rPr>
              <w:br/>
              <w:t>【世宗落火慶典】感受非物質文化遺產的「金色火花瀑布」想看點不一樣的夜景？來世宗中央公園就對了！這場名為「落火」的民俗慶典，將傳統韓紙與木炭轉化為最環保也最震撼的自然光影秀。看著火星在黑夜中如雨水般落下，不僅是攝影師眼中的絕佳素材，更是韓國最具代表性的傳統祈福儀式。趕快來感受這份傳承數百年的熱情，為自己和家人預約一整年的好運。</w:t>
            </w:r>
            <w:r>
              <w:rPr>
                <w:rFonts w:ascii="標楷體" w:eastAsia="標楷體" w:hAnsi="標楷體"/>
                <w:color w:val="330033"/>
              </w:rPr>
              <w:br/>
              <w:t>【壽岩谷壁畫村】壽岩谷經由2007年的公共美術公益活動而脫胎換骨，變身成現在這個美麗的壁畫村。每條小巷的壁畫都不相同，邊逛邊發現驚喜就是遊覽壽岩谷的魅力之一。此外，尋找曾到此拍攝過韓劇的明星銅像、傳統麵包坊都是不錯的計劃。</w:t>
            </w:r>
          </w:p>
        </w:tc>
      </w:tr>
      <w:tr w:rsidR="00E07776" w14:paraId="45C11632" w14:textId="77777777" w:rsidTr="00E07776">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229538E" w14:textId="77777777" w:rsidR="00E07776" w:rsidRDefault="00E07776">
            <w:pPr>
              <w:rPr>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7731E0" w14:textId="77777777" w:rsidR="00E07776" w:rsidRDefault="00E07776">
            <w:r>
              <w:rPr>
                <w:rFonts w:ascii="標楷體" w:eastAsia="標楷體" w:hAnsi="標楷體"/>
              </w:rPr>
              <w:t xml:space="preserve">早餐：飯店內早餐　　中餐：馬鈴薯燉排骨湯+季節小菜　　晚餐：明倫進士烤肉吃到飽+季節小菜　　</w:t>
            </w:r>
          </w:p>
        </w:tc>
      </w:tr>
      <w:tr w:rsidR="00E07776" w14:paraId="36DD109F" w14:textId="77777777" w:rsidTr="00E07776">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B7D625E" w14:textId="77777777" w:rsidR="00E07776" w:rsidRDefault="00E07776">
            <w:pPr>
              <w:rPr>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3380B3" w14:textId="77777777" w:rsidR="00E07776" w:rsidRDefault="00E07776">
            <w:r>
              <w:rPr>
                <w:rFonts w:ascii="標楷體" w:eastAsia="標楷體" w:hAnsi="標楷體"/>
              </w:rPr>
              <w:t>住宿： </w:t>
            </w:r>
            <w:hyperlink r:id="rId19" w:history="1">
              <w:r>
                <w:rPr>
                  <w:rStyle w:val="a3"/>
                  <w:rFonts w:ascii="標楷體" w:eastAsia="標楷體" w:hAnsi="標楷體"/>
                </w:rPr>
                <w:t>J-ONE酒店</w:t>
              </w:r>
            </w:hyperlink>
            <w:r>
              <w:rPr>
                <w:rFonts w:ascii="標楷體" w:eastAsia="標楷體" w:hAnsi="標楷體"/>
              </w:rPr>
              <w:t> 或清州 GLOUCESTER 飯店 或同級</w:t>
            </w:r>
          </w:p>
        </w:tc>
      </w:tr>
      <w:tr w:rsidR="00E07776" w14:paraId="3B246F7E" w14:textId="77777777" w:rsidTr="00E07776">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59D36313" w14:textId="77777777" w:rsidR="00E07776" w:rsidRDefault="00E07776">
            <w:pPr>
              <w:jc w:val="center"/>
            </w:pPr>
            <w:r>
              <w:rPr>
                <w:rFonts w:ascii="標楷體" w:eastAsia="標楷體" w:hAnsi="標楷體"/>
                <w:b/>
                <w:bCs/>
              </w:rPr>
              <w:t>第</w:t>
            </w:r>
            <w:r>
              <w:rPr>
                <w:rFonts w:ascii="標楷體" w:eastAsia="標楷體" w:hAnsi="標楷體"/>
                <w:b/>
                <w:bCs/>
              </w:rPr>
              <w:br/>
            </w:r>
            <w:r>
              <w:rPr>
                <w:rFonts w:ascii="Times New Roman" w:eastAsia="標楷體" w:hAnsi="Times New Roman" w:cs="Times New Roman"/>
                <w:b/>
                <w:bCs/>
              </w:rPr>
              <w:t>4</w:t>
            </w:r>
            <w:r>
              <w:rPr>
                <w:rFonts w:ascii="Times New Roman" w:eastAsia="標楷體" w:hAnsi="Times New Roman" w:cs="Times New Roman"/>
                <w:b/>
                <w:bCs/>
              </w:rPr>
              <w:br/>
            </w:r>
            <w:r>
              <w:rPr>
                <w:rFonts w:ascii="標楷體" w:eastAsia="標楷體" w:hAnsi="標楷體" w:cs="Times New Roman"/>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8CBC67" w14:textId="77777777" w:rsidR="00E07776" w:rsidRDefault="00E07776">
            <w:r>
              <w:rPr>
                <w:rFonts w:ascii="標楷體" w:eastAsia="標楷體" w:hAnsi="標楷體"/>
                <w:b/>
                <w:bCs/>
                <w:color w:val="000000"/>
              </w:rPr>
              <w:t>【恩平韓屋村】→【時尚彩妝名店】→愛情的枷鎖【南山首爾塔(不上塔)+愛情鎖牆】→韓國文化體驗館【DIY海苔飯捲+韓服體驗+海苔博物館】→韓國潮流時尚【明洞商圈】</w:t>
            </w:r>
            <w:r>
              <w:br/>
            </w:r>
            <w:r>
              <w:rPr>
                <w:rFonts w:ascii="標楷體" w:eastAsia="標楷體" w:hAnsi="標楷體"/>
                <w:color w:val="330033"/>
              </w:rPr>
              <w:br/>
              <w:t>【N首爾塔(不上塔)+愛情鎖牆】N首爾塔又名南山塔。南山公園位於首爾市中心，樹林繁茂，是個非常適合散步的好地方。公園內有著名的“八角亭”以及朝鮮時代的“烽火臺”，還有可俯瞰首爾市區的“N首爾塔”，風景非常優美。還有相愛的情侶來到這兒不能錯過的“愛情鎖牆”，可自行購買一個愛情鎖在上面寫下兩人的名字及誓言鎖在欄杆上，並且許下願望後將鎖匙丟向遠方象徵心愛的兩人感情堅貞，永不分離。</w:t>
            </w:r>
            <w:r>
              <w:rPr>
                <w:rFonts w:ascii="標楷體" w:eastAsia="標楷體" w:hAnsi="標楷體"/>
                <w:color w:val="330033"/>
              </w:rPr>
              <w:br/>
              <w:t>【恩平韓屋村】恩平韓屋村建於2014年，是首都圈附近規模最大的韓屋建築用地。這裡的韓屋全是新建的，可見許多傳統茶屋跟甜點。</w:t>
            </w:r>
            <w:r>
              <w:rPr>
                <w:rFonts w:ascii="標楷體" w:eastAsia="標楷體" w:hAnsi="標楷體"/>
                <w:color w:val="330033"/>
              </w:rPr>
              <w:br/>
              <w:t>【韓國傳統美食體驗館(海苔飯捲DIY+韓服體驗)】海苔是韓國重要的水產食品，也是韓國人喜歡的一個食品。海苔是在石頭裡長的海菜，把它乾燥來製作紫菜海苔，蛋白質很豐富，紫菜5張等於1個雞蛋，在海苔博物館裡，一半是工廠，一半是紫菜博物館，所以您可親眼看到紫菜製作過程。換上古代傳統的禮服，您可成為最佳男女主角，於古色古香的傳統韓屋式場景內，捕捉美麗的倩影。</w:t>
            </w:r>
            <w:r>
              <w:rPr>
                <w:rFonts w:ascii="標楷體" w:eastAsia="標楷體" w:hAnsi="標楷體"/>
                <w:color w:val="330033"/>
              </w:rPr>
              <w:br/>
              <w:t>【首爾明洞】整個韓國流行指標的代表地區，舉凡國內外知名品牌服飾、運動用品、流行文具雜貨等當年度最新流行時尚商品均可在這裡購買到。明洞的魅力，絕對令您難以招架，是個購物天堂。</w:t>
            </w:r>
          </w:p>
        </w:tc>
      </w:tr>
      <w:tr w:rsidR="00E07776" w14:paraId="31A7CFC5" w14:textId="77777777" w:rsidTr="00E07776">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FD617D3" w14:textId="77777777" w:rsidR="00E07776" w:rsidRDefault="00E07776">
            <w:pPr>
              <w:rPr>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5CFECD" w14:textId="77777777" w:rsidR="00E07776" w:rsidRDefault="00E07776">
            <w:r>
              <w:rPr>
                <w:rFonts w:ascii="標楷體" w:eastAsia="標楷體" w:hAnsi="標楷體"/>
              </w:rPr>
              <w:t xml:space="preserve">早餐：飯店內早餐　　中餐：養身人蔘雞+季節小菜　　晚餐：方便逛街，敬請自理　　</w:t>
            </w:r>
          </w:p>
        </w:tc>
      </w:tr>
      <w:tr w:rsidR="00E07776" w14:paraId="01673E0D" w14:textId="77777777" w:rsidTr="00E07776">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DDA957B" w14:textId="77777777" w:rsidR="00E07776" w:rsidRDefault="00E07776">
            <w:pPr>
              <w:rPr>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A54C27" w14:textId="77777777" w:rsidR="00E07776" w:rsidRDefault="00E07776">
            <w:r>
              <w:rPr>
                <w:rFonts w:ascii="標楷體" w:eastAsia="標楷體" w:hAnsi="標楷體"/>
              </w:rPr>
              <w:t>住宿： </w:t>
            </w:r>
            <w:hyperlink r:id="rId20" w:history="1">
              <w:r>
                <w:rPr>
                  <w:rStyle w:val="a3"/>
                  <w:rFonts w:ascii="標楷體" w:eastAsia="標楷體" w:hAnsi="標楷體"/>
                </w:rPr>
                <w:t>仁川SOPRA HOTEL</w:t>
              </w:r>
            </w:hyperlink>
            <w:r>
              <w:rPr>
                <w:rFonts w:ascii="標楷體" w:eastAsia="標楷體" w:hAnsi="標楷體"/>
              </w:rPr>
              <w:t> 或 </w:t>
            </w:r>
            <w:hyperlink r:id="rId21" w:history="1">
              <w:r>
                <w:rPr>
                  <w:rStyle w:val="a3"/>
                  <w:rFonts w:ascii="標楷體" w:eastAsia="標楷體" w:hAnsi="標楷體"/>
                </w:rPr>
                <w:t>AIR SKY HOTEL</w:t>
              </w:r>
            </w:hyperlink>
            <w:r>
              <w:rPr>
                <w:rFonts w:ascii="標楷體" w:eastAsia="標楷體" w:hAnsi="標楷體"/>
              </w:rPr>
              <w:t> 或 </w:t>
            </w:r>
            <w:hyperlink r:id="rId22" w:history="1">
              <w:r>
                <w:rPr>
                  <w:rStyle w:val="a3"/>
                  <w:rFonts w:ascii="標楷體" w:eastAsia="標楷體" w:hAnsi="標楷體"/>
                </w:rPr>
                <w:t>仁川Benikea The BLISS </w:t>
              </w:r>
            </w:hyperlink>
            <w:r>
              <w:rPr>
                <w:rFonts w:ascii="標楷體" w:eastAsia="標楷體" w:hAnsi="標楷體"/>
              </w:rPr>
              <w:t>或同級</w:t>
            </w:r>
          </w:p>
        </w:tc>
      </w:tr>
      <w:tr w:rsidR="00E07776" w14:paraId="374AA1FD" w14:textId="77777777" w:rsidTr="00E07776">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70C42FF1" w14:textId="77777777" w:rsidR="00E07776" w:rsidRDefault="00E07776">
            <w:pPr>
              <w:jc w:val="center"/>
            </w:pPr>
            <w:r>
              <w:rPr>
                <w:rFonts w:ascii="標楷體" w:eastAsia="標楷體" w:hAnsi="標楷體"/>
                <w:b/>
                <w:bCs/>
              </w:rPr>
              <w:t>第</w:t>
            </w:r>
            <w:r>
              <w:rPr>
                <w:rFonts w:ascii="標楷體" w:eastAsia="標楷體" w:hAnsi="標楷體"/>
                <w:b/>
                <w:bCs/>
              </w:rPr>
              <w:br/>
            </w:r>
            <w:r>
              <w:rPr>
                <w:rFonts w:ascii="Times New Roman" w:eastAsia="標楷體" w:hAnsi="Times New Roman" w:cs="Times New Roman"/>
                <w:b/>
                <w:bCs/>
              </w:rPr>
              <w:t>5</w:t>
            </w:r>
            <w:r>
              <w:rPr>
                <w:rFonts w:ascii="Times New Roman" w:eastAsia="標楷體" w:hAnsi="Times New Roman" w:cs="Times New Roman"/>
                <w:b/>
                <w:bCs/>
              </w:rPr>
              <w:br/>
            </w:r>
            <w:r>
              <w:rPr>
                <w:rFonts w:ascii="標楷體" w:eastAsia="標楷體" w:hAnsi="標楷體" w:cs="Times New Roman"/>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702BBC" w14:textId="77777777" w:rsidR="00E07776" w:rsidRDefault="00E07776">
            <w:r>
              <w:rPr>
                <w:rFonts w:ascii="標楷體" w:eastAsia="標楷體" w:hAnsi="標楷體"/>
                <w:b/>
                <w:bCs/>
                <w:color w:val="000000"/>
              </w:rPr>
              <w:t>【松月洞童話村】→【仁川唐人街】→【超市巡禮】→ 仁川國際機場/台中國際機場</w:t>
            </w:r>
            <w:r>
              <w:t> </w:t>
            </w:r>
            <w:r>
              <w:rPr>
                <w:rFonts w:ascii="Times New Roman" w:hAnsi="Times New Roman" w:cs="Times New Roman"/>
                <w:color w:val="000000"/>
              </w:rPr>
              <w:t>ICN/RMQ</w:t>
            </w:r>
            <w:r>
              <w:rPr>
                <w:rFonts w:ascii="Times New Roman" w:hAnsi="Times New Roman" w:cs="Times New Roman"/>
                <w:color w:val="000000"/>
              </w:rPr>
              <w:t xml:space="preserve">　</w:t>
            </w:r>
            <w:r>
              <w:rPr>
                <w:rFonts w:ascii="Times New Roman" w:hAnsi="Times New Roman" w:cs="Times New Roman"/>
                <w:color w:val="000000"/>
              </w:rPr>
              <w:t>LJ737</w:t>
            </w:r>
            <w:r>
              <w:rPr>
                <w:rFonts w:ascii="Times New Roman" w:hAnsi="Times New Roman" w:cs="Times New Roman"/>
                <w:color w:val="000000"/>
              </w:rPr>
              <w:t xml:space="preserve">　</w:t>
            </w:r>
            <w:r>
              <w:rPr>
                <w:rFonts w:ascii="Times New Roman" w:hAnsi="Times New Roman" w:cs="Times New Roman"/>
                <w:color w:val="000000"/>
              </w:rPr>
              <w:t>14</w:t>
            </w:r>
            <w:r>
              <w:rPr>
                <w:rFonts w:ascii="Times New Roman" w:hAnsi="Times New Roman" w:cs="Times New Roman"/>
                <w:color w:val="000000"/>
              </w:rPr>
              <w:t>：</w:t>
            </w:r>
            <w:r>
              <w:rPr>
                <w:rFonts w:ascii="Times New Roman" w:hAnsi="Times New Roman" w:cs="Times New Roman"/>
                <w:color w:val="000000"/>
              </w:rPr>
              <w:t>50~16</w:t>
            </w:r>
            <w:r>
              <w:rPr>
                <w:rFonts w:ascii="Times New Roman" w:hAnsi="Times New Roman" w:cs="Times New Roman"/>
                <w:color w:val="000000"/>
              </w:rPr>
              <w:t>：</w:t>
            </w:r>
            <w:r>
              <w:rPr>
                <w:rFonts w:ascii="Times New Roman" w:hAnsi="Times New Roman" w:cs="Times New Roman"/>
                <w:color w:val="000000"/>
              </w:rPr>
              <w:t>30</w:t>
            </w:r>
            <w:r>
              <w:br/>
            </w:r>
            <w:r>
              <w:rPr>
                <w:rFonts w:ascii="標楷體" w:eastAsia="標楷體" w:hAnsi="標楷體"/>
                <w:color w:val="330033"/>
              </w:rPr>
              <w:br/>
              <w:t>【松月洞彩繪童話村】位於仁川中國城旁，在看到可愛的彩虹愛心拱門時，代表仁川童話村就抵達了，隨即開啟大家的童話世界之旅，整個街道充滿了童話的純真氣息，這裡的房子不像是其他的壁畫村，只是在房子上塗鴉，而是做立體的設計。</w:t>
            </w:r>
          </w:p>
        </w:tc>
      </w:tr>
      <w:tr w:rsidR="00E07776" w14:paraId="70F9A4C4" w14:textId="77777777" w:rsidTr="00E07776">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53546D2" w14:textId="77777777" w:rsidR="00E07776" w:rsidRDefault="00E07776">
            <w:pPr>
              <w:rPr>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EAACF3" w14:textId="77777777" w:rsidR="00E07776" w:rsidRDefault="00E07776">
            <w:r>
              <w:rPr>
                <w:rFonts w:ascii="標楷體" w:eastAsia="標楷體" w:hAnsi="標楷體"/>
              </w:rPr>
              <w:t xml:space="preserve">早餐：飯店內早餐　　中餐：韓式炸醬麵+糖醋肉(四人一份)　　晚餐：XXX　　</w:t>
            </w:r>
          </w:p>
        </w:tc>
      </w:tr>
      <w:tr w:rsidR="00E07776" w14:paraId="3613F20C" w14:textId="77777777" w:rsidTr="00E07776">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432DFC6" w14:textId="77777777" w:rsidR="00E07776" w:rsidRDefault="00E07776">
            <w:pPr>
              <w:rPr>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BF906A" w14:textId="77777777" w:rsidR="00E07776" w:rsidRDefault="00E07776">
            <w:r>
              <w:rPr>
                <w:rFonts w:ascii="標楷體" w:eastAsia="標楷體" w:hAnsi="標楷體"/>
              </w:rPr>
              <w:t>住宿： 溫暖的家</w:t>
            </w:r>
          </w:p>
        </w:tc>
      </w:tr>
    </w:tbl>
    <w:p w14:paraId="36399166" w14:textId="77777777" w:rsidR="00E07776" w:rsidRDefault="00E07776" w:rsidP="00E07776">
      <w:pPr>
        <w:pStyle w:val="Web"/>
        <w:spacing w:before="0" w:beforeAutospacing="0" w:after="0" w:afterAutospacing="0"/>
        <w:jc w:val="center"/>
        <w:rPr>
          <w:rFonts w:ascii="標楷體" w:eastAsia="標楷體" w:hAnsi="標楷體"/>
          <w:vanish/>
          <w:color w:val="000000"/>
          <w:sz w:val="72"/>
          <w:szCs w:val="72"/>
        </w:rPr>
      </w:pP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756"/>
      </w:tblGrid>
      <w:tr w:rsidR="00E07776" w14:paraId="61F00A2A" w14:textId="77777777" w:rsidTr="00E07776">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98BC421" w14:textId="77777777" w:rsidR="00E07776" w:rsidRDefault="00E07776">
            <w:pPr>
              <w:jc w:val="center"/>
              <w:rPr>
                <w:sz w:val="24"/>
                <w:szCs w:val="24"/>
              </w:rPr>
            </w:pPr>
            <w:r>
              <w:rPr>
                <w:rFonts w:ascii="標楷體" w:eastAsia="標楷體" w:hAnsi="標楷體"/>
                <w:b/>
                <w:bCs/>
                <w:color w:val="FF0000"/>
                <w:sz w:val="36"/>
                <w:szCs w:val="36"/>
              </w:rPr>
              <w:t>注意事項</w:t>
            </w:r>
          </w:p>
        </w:tc>
      </w:tr>
      <w:tr w:rsidR="00E07776" w:rsidRPr="00E07776" w14:paraId="4C0EF949" w14:textId="77777777" w:rsidTr="00E07776">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50C2E7D7" w14:textId="77777777" w:rsidR="00E07776" w:rsidRDefault="00E07776">
            <w:pPr>
              <w:ind w:left="720"/>
              <w:rPr>
                <w:rFonts w:ascii="標楷體" w:eastAsia="標楷體" w:hAnsi="標楷體"/>
              </w:rPr>
            </w:pPr>
            <w:r>
              <w:rPr>
                <w:rFonts w:ascii="標楷體" w:eastAsia="標楷體" w:hAnsi="標楷體"/>
                <w:b/>
                <w:bCs/>
                <w:color w:val="0000FF"/>
              </w:rPr>
              <w:t>《成團人數》</w:t>
            </w:r>
          </w:p>
          <w:p w14:paraId="6045033D" w14:textId="77777777" w:rsidR="00E07776" w:rsidRDefault="00E07776" w:rsidP="00E07776">
            <w:pPr>
              <w:numPr>
                <w:ilvl w:val="0"/>
                <w:numId w:val="5"/>
              </w:numPr>
              <w:spacing w:before="100" w:beforeAutospacing="1" w:after="100" w:afterAutospacing="1"/>
              <w:rPr>
                <w:rFonts w:ascii="標楷體" w:eastAsia="標楷體" w:hAnsi="標楷體"/>
              </w:rPr>
            </w:pPr>
            <w:r>
              <w:rPr>
                <w:rFonts w:ascii="標楷體" w:eastAsia="標楷體" w:hAnsi="標楷體"/>
              </w:rPr>
              <w:t>本行程最低出團人數16人以上(含)，最多為42人以下(含)，台灣地區將派遣合格領隊隨行服務。</w:t>
            </w:r>
          </w:p>
          <w:p w14:paraId="529A16B9" w14:textId="77777777" w:rsidR="00E07776" w:rsidRDefault="00E07776">
            <w:pPr>
              <w:ind w:left="720"/>
              <w:rPr>
                <w:rFonts w:ascii="標楷體" w:eastAsia="標楷體" w:hAnsi="標楷體"/>
              </w:rPr>
            </w:pPr>
            <w:r>
              <w:rPr>
                <w:rFonts w:ascii="標楷體" w:eastAsia="標楷體" w:hAnsi="標楷體"/>
                <w:b/>
                <w:bCs/>
                <w:color w:val="0000FF"/>
              </w:rPr>
              <w:t>《行程費用</w:t>
            </w:r>
            <w:r>
              <w:rPr>
                <w:rFonts w:ascii="標楷體" w:eastAsia="標楷體" w:hAnsi="標楷體"/>
                <w:b/>
                <w:bCs/>
                <w:color w:val="FF0000"/>
              </w:rPr>
              <w:t>不包含</w:t>
            </w:r>
            <w:r>
              <w:rPr>
                <w:rFonts w:ascii="標楷體" w:eastAsia="標楷體" w:hAnsi="標楷體"/>
                <w:b/>
                <w:bCs/>
                <w:color w:val="0000FF"/>
              </w:rPr>
              <w:t>以下項目》</w:t>
            </w:r>
          </w:p>
          <w:p w14:paraId="7C668FB2" w14:textId="77777777" w:rsidR="00E07776" w:rsidRDefault="00E07776" w:rsidP="00E07776">
            <w:pPr>
              <w:numPr>
                <w:ilvl w:val="0"/>
                <w:numId w:val="6"/>
              </w:numPr>
              <w:spacing w:before="100" w:beforeAutospacing="1" w:after="100" w:afterAutospacing="1"/>
              <w:rPr>
                <w:rFonts w:ascii="標楷體" w:eastAsia="標楷體" w:hAnsi="標楷體"/>
              </w:rPr>
            </w:pPr>
            <w:r>
              <w:rPr>
                <w:rFonts w:ascii="標楷體" w:eastAsia="標楷體" w:hAnsi="標楷體"/>
              </w:rPr>
              <w:t>售價不含全程領隊、導遊及司機之服務費，每人每日300元台幣。</w:t>
            </w:r>
          </w:p>
          <w:p w14:paraId="05A38D5D" w14:textId="77777777" w:rsidR="00E07776" w:rsidRDefault="00E07776" w:rsidP="00E07776">
            <w:pPr>
              <w:numPr>
                <w:ilvl w:val="0"/>
                <w:numId w:val="6"/>
              </w:numPr>
              <w:spacing w:before="100" w:beforeAutospacing="1" w:after="100" w:afterAutospacing="1"/>
              <w:rPr>
                <w:rFonts w:ascii="標楷體" w:eastAsia="標楷體" w:hAnsi="標楷體"/>
              </w:rPr>
            </w:pPr>
            <w:r>
              <w:rPr>
                <w:rFonts w:ascii="標楷體" w:eastAsia="標楷體" w:hAnsi="標楷體"/>
              </w:rPr>
              <w:t>個人新辦護照費用。</w:t>
            </w:r>
          </w:p>
          <w:p w14:paraId="6E72D943" w14:textId="77777777" w:rsidR="00E07776" w:rsidRDefault="00E07776" w:rsidP="00E07776">
            <w:pPr>
              <w:numPr>
                <w:ilvl w:val="0"/>
                <w:numId w:val="6"/>
              </w:numPr>
              <w:spacing w:before="100" w:beforeAutospacing="1" w:after="100" w:afterAutospacing="1"/>
              <w:rPr>
                <w:rFonts w:ascii="標楷體" w:eastAsia="標楷體" w:hAnsi="標楷體"/>
              </w:rPr>
            </w:pPr>
            <w:r>
              <w:rPr>
                <w:rFonts w:ascii="標楷體" w:eastAsia="標楷體" w:hAnsi="標楷體"/>
              </w:rPr>
              <w:t>旅遊平安保險及旅遊不便險。</w:t>
            </w:r>
          </w:p>
          <w:p w14:paraId="4705CD2F" w14:textId="77777777" w:rsidR="00E07776" w:rsidRDefault="00E07776" w:rsidP="00E07776">
            <w:pPr>
              <w:numPr>
                <w:ilvl w:val="0"/>
                <w:numId w:val="6"/>
              </w:numPr>
              <w:spacing w:before="100" w:beforeAutospacing="1" w:after="100" w:afterAutospacing="1"/>
              <w:rPr>
                <w:rFonts w:ascii="標楷體" w:eastAsia="標楷體" w:hAnsi="標楷體"/>
              </w:rPr>
            </w:pPr>
            <w:r>
              <w:rPr>
                <w:rFonts w:ascii="標楷體" w:eastAsia="標楷體" w:hAnsi="標楷體"/>
              </w:rPr>
              <w:t>若於韓國確診時之隔離飯店及相關車資等費用。</w:t>
            </w:r>
          </w:p>
          <w:p w14:paraId="449D6901" w14:textId="77777777" w:rsidR="00E07776" w:rsidRDefault="00E07776" w:rsidP="00E07776">
            <w:pPr>
              <w:numPr>
                <w:ilvl w:val="0"/>
                <w:numId w:val="6"/>
              </w:numPr>
              <w:spacing w:before="100" w:beforeAutospacing="1" w:after="100" w:afterAutospacing="1"/>
              <w:rPr>
                <w:rFonts w:ascii="標楷體" w:eastAsia="標楷體" w:hAnsi="標楷體"/>
              </w:rPr>
            </w:pPr>
            <w:r>
              <w:rPr>
                <w:rFonts w:ascii="標楷體" w:eastAsia="標楷體" w:hAnsi="標楷體"/>
              </w:rPr>
              <w:t>返台檢疫要求之檢測、隔離飯店及相關車資等費用。</w:t>
            </w:r>
          </w:p>
          <w:p w14:paraId="65D2188A" w14:textId="77777777" w:rsidR="00E07776" w:rsidRDefault="00E07776" w:rsidP="00E07776">
            <w:pPr>
              <w:numPr>
                <w:ilvl w:val="0"/>
                <w:numId w:val="6"/>
              </w:numPr>
              <w:spacing w:before="100" w:beforeAutospacing="1" w:after="100" w:afterAutospacing="1"/>
              <w:rPr>
                <w:rFonts w:ascii="標楷體" w:eastAsia="標楷體" w:hAnsi="標楷體"/>
              </w:rPr>
            </w:pPr>
            <w:r>
              <w:rPr>
                <w:rFonts w:ascii="標楷體" w:eastAsia="標楷體" w:hAnsi="標楷體"/>
              </w:rPr>
              <w:t>純係私人之消費：如行李超重費、自購商品、飲料酒類、洗衣、電話、電報及私人交通費。</w:t>
            </w:r>
          </w:p>
          <w:p w14:paraId="4804436B" w14:textId="77777777" w:rsidR="00E07776" w:rsidRDefault="00E07776" w:rsidP="00E07776">
            <w:pPr>
              <w:numPr>
                <w:ilvl w:val="0"/>
                <w:numId w:val="6"/>
              </w:numPr>
              <w:spacing w:before="100" w:beforeAutospacing="1" w:after="100" w:afterAutospacing="1"/>
              <w:rPr>
                <w:rFonts w:ascii="標楷體" w:eastAsia="標楷體" w:hAnsi="標楷體"/>
              </w:rPr>
            </w:pPr>
            <w:r>
              <w:rPr>
                <w:rFonts w:ascii="標楷體" w:eastAsia="標楷體" w:hAnsi="標楷體"/>
              </w:rPr>
              <w:t>若為一位大人 或 一位大人帶一位嬰兒報名參加，或需求單人入住一間房，需加收單房差。</w:t>
            </w:r>
          </w:p>
          <w:p w14:paraId="669B3F2E" w14:textId="77777777" w:rsidR="00E07776" w:rsidRDefault="00E07776" w:rsidP="00E07776">
            <w:pPr>
              <w:numPr>
                <w:ilvl w:val="0"/>
                <w:numId w:val="6"/>
              </w:numPr>
              <w:spacing w:before="100" w:beforeAutospacing="1" w:after="100" w:afterAutospacing="1"/>
              <w:rPr>
                <w:rFonts w:ascii="標楷體" w:eastAsia="標楷體" w:hAnsi="標楷體"/>
              </w:rPr>
            </w:pPr>
            <w:r>
              <w:rPr>
                <w:rFonts w:ascii="標楷體" w:eastAsia="標楷體" w:hAnsi="標楷體"/>
              </w:rPr>
              <w:t>一經確認後如個人因素取消或被拒絕入境韓國，將無法申請退費。</w:t>
            </w:r>
          </w:p>
          <w:p w14:paraId="6CD3A359" w14:textId="77777777" w:rsidR="00E07776" w:rsidRDefault="00E07776" w:rsidP="00E07776">
            <w:pPr>
              <w:numPr>
                <w:ilvl w:val="0"/>
                <w:numId w:val="6"/>
              </w:numPr>
              <w:spacing w:before="100" w:beforeAutospacing="1" w:after="100" w:afterAutospacing="1"/>
              <w:rPr>
                <w:rFonts w:ascii="標楷體" w:eastAsia="標楷體" w:hAnsi="標楷體"/>
              </w:rPr>
            </w:pPr>
            <w:r>
              <w:rPr>
                <w:rFonts w:ascii="標楷體" w:eastAsia="標楷體" w:hAnsi="標楷體"/>
              </w:rPr>
              <w:t>團體旅責險不包含當地染疫後的所有醫療費用。</w:t>
            </w:r>
          </w:p>
          <w:p w14:paraId="0E2E6CCB" w14:textId="77777777" w:rsidR="00E07776" w:rsidRDefault="00E07776">
            <w:pPr>
              <w:ind w:left="720"/>
              <w:rPr>
                <w:rFonts w:ascii="標楷體" w:eastAsia="標楷體" w:hAnsi="標楷體"/>
              </w:rPr>
            </w:pPr>
            <w:r>
              <w:rPr>
                <w:rFonts w:ascii="標楷體" w:eastAsia="標楷體" w:hAnsi="標楷體"/>
                <w:b/>
                <w:bCs/>
                <w:color w:val="0000FF"/>
              </w:rPr>
              <w:t>《航空注意事項》</w:t>
            </w:r>
          </w:p>
          <w:p w14:paraId="26106B1C" w14:textId="77777777" w:rsidR="00E07776" w:rsidRDefault="00E07776" w:rsidP="00E07776">
            <w:pPr>
              <w:numPr>
                <w:ilvl w:val="0"/>
                <w:numId w:val="7"/>
              </w:numPr>
              <w:spacing w:before="100" w:beforeAutospacing="1" w:after="100" w:afterAutospacing="1"/>
              <w:rPr>
                <w:rFonts w:ascii="標楷體" w:eastAsia="標楷體" w:hAnsi="標楷體"/>
              </w:rPr>
            </w:pPr>
            <w:r>
              <w:rPr>
                <w:rFonts w:ascii="標楷體" w:eastAsia="標楷體" w:hAnsi="標楷體"/>
              </w:rPr>
              <w:t>此團型使用團體機位，航班不可指定、不可延回、不可更改進出點、不可指定座位。</w:t>
            </w:r>
          </w:p>
          <w:p w14:paraId="5EE9CFF6" w14:textId="77777777" w:rsidR="00E07776" w:rsidRDefault="00E07776" w:rsidP="00E07776">
            <w:pPr>
              <w:numPr>
                <w:ilvl w:val="0"/>
                <w:numId w:val="7"/>
              </w:numPr>
              <w:spacing w:before="100" w:beforeAutospacing="1" w:after="100" w:afterAutospacing="1"/>
              <w:rPr>
                <w:rFonts w:ascii="標楷體" w:eastAsia="標楷體" w:hAnsi="標楷體"/>
              </w:rPr>
            </w:pPr>
            <w:r>
              <w:rPr>
                <w:rFonts w:ascii="標楷體" w:eastAsia="標楷體" w:hAnsi="標楷體"/>
              </w:rPr>
              <w:t>若需指定航班，建議改訂個人機票，以確保訂到您所需之航班，加價幅度依各航空公司之規定，另外提供報價。</w:t>
            </w:r>
          </w:p>
          <w:p w14:paraId="4ADBF273" w14:textId="77777777" w:rsidR="00E07776" w:rsidRDefault="00E07776" w:rsidP="00E07776">
            <w:pPr>
              <w:numPr>
                <w:ilvl w:val="0"/>
                <w:numId w:val="7"/>
              </w:numPr>
              <w:spacing w:before="100" w:beforeAutospacing="1" w:after="100" w:afterAutospacing="1"/>
              <w:rPr>
                <w:rFonts w:ascii="標楷體" w:eastAsia="標楷體" w:hAnsi="標楷體"/>
              </w:rPr>
            </w:pPr>
            <w:r>
              <w:rPr>
                <w:rFonts w:ascii="標楷體" w:eastAsia="標楷體" w:hAnsi="標楷體"/>
              </w:rPr>
              <w:t>航空公司保留航班時間調整及變更之權利。</w:t>
            </w:r>
          </w:p>
          <w:p w14:paraId="72F0F6B2" w14:textId="77777777" w:rsidR="00E07776" w:rsidRDefault="00E07776" w:rsidP="00E07776">
            <w:pPr>
              <w:numPr>
                <w:ilvl w:val="0"/>
                <w:numId w:val="7"/>
              </w:numPr>
              <w:spacing w:before="100" w:beforeAutospacing="1" w:after="100" w:afterAutospacing="1"/>
              <w:rPr>
                <w:rFonts w:ascii="標楷體" w:eastAsia="標楷體" w:hAnsi="標楷體"/>
              </w:rPr>
            </w:pPr>
            <w:r>
              <w:rPr>
                <w:rFonts w:ascii="標楷體" w:eastAsia="標楷體" w:hAnsi="標楷體"/>
                <w:color w:val="FF0000"/>
              </w:rPr>
              <w:t>此航班包含手提行李10公斤來回，拖運行李20公斤來回。</w:t>
            </w:r>
          </w:p>
          <w:p w14:paraId="21351176" w14:textId="77777777" w:rsidR="00E07776" w:rsidRDefault="00E07776" w:rsidP="00E07776">
            <w:pPr>
              <w:numPr>
                <w:ilvl w:val="0"/>
                <w:numId w:val="7"/>
              </w:numPr>
              <w:spacing w:before="100" w:beforeAutospacing="1" w:after="100" w:afterAutospacing="1"/>
              <w:rPr>
                <w:rFonts w:ascii="標楷體" w:eastAsia="標楷體" w:hAnsi="標楷體"/>
              </w:rPr>
            </w:pPr>
            <w:r>
              <w:rPr>
                <w:rFonts w:ascii="標楷體" w:eastAsia="標楷體" w:hAnsi="標楷體"/>
              </w:rPr>
              <w:t>請務必於起飛前3小時抵達機場辦理登機手續，逾時關櫃旅客需自行負責。</w:t>
            </w:r>
          </w:p>
          <w:p w14:paraId="0BEBAD05" w14:textId="77777777" w:rsidR="00E07776" w:rsidRDefault="00E07776" w:rsidP="00E07776">
            <w:pPr>
              <w:numPr>
                <w:ilvl w:val="0"/>
                <w:numId w:val="7"/>
              </w:numPr>
              <w:spacing w:before="100" w:beforeAutospacing="1" w:after="100" w:afterAutospacing="1"/>
              <w:rPr>
                <w:rFonts w:ascii="標楷體" w:eastAsia="標楷體" w:hAnsi="標楷體"/>
              </w:rPr>
            </w:pPr>
            <w:r>
              <w:rPr>
                <w:rFonts w:ascii="標楷體" w:eastAsia="標楷體" w:hAnsi="標楷體"/>
              </w:rPr>
              <w:t>真航空關櫃時間為起飛前45分鐘，逾時未能辦妥登機手續敬請自行負責。</w:t>
            </w:r>
          </w:p>
          <w:p w14:paraId="6B59416D" w14:textId="77777777" w:rsidR="00E07776" w:rsidRDefault="00E07776">
            <w:pPr>
              <w:ind w:left="720"/>
              <w:rPr>
                <w:rFonts w:ascii="標楷體" w:eastAsia="標楷體" w:hAnsi="標楷體"/>
              </w:rPr>
            </w:pPr>
            <w:r>
              <w:rPr>
                <w:rFonts w:ascii="標楷體" w:eastAsia="標楷體" w:hAnsi="標楷體"/>
                <w:b/>
                <w:bCs/>
                <w:color w:val="0000FF"/>
              </w:rPr>
              <w:t>《參團須知與相關提醒》</w:t>
            </w:r>
          </w:p>
          <w:p w14:paraId="5A2FDDAB" w14:textId="77777777" w:rsidR="00E07776" w:rsidRDefault="00E07776" w:rsidP="00E07776">
            <w:pPr>
              <w:numPr>
                <w:ilvl w:val="0"/>
                <w:numId w:val="8"/>
              </w:numPr>
              <w:spacing w:before="100" w:beforeAutospacing="1" w:after="100" w:afterAutospacing="1"/>
              <w:rPr>
                <w:rFonts w:ascii="標楷體" w:eastAsia="標楷體" w:hAnsi="標楷體"/>
              </w:rPr>
            </w:pPr>
            <w:r>
              <w:rPr>
                <w:rFonts w:ascii="標楷體" w:eastAsia="標楷體" w:hAnsi="標楷體"/>
              </w:rPr>
              <w:t>以上行程僅供參考，正確之行程內容、班機時間、降落城市及住宿飯店，請以行前說明會資料為準。</w:t>
            </w:r>
          </w:p>
          <w:p w14:paraId="7957D8B0" w14:textId="77777777" w:rsidR="00E07776" w:rsidRDefault="00E07776" w:rsidP="00E07776">
            <w:pPr>
              <w:numPr>
                <w:ilvl w:val="0"/>
                <w:numId w:val="8"/>
              </w:numPr>
              <w:spacing w:before="100" w:beforeAutospacing="1" w:after="100" w:afterAutospacing="1"/>
              <w:rPr>
                <w:rFonts w:ascii="標楷體" w:eastAsia="標楷體" w:hAnsi="標楷體"/>
              </w:rPr>
            </w:pPr>
            <w:r>
              <w:rPr>
                <w:rFonts w:ascii="標楷體" w:eastAsia="標楷體" w:hAnsi="標楷體"/>
              </w:rPr>
              <w:t>團體若為特殊拜會團、會議參展團、學生團體，不適用於本行程之報價，需另行報價。</w:t>
            </w:r>
          </w:p>
          <w:p w14:paraId="3A20C389" w14:textId="77777777" w:rsidR="00E07776" w:rsidRDefault="00E07776" w:rsidP="00E07776">
            <w:pPr>
              <w:numPr>
                <w:ilvl w:val="0"/>
                <w:numId w:val="8"/>
              </w:numPr>
              <w:spacing w:before="100" w:beforeAutospacing="1" w:after="100" w:afterAutospacing="1"/>
              <w:rPr>
                <w:rFonts w:ascii="標楷體" w:eastAsia="標楷體" w:hAnsi="標楷體"/>
                <w:color w:val="FF0000"/>
              </w:rPr>
            </w:pPr>
            <w:r>
              <w:rPr>
                <w:rFonts w:ascii="標楷體" w:eastAsia="標楷體" w:hAnsi="標楷體"/>
                <w:color w:val="FF0000"/>
              </w:rPr>
              <w:t>本行程恕不接受韓籍旅客及其家屬參團;當地參團須提供來回電子機票，恕不接受於韓國打工度假及工作者參團。</w:t>
            </w:r>
          </w:p>
          <w:p w14:paraId="15FA3251" w14:textId="77777777" w:rsidR="00E07776" w:rsidRDefault="00E07776" w:rsidP="00E07776">
            <w:pPr>
              <w:numPr>
                <w:ilvl w:val="0"/>
                <w:numId w:val="8"/>
              </w:numPr>
              <w:spacing w:before="100" w:beforeAutospacing="1" w:after="100" w:afterAutospacing="1"/>
              <w:rPr>
                <w:rFonts w:ascii="標楷體" w:eastAsia="標楷體" w:hAnsi="標楷體"/>
              </w:rPr>
            </w:pPr>
            <w:r>
              <w:rPr>
                <w:rFonts w:ascii="標楷體" w:eastAsia="標楷體" w:hAnsi="標楷體"/>
              </w:rPr>
              <w:t>特殊規定如下：參加本行程若逢以下條件限定，費用需另計：</w:t>
            </w:r>
            <w:r>
              <w:rPr>
                <w:rFonts w:ascii="標楷體" w:eastAsia="標楷體" w:hAnsi="標楷體"/>
              </w:rPr>
              <w:br/>
            </w:r>
            <w:r>
              <w:rPr>
                <w:rFonts w:ascii="標楷體" w:eastAsia="標楷體" w:hAnsi="標楷體"/>
                <w:color w:val="FF0000"/>
              </w:rPr>
              <w:t>A.此行程報價限持中華民國護照散客參團適用，整組包團、參展團、會議團、學生團等特殊團體需另行估價，詳情請洽詢您的服務人員。旅客若提供或隱瞞不實資料經查明屬實，本公司有權拒收訂單，此為維護雙方誠信及旅遊品質，造成不便之處，敬請見諒。</w:t>
            </w:r>
            <w:r>
              <w:rPr>
                <w:rFonts w:ascii="標楷體" w:eastAsia="標楷體" w:hAnsi="標楷體"/>
              </w:rPr>
              <w:br/>
              <w:t>B.學生或老人團及外籍人士(不含韓國籍)，單持一本外國護照者，每人需加收NTD6,500元(彩妝照走)。</w:t>
            </w:r>
            <w:r>
              <w:rPr>
                <w:rFonts w:ascii="標楷體" w:eastAsia="標楷體" w:hAnsi="標楷體"/>
              </w:rPr>
              <w:br/>
              <w:t>C.單筆訂單不足24歲及65歲以上報名人數不可超過半數，若超過半數則價格另議～請洽業務人員。</w:t>
            </w:r>
            <w:r>
              <w:rPr>
                <w:rFonts w:ascii="標楷體" w:eastAsia="標楷體" w:hAnsi="標楷體"/>
              </w:rPr>
              <w:br/>
              <w:t>D.此行程報價僅適用於正常之散客報名，如遇特殊團體則團費需另計～請洽業務人員。</w:t>
            </w:r>
          </w:p>
          <w:p w14:paraId="3A691535" w14:textId="77777777" w:rsidR="00E07776" w:rsidRDefault="00E07776" w:rsidP="00E07776">
            <w:pPr>
              <w:numPr>
                <w:ilvl w:val="0"/>
                <w:numId w:val="8"/>
              </w:numPr>
              <w:spacing w:before="100" w:beforeAutospacing="1" w:after="100" w:afterAutospacing="1"/>
              <w:rPr>
                <w:rFonts w:ascii="標楷體" w:eastAsia="標楷體" w:hAnsi="標楷體"/>
              </w:rPr>
            </w:pPr>
            <w:r>
              <w:rPr>
                <w:rFonts w:ascii="標楷體" w:eastAsia="標楷體" w:hAnsi="標楷體"/>
              </w:rPr>
              <w:t>本行程設定為團體旅遊行程，故為顧及旅客於出遊期間之人身安全及相關問題，於旅遊行程期間，恕無法接受脫隊之要求；若因此而無法滿足您的旅遊需求，建議您另行選購團體自由行或航空公司套裝自由行，不便之處，尚祈鑒諒。亦不接受單幫客，僅能接受持台灣護照之旅客參團，持非台灣護照者，請洽業務人員另行報價確認。</w:t>
            </w:r>
          </w:p>
          <w:p w14:paraId="6C5F6C8A" w14:textId="77777777" w:rsidR="00E07776" w:rsidRDefault="00E07776" w:rsidP="00E07776">
            <w:pPr>
              <w:numPr>
                <w:ilvl w:val="0"/>
                <w:numId w:val="8"/>
              </w:numPr>
              <w:spacing w:before="100" w:beforeAutospacing="1" w:after="100" w:afterAutospacing="1"/>
              <w:rPr>
                <w:rFonts w:ascii="標楷體" w:eastAsia="標楷體" w:hAnsi="標楷體"/>
              </w:rPr>
            </w:pPr>
            <w:r>
              <w:rPr>
                <w:rFonts w:ascii="標楷體" w:eastAsia="標楷體" w:hAnsi="標楷體"/>
              </w:rPr>
              <w:t>本團體行程景點若客人不參加者，視為自動棄權，恕無法退費，本產品報價中所含景點門票等均按旅行社扣價核算，旅客不再享受其他折扣與優惠，亦不另行退還差價。</w:t>
            </w:r>
          </w:p>
          <w:p w14:paraId="23D3E59E" w14:textId="77777777" w:rsidR="00E07776" w:rsidRDefault="00E07776" w:rsidP="00E07776">
            <w:pPr>
              <w:numPr>
                <w:ilvl w:val="0"/>
                <w:numId w:val="8"/>
              </w:numPr>
              <w:spacing w:before="100" w:beforeAutospacing="1" w:after="100" w:afterAutospacing="1"/>
              <w:rPr>
                <w:rFonts w:ascii="標楷體" w:eastAsia="標楷體" w:hAnsi="標楷體"/>
              </w:rPr>
            </w:pPr>
            <w:r>
              <w:rPr>
                <w:rFonts w:ascii="標楷體" w:eastAsia="標楷體" w:hAnsi="標楷體"/>
              </w:rPr>
              <w:t>為考量旅客自身之旅遊安全並顧及同團其它團員之旅遊權益，年滿70以上及行動不便者之貴賓須有同行家人，方始接受報名，不便之處，尚祈鑑諒。</w:t>
            </w:r>
          </w:p>
          <w:p w14:paraId="131C9F11" w14:textId="77777777" w:rsidR="00E07776" w:rsidRDefault="00E07776" w:rsidP="00E07776">
            <w:pPr>
              <w:numPr>
                <w:ilvl w:val="0"/>
                <w:numId w:val="8"/>
              </w:numPr>
              <w:spacing w:before="100" w:beforeAutospacing="1" w:after="100" w:afterAutospacing="1"/>
              <w:rPr>
                <w:rFonts w:ascii="標楷體" w:eastAsia="標楷體" w:hAnsi="標楷體"/>
              </w:rPr>
            </w:pPr>
            <w:r>
              <w:rPr>
                <w:rFonts w:ascii="標楷體" w:eastAsia="標楷體" w:hAnsi="標楷體"/>
              </w:rPr>
              <w:t>韓國因響應環保減少廢氣、汽機車、大型車停車超過3分鐘即須熄火關閉引擎，否則將會記點罰款，故司機會等客人上車後再開引擎及空調，請見諒！</w:t>
            </w:r>
          </w:p>
        </w:tc>
      </w:tr>
    </w:tbl>
    <w:p w14:paraId="254A5DE7" w14:textId="77777777" w:rsidR="002B5E13" w:rsidRDefault="002B5E13" w:rsidP="00553A0D">
      <w:pPr>
        <w:pStyle w:val="Web"/>
        <w:spacing w:before="0" w:beforeAutospacing="0" w:after="0" w:afterAutospacing="0" w:line="0" w:lineRule="atLeast"/>
        <w:jc w:val="center"/>
        <w:rPr>
          <w:vanish/>
        </w:rPr>
      </w:pPr>
    </w:p>
    <w:sectPr w:rsidR="002B5E13">
      <w:pgSz w:w="11906" w:h="16838"/>
      <w:pgMar w:top="567" w:right="567" w:bottom="567" w:left="567"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EB442C" w14:textId="77777777" w:rsidR="00930B52" w:rsidRDefault="00930B52" w:rsidP="00C1597E">
      <w:r>
        <w:separator/>
      </w:r>
    </w:p>
  </w:endnote>
  <w:endnote w:type="continuationSeparator" w:id="0">
    <w:p w14:paraId="50F52398" w14:textId="77777777" w:rsidR="00930B52" w:rsidRDefault="00930B52" w:rsidP="00C159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Display">
    <w:altName w:val="Calibri"/>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 w:name="Aptos">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CC8DC4" w14:textId="77777777" w:rsidR="00930B52" w:rsidRDefault="00930B52" w:rsidP="00C1597E">
      <w:r>
        <w:separator/>
      </w:r>
    </w:p>
  </w:footnote>
  <w:footnote w:type="continuationSeparator" w:id="0">
    <w:p w14:paraId="7954083F" w14:textId="77777777" w:rsidR="00930B52" w:rsidRDefault="00930B52" w:rsidP="00C159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FA2F44"/>
    <w:multiLevelType w:val="multilevel"/>
    <w:tmpl w:val="E1DC3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F27FE5"/>
    <w:multiLevelType w:val="multilevel"/>
    <w:tmpl w:val="B44C3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2677D14"/>
    <w:multiLevelType w:val="multilevel"/>
    <w:tmpl w:val="719A8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A995E89"/>
    <w:multiLevelType w:val="multilevel"/>
    <w:tmpl w:val="DA4C4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EC7557F"/>
    <w:multiLevelType w:val="multilevel"/>
    <w:tmpl w:val="863C2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F3F36A3"/>
    <w:multiLevelType w:val="multilevel"/>
    <w:tmpl w:val="A3EAB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54600FF"/>
    <w:multiLevelType w:val="multilevel"/>
    <w:tmpl w:val="EB9AF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BCD348E"/>
    <w:multiLevelType w:val="multilevel"/>
    <w:tmpl w:val="C5643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2"/>
  </w:num>
  <w:num w:numId="4">
    <w:abstractNumId w:val="0"/>
  </w:num>
  <w:num w:numId="5">
    <w:abstractNumId w:val="4"/>
  </w:num>
  <w:num w:numId="6">
    <w:abstractNumId w:val="7"/>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noPunctuationKerning/>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F40"/>
    <w:rsid w:val="000602F0"/>
    <w:rsid w:val="00064905"/>
    <w:rsid w:val="00085A4A"/>
    <w:rsid w:val="001119EF"/>
    <w:rsid w:val="001146E4"/>
    <w:rsid w:val="001276C5"/>
    <w:rsid w:val="00172C68"/>
    <w:rsid w:val="001808DB"/>
    <w:rsid w:val="00187E5C"/>
    <w:rsid w:val="00195C25"/>
    <w:rsid w:val="001C0EED"/>
    <w:rsid w:val="001C6A72"/>
    <w:rsid w:val="001C78E9"/>
    <w:rsid w:val="0023533B"/>
    <w:rsid w:val="002636B5"/>
    <w:rsid w:val="002B5E13"/>
    <w:rsid w:val="002D0AB7"/>
    <w:rsid w:val="002D6CEC"/>
    <w:rsid w:val="00304F0F"/>
    <w:rsid w:val="00322469"/>
    <w:rsid w:val="00337A92"/>
    <w:rsid w:val="003635E6"/>
    <w:rsid w:val="0038342D"/>
    <w:rsid w:val="003D4312"/>
    <w:rsid w:val="003D7798"/>
    <w:rsid w:val="003E70F4"/>
    <w:rsid w:val="003F0C3C"/>
    <w:rsid w:val="00420EF7"/>
    <w:rsid w:val="00436355"/>
    <w:rsid w:val="00463BAF"/>
    <w:rsid w:val="00476C24"/>
    <w:rsid w:val="004A5B1A"/>
    <w:rsid w:val="004D3D7E"/>
    <w:rsid w:val="004E176E"/>
    <w:rsid w:val="00501D3D"/>
    <w:rsid w:val="0051327F"/>
    <w:rsid w:val="0051465E"/>
    <w:rsid w:val="00521CEB"/>
    <w:rsid w:val="00527F2F"/>
    <w:rsid w:val="00541B59"/>
    <w:rsid w:val="00553A0D"/>
    <w:rsid w:val="00586928"/>
    <w:rsid w:val="005B2AD2"/>
    <w:rsid w:val="005D7855"/>
    <w:rsid w:val="005E2760"/>
    <w:rsid w:val="00642F40"/>
    <w:rsid w:val="00663758"/>
    <w:rsid w:val="00676E8E"/>
    <w:rsid w:val="006773FF"/>
    <w:rsid w:val="006B07A3"/>
    <w:rsid w:val="006E0363"/>
    <w:rsid w:val="007512FC"/>
    <w:rsid w:val="007713A0"/>
    <w:rsid w:val="007C206E"/>
    <w:rsid w:val="007E7CD1"/>
    <w:rsid w:val="00804EA0"/>
    <w:rsid w:val="008418C6"/>
    <w:rsid w:val="00854A5F"/>
    <w:rsid w:val="00872D9C"/>
    <w:rsid w:val="00894DBD"/>
    <w:rsid w:val="008B7A42"/>
    <w:rsid w:val="008C2780"/>
    <w:rsid w:val="008F5E9D"/>
    <w:rsid w:val="009120DD"/>
    <w:rsid w:val="00912700"/>
    <w:rsid w:val="00930B52"/>
    <w:rsid w:val="009444A4"/>
    <w:rsid w:val="009658B6"/>
    <w:rsid w:val="00971EF5"/>
    <w:rsid w:val="00A6428A"/>
    <w:rsid w:val="00A90A50"/>
    <w:rsid w:val="00A94571"/>
    <w:rsid w:val="00AB1C10"/>
    <w:rsid w:val="00AC529B"/>
    <w:rsid w:val="00AC5B53"/>
    <w:rsid w:val="00AE0037"/>
    <w:rsid w:val="00B10E11"/>
    <w:rsid w:val="00B134E2"/>
    <w:rsid w:val="00B326D0"/>
    <w:rsid w:val="00B35C42"/>
    <w:rsid w:val="00BA41DE"/>
    <w:rsid w:val="00BD726C"/>
    <w:rsid w:val="00BE28A9"/>
    <w:rsid w:val="00C1597E"/>
    <w:rsid w:val="00C25B84"/>
    <w:rsid w:val="00C713FA"/>
    <w:rsid w:val="00C75D23"/>
    <w:rsid w:val="00CA2761"/>
    <w:rsid w:val="00CD6514"/>
    <w:rsid w:val="00CE2D44"/>
    <w:rsid w:val="00D24A35"/>
    <w:rsid w:val="00D3317B"/>
    <w:rsid w:val="00D62571"/>
    <w:rsid w:val="00E07776"/>
    <w:rsid w:val="00E252C5"/>
    <w:rsid w:val="00E31C48"/>
    <w:rsid w:val="00E33004"/>
    <w:rsid w:val="00E40EAF"/>
    <w:rsid w:val="00E508EA"/>
    <w:rsid w:val="00ED0AE3"/>
    <w:rsid w:val="00F31728"/>
    <w:rsid w:val="00F92199"/>
    <w:rsid w:val="00FD2CD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0002B7D"/>
  <w15:chartTrackingRefBased/>
  <w15:docId w15:val="{002A18B2-A9FE-4F46-B7F6-E7E6BBE91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新細明體" w:eastAsia="新細明體" w:hAnsi="新細明體" w:cs="新細明體"/>
    </w:rPr>
  </w:style>
  <w:style w:type="paragraph" w:styleId="1">
    <w:name w:val="heading 1"/>
    <w:basedOn w:val="a"/>
    <w:next w:val="a"/>
    <w:link w:val="10"/>
    <w:uiPriority w:val="9"/>
    <w:qFormat/>
    <w:rsid w:val="00ED0AE3"/>
    <w:pPr>
      <w:keepNext/>
      <w:spacing w:before="180" w:after="180" w:line="720" w:lineRule="auto"/>
      <w:outlineLvl w:val="0"/>
    </w:pPr>
    <w:rPr>
      <w:rFonts w:asciiTheme="majorHAnsi" w:eastAsiaTheme="majorEastAsia" w:hAnsiTheme="majorHAnsi" w:cstheme="majorBidi"/>
      <w:b/>
      <w:bCs/>
      <w:kern w:val="52"/>
      <w:sz w:val="52"/>
      <w:szCs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Web">
    <w:name w:val="Normal (Web)"/>
    <w:basedOn w:val="a"/>
    <w:uiPriority w:val="99"/>
    <w:unhideWhenUsed/>
    <w:pPr>
      <w:spacing w:before="100" w:beforeAutospacing="1" w:after="100" w:afterAutospacing="1"/>
    </w:pPr>
    <w:rPr>
      <w:sz w:val="24"/>
      <w:szCs w:val="24"/>
    </w:rPr>
  </w:style>
  <w:style w:type="character" w:styleId="a3">
    <w:name w:val="Hyperlink"/>
    <w:basedOn w:val="a0"/>
    <w:uiPriority w:val="99"/>
    <w:unhideWhenUsed/>
    <w:rPr>
      <w:color w:val="0000FF"/>
      <w:u w:val="single"/>
    </w:rPr>
  </w:style>
  <w:style w:type="character" w:styleId="a4">
    <w:name w:val="FollowedHyperlink"/>
    <w:basedOn w:val="a0"/>
    <w:uiPriority w:val="99"/>
    <w:semiHidden/>
    <w:unhideWhenUsed/>
    <w:rPr>
      <w:color w:val="800080"/>
      <w:u w:val="single"/>
    </w:rPr>
  </w:style>
  <w:style w:type="paragraph" w:styleId="a5">
    <w:name w:val="header"/>
    <w:basedOn w:val="a"/>
    <w:link w:val="a6"/>
    <w:uiPriority w:val="99"/>
    <w:unhideWhenUsed/>
    <w:rsid w:val="00C1597E"/>
    <w:pPr>
      <w:tabs>
        <w:tab w:val="center" w:pos="4153"/>
        <w:tab w:val="right" w:pos="8306"/>
      </w:tabs>
      <w:snapToGrid w:val="0"/>
    </w:pPr>
  </w:style>
  <w:style w:type="character" w:customStyle="1" w:styleId="a6">
    <w:name w:val="頁首 字元"/>
    <w:basedOn w:val="a0"/>
    <w:link w:val="a5"/>
    <w:uiPriority w:val="99"/>
    <w:rsid w:val="00C1597E"/>
    <w:rPr>
      <w:rFonts w:ascii="新細明體" w:eastAsia="新細明體" w:hAnsi="新細明體" w:cs="新細明體"/>
    </w:rPr>
  </w:style>
  <w:style w:type="paragraph" w:styleId="a7">
    <w:name w:val="footer"/>
    <w:basedOn w:val="a"/>
    <w:link w:val="a8"/>
    <w:uiPriority w:val="99"/>
    <w:unhideWhenUsed/>
    <w:rsid w:val="00C1597E"/>
    <w:pPr>
      <w:tabs>
        <w:tab w:val="center" w:pos="4153"/>
        <w:tab w:val="right" w:pos="8306"/>
      </w:tabs>
      <w:snapToGrid w:val="0"/>
    </w:pPr>
  </w:style>
  <w:style w:type="character" w:customStyle="1" w:styleId="a8">
    <w:name w:val="頁尾 字元"/>
    <w:basedOn w:val="a0"/>
    <w:link w:val="a7"/>
    <w:uiPriority w:val="99"/>
    <w:rsid w:val="00C1597E"/>
    <w:rPr>
      <w:rFonts w:ascii="新細明體" w:eastAsia="新細明體" w:hAnsi="新細明體" w:cs="新細明體"/>
    </w:rPr>
  </w:style>
  <w:style w:type="character" w:customStyle="1" w:styleId="10">
    <w:name w:val="標題 1 字元"/>
    <w:basedOn w:val="a0"/>
    <w:link w:val="1"/>
    <w:uiPriority w:val="9"/>
    <w:rsid w:val="00ED0AE3"/>
    <w:rPr>
      <w:rFonts w:asciiTheme="majorHAnsi" w:eastAsiaTheme="majorEastAsia" w:hAnsiTheme="majorHAnsi" w:cstheme="majorBidi"/>
      <w:b/>
      <w:bCs/>
      <w:kern w:val="52"/>
      <w:sz w:val="52"/>
      <w:szCs w:val="52"/>
    </w:rPr>
  </w:style>
  <w:style w:type="character" w:customStyle="1" w:styleId="UnresolvedMention">
    <w:name w:val="Unresolved Mention"/>
    <w:basedOn w:val="a0"/>
    <w:uiPriority w:val="99"/>
    <w:semiHidden/>
    <w:unhideWhenUsed/>
    <w:rsid w:val="006637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2451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yperlink" Target="http://www.ramadagimpohanriver.com/zh/?ckattempt=2" TargetMode="External"/><Relationship Id="rId3" Type="http://schemas.openxmlformats.org/officeDocument/2006/relationships/settings" Target="settings.xml"/><Relationship Id="rId21" Type="http://schemas.openxmlformats.org/officeDocument/2006/relationships/hyperlink" Target="http://www.hotelairsky.co.kr/" TargetMode="Externa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yperlink" Target="http://www.ramadagimpohanriver.com/zh/?ckattempt=2" TargetMode="Externa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yperlink" Target="http://www.hotelsopra.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hyperlink" Target="http://www.jonehotel.com/view/index.do?SS_SVC_LANG_CODE=CHN"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yperlink" Target="http://benikeathebliss.com/"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694</Words>
  <Characters>3962</Characters>
  <Application>Microsoft Office Word</Application>
  <DocSecurity>0</DocSecurity>
  <Lines>33</Lines>
  <Paragraphs>9</Paragraphs>
  <ScaleCrop>false</ScaleCrop>
  <Company/>
  <LinksUpToDate>false</LinksUpToDate>
  <CharactersWithSpaces>4647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行程表</dc:title>
  <dc:subject/>
  <dc:creator>軒佑 葉</dc:creator>
  <cp:keywords/>
  <dc:description/>
  <cp:lastModifiedBy>Microsoft 帳戶</cp:lastModifiedBy>
  <cp:revision>6</cp:revision>
  <cp:lastPrinted>2026-03-23T08:29:00Z</cp:lastPrinted>
  <dcterms:created xsi:type="dcterms:W3CDTF">2026-03-27T02:15:00Z</dcterms:created>
  <dcterms:modified xsi:type="dcterms:W3CDTF">2026-03-27T04:17:00Z</dcterms:modified>
</cp:coreProperties>
</file>