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2039E" w14:textId="55AB4E6F" w:rsidR="006C5FEF" w:rsidRPr="0089284A" w:rsidRDefault="006C5FEF" w:rsidP="0089284A">
      <w:pPr>
        <w:pStyle w:val="Web"/>
        <w:jc w:val="center"/>
        <w:rPr>
          <w:rFonts w:ascii="標楷體" w:eastAsia="標楷體" w:hAnsi="標楷體" w:cs="Times New Roman" w:hint="eastAsia"/>
          <w:color w:val="000000"/>
          <w:sz w:val="36"/>
          <w:szCs w:val="36"/>
        </w:rPr>
      </w:pPr>
      <w:r w:rsidRPr="0089284A">
        <w:rPr>
          <w:rFonts w:ascii="標楷體" w:eastAsia="標楷體" w:hAnsi="標楷體" w:cs="Times New Roman"/>
          <w:color w:val="000000"/>
          <w:sz w:val="36"/>
          <w:szCs w:val="36"/>
        </w:rPr>
        <w:t>春遊濟州歡喜相逢</w:t>
      </w:r>
      <w:r w:rsidR="0089284A" w:rsidRPr="0089284A">
        <w:rPr>
          <w:rFonts w:ascii="標楷體" w:eastAsia="標楷體" w:hAnsi="標楷體" w:cs="Times New Roman"/>
          <w:color w:val="000000"/>
          <w:sz w:val="36"/>
          <w:szCs w:val="36"/>
        </w:rPr>
        <w:t>五天《不走人蔘保肝》</w:t>
      </w:r>
      <w:r w:rsidRPr="0089284A">
        <w:rPr>
          <w:rFonts w:ascii="標楷體" w:eastAsia="標楷體" w:hAnsi="標楷體" w:cs="Times New Roman"/>
          <w:color w:val="000000"/>
          <w:sz w:val="36"/>
          <w:szCs w:val="36"/>
        </w:rPr>
        <w:t>(再升等兩晚五花酒店)~全新開幕~水之幻境水世界WATER WORLD、濟州鐵軌自行車、泰</w:t>
      </w:r>
      <w:proofErr w:type="gramStart"/>
      <w:r w:rsidRPr="0089284A">
        <w:rPr>
          <w:rFonts w:ascii="標楷體" w:eastAsia="標楷體" w:hAnsi="標楷體" w:cs="Times New Roman"/>
          <w:color w:val="000000"/>
          <w:sz w:val="36"/>
          <w:szCs w:val="36"/>
        </w:rPr>
        <w:t>迪</w:t>
      </w:r>
      <w:proofErr w:type="gramEnd"/>
      <w:r w:rsidRPr="0089284A">
        <w:rPr>
          <w:rFonts w:ascii="標楷體" w:eastAsia="標楷體" w:hAnsi="標楷體" w:cs="Times New Roman"/>
          <w:color w:val="000000"/>
          <w:sz w:val="36"/>
          <w:szCs w:val="36"/>
        </w:rPr>
        <w:t>熊王國、</w:t>
      </w:r>
      <w:proofErr w:type="gramStart"/>
      <w:r w:rsidRPr="0089284A">
        <w:rPr>
          <w:rFonts w:ascii="標楷體" w:eastAsia="標楷體" w:hAnsi="標楷體" w:cs="Times New Roman"/>
          <w:color w:val="000000"/>
          <w:sz w:val="36"/>
          <w:szCs w:val="36"/>
        </w:rPr>
        <w:t>跆</w:t>
      </w:r>
      <w:proofErr w:type="gramEnd"/>
      <w:r w:rsidRPr="0089284A">
        <w:rPr>
          <w:rFonts w:ascii="標楷體" w:eastAsia="標楷體" w:hAnsi="標楷體" w:cs="Times New Roman"/>
          <w:color w:val="000000"/>
          <w:sz w:val="36"/>
          <w:szCs w:val="36"/>
        </w:rPr>
        <w:t>拳武藝秀、東方</w:t>
      </w:r>
      <w:proofErr w:type="gramStart"/>
      <w:r w:rsidRPr="0089284A">
        <w:rPr>
          <w:rFonts w:ascii="標楷體" w:eastAsia="標楷體" w:hAnsi="標楷體" w:cs="Times New Roman"/>
          <w:color w:val="000000"/>
          <w:sz w:val="36"/>
          <w:szCs w:val="36"/>
        </w:rPr>
        <w:t>鬆</w:t>
      </w:r>
      <w:proofErr w:type="gramEnd"/>
      <w:r w:rsidRPr="0089284A">
        <w:rPr>
          <w:rFonts w:ascii="標楷體" w:eastAsia="標楷體" w:hAnsi="標楷體" w:cs="Times New Roman"/>
          <w:color w:val="000000"/>
          <w:sz w:val="36"/>
          <w:szCs w:val="36"/>
        </w:rPr>
        <w:t>堂童話村、可口可樂主題館【德威】</w:t>
      </w:r>
    </w:p>
    <w:tbl>
      <w:tblPr>
        <w:tblW w:w="5000" w:type="pct"/>
        <w:tblCellSpacing w:w="0" w:type="dxa"/>
        <w:tblCellMar>
          <w:top w:w="48" w:type="dxa"/>
          <w:left w:w="48" w:type="dxa"/>
          <w:bottom w:w="48" w:type="dxa"/>
          <w:right w:w="48" w:type="dxa"/>
        </w:tblCellMar>
        <w:tblLook w:val="04A0" w:firstRow="1" w:lastRow="0" w:firstColumn="1" w:lastColumn="0" w:noHBand="0" w:noVBand="1"/>
      </w:tblPr>
      <w:tblGrid>
        <w:gridCol w:w="10546"/>
      </w:tblGrid>
      <w:tr w:rsidR="006C5FEF" w14:paraId="52248F58" w14:textId="77777777" w:rsidTr="006C5FEF">
        <w:trPr>
          <w:tblCellSpacing w:w="0" w:type="dxa"/>
        </w:trPr>
        <w:tc>
          <w:tcPr>
            <w:tcW w:w="0" w:type="auto"/>
            <w:vAlign w:val="center"/>
            <w:hideMark/>
          </w:tcPr>
          <w:tbl>
            <w:tblPr>
              <w:tblW w:w="5000" w:type="pct"/>
              <w:jc w:val="right"/>
              <w:tblCellSpacing w:w="0" w:type="dxa"/>
              <w:tblCellMar>
                <w:top w:w="48" w:type="dxa"/>
                <w:left w:w="48" w:type="dxa"/>
                <w:bottom w:w="48" w:type="dxa"/>
                <w:right w:w="48" w:type="dxa"/>
              </w:tblCellMar>
              <w:tblLook w:val="04A0" w:firstRow="1" w:lastRow="0" w:firstColumn="1" w:lastColumn="0" w:noHBand="0" w:noVBand="1"/>
            </w:tblPr>
            <w:tblGrid>
              <w:gridCol w:w="10450"/>
            </w:tblGrid>
            <w:tr w:rsidR="006C5FEF" w14:paraId="55DC1BEC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vAlign w:val="center"/>
                  <w:hideMark/>
                </w:tcPr>
                <w:p w14:paraId="011320C0" w14:textId="77777777" w:rsidR="006C5FEF" w:rsidRDefault="006C5FEF">
                  <w:pPr>
                    <w:jc w:val="center"/>
                  </w:pPr>
                  <w:r>
                    <w:rPr>
                      <w:rFonts w:ascii="標楷體" w:eastAsia="標楷體" w:hAnsi="標楷體"/>
                      <w:b/>
                      <w:bCs/>
                      <w:color w:val="FF0000"/>
                      <w:sz w:val="36"/>
                      <w:szCs w:val="36"/>
                    </w:rPr>
                    <w:t>行程特色</w:t>
                  </w:r>
                </w:p>
              </w:tc>
            </w:tr>
            <w:tr w:rsidR="006C5FEF" w14:paraId="34711CF1" w14:textId="77777777">
              <w:trPr>
                <w:tblCellSpacing w:w="0" w:type="dxa"/>
                <w:jc w:val="right"/>
              </w:trPr>
              <w:tc>
                <w:tcPr>
                  <w:tcW w:w="0" w:type="auto"/>
                  <w:hideMark/>
                </w:tcPr>
                <w:p w14:paraId="78281316" w14:textId="7DBCBB42" w:rsidR="006C5FEF" w:rsidRDefault="006C5FEF"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7028714A" wp14:editId="3E3C28EF">
                        <wp:extent cx="6621193" cy="4391025"/>
                        <wp:effectExtent l="0" t="0" r="8255" b="0"/>
                        <wp:docPr id="13" name="圖片 13" descr="https://happyholiday.ittms.com.tw/web/images/CJU/map221115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https://happyholiday.ittms.com.tw/web/images/CJU/map221115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1687" cy="439798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5A8F23DC" wp14:editId="644DD6B1">
                        <wp:extent cx="6614160" cy="3363920"/>
                        <wp:effectExtent l="0" t="0" r="0" b="8255"/>
                        <wp:docPr id="12" name="圖片 12" descr="https://happyholiday.ittms.com.tw/web/images/CJU/point17030203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https://happyholiday.ittms.com.tw/web/images/CJU/point17030203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31118" cy="337254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405F920D" wp14:editId="5894FFE0">
                        <wp:extent cx="6560820" cy="2901113"/>
                        <wp:effectExtent l="0" t="0" r="0" b="0"/>
                        <wp:docPr id="11" name="圖片 11" descr="https://happyholiday.ittms.com.tw/web/images/CJU/point170901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https://happyholiday.ittms.com.tw/web/images/CJU/point170901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3829" cy="291570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D72E27A" wp14:editId="364353C9">
                        <wp:extent cx="6511925" cy="3040380"/>
                        <wp:effectExtent l="0" t="0" r="3175" b="7620"/>
                        <wp:docPr id="10" name="圖片 10" descr="https://happyholiday.ittms.com.tw/web/images/CJU/point17030206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 descr="https://happyholiday.ittms.com.tw/web/images/CJU/point17030206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19023" cy="304369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drawing>
                      <wp:inline distT="0" distB="0" distL="0" distR="0" wp14:anchorId="2B672F6C" wp14:editId="5B218D01">
                        <wp:extent cx="6644640" cy="3093911"/>
                        <wp:effectExtent l="0" t="0" r="3810" b="0"/>
                        <wp:docPr id="9" name="圖片 9" descr="https://happyholiday.ittms.com.tw/web/images/CJU/point17030202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5" descr="https://happyholiday.ittms.com.tw/web/images/CJU/point17030202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677054" cy="310900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1621BCA8" wp14:editId="1148825F">
                        <wp:extent cx="6469847" cy="8077200"/>
                        <wp:effectExtent l="0" t="0" r="7620" b="0"/>
                        <wp:docPr id="7" name="圖片 7" descr="https://happyholiday.ittms.com.tw/web/images/CJU/point221120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 descr="https://happyholiday.ittms.com.tw/web/images/CJU/point221120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476542" cy="808555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  <w:noProof/>
                    </w:rPr>
                    <w:lastRenderedPageBreak/>
                    <w:drawing>
                      <wp:inline distT="0" distB="0" distL="0" distR="0" wp14:anchorId="23A1E671" wp14:editId="63664D47">
                        <wp:extent cx="6582410" cy="9433411"/>
                        <wp:effectExtent l="0" t="0" r="8890" b="0"/>
                        <wp:docPr id="5" name="圖片 5" descr="https://happyholiday.ittms.com.tw/web/images/CJU/point24060301.jp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9" descr="https://happyholiday.ittms.com.tw/web/images/CJU/point24060301.jp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599534" cy="9457952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標楷體" w:eastAsia="標楷體" w:hAnsi="標楷體"/>
                    </w:rPr>
                    <w:br/>
                  </w:r>
                  <w:r>
                    <w:rPr>
                      <w:rFonts w:ascii="標楷體" w:eastAsia="標楷體" w:hAnsi="標楷體"/>
                    </w:rPr>
                    <w:br/>
                  </w:r>
                </w:p>
              </w:tc>
            </w:tr>
          </w:tbl>
          <w:p w14:paraId="72701D65" w14:textId="77777777" w:rsidR="006C5FEF" w:rsidRDefault="006C5FEF"/>
        </w:tc>
      </w:tr>
    </w:tbl>
    <w:p w14:paraId="5F9C1349" w14:textId="77777777" w:rsidR="006C5FEF" w:rsidRDefault="006C5FEF" w:rsidP="006C5FEF">
      <w:pPr>
        <w:pStyle w:val="Web"/>
        <w:jc w:val="center"/>
        <w:rPr>
          <w:rFonts w:ascii="標楷體" w:eastAsia="標楷體" w:hAnsi="標楷體"/>
          <w:color w:val="000000"/>
          <w:sz w:val="72"/>
          <w:szCs w:val="72"/>
        </w:rPr>
      </w:pPr>
      <w:r>
        <w:rPr>
          <w:rFonts w:ascii="標楷體" w:eastAsia="標楷體" w:hAnsi="標楷體"/>
          <w:b/>
          <w:bCs/>
          <w:color w:val="FF0000"/>
          <w:sz w:val="36"/>
          <w:szCs w:val="36"/>
        </w:rPr>
        <w:lastRenderedPageBreak/>
        <w:t>行程內容</w:t>
      </w: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1"/>
        <w:gridCol w:w="10259"/>
      </w:tblGrid>
      <w:tr w:rsidR="006C5FEF" w14:paraId="01C5E07A" w14:textId="77777777" w:rsidTr="006C5FE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19CBC14" w14:textId="77777777" w:rsidR="006C5FEF" w:rsidRDefault="006C5FEF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1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B9389D7" w14:textId="77777777" w:rsidR="0089284A" w:rsidRDefault="006C5FEF">
            <w:r>
              <w:rPr>
                <w:rFonts w:ascii="標楷體" w:eastAsia="標楷體" w:hAnsi="標楷體"/>
                <w:b/>
                <w:bCs/>
                <w:color w:val="000000"/>
              </w:rPr>
              <w:t>桃園／濟州→漢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拏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樹木園夜市+星光公園</w:t>
            </w:r>
            <w:r w:rsidR="0089284A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 </w:t>
            </w:r>
            <w:r>
              <w:t>TPE/CJU</w:t>
            </w:r>
            <w:r w:rsidR="0089284A">
              <w:rPr>
                <w:rFonts w:hint="eastAsia"/>
              </w:rPr>
              <w:t xml:space="preserve">  </w:t>
            </w:r>
            <w:r>
              <w:t>TW688</w:t>
            </w:r>
            <w:r w:rsidR="0089284A">
              <w:rPr>
                <w:rFonts w:hint="eastAsia"/>
              </w:rPr>
              <w:t xml:space="preserve">  </w:t>
            </w:r>
            <w:r>
              <w:t>14</w:t>
            </w:r>
            <w:r>
              <w:t>：</w:t>
            </w:r>
            <w:r>
              <w:t>40~17</w:t>
            </w:r>
            <w:r>
              <w:t>：</w:t>
            </w:r>
            <w:r>
              <w:t>30</w:t>
            </w:r>
          </w:p>
          <w:p w14:paraId="64CAD8F8" w14:textId="77777777" w:rsidR="0089284A" w:rsidRDefault="006C5FEF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【漢拏樹木園露天夜市】</w:t>
            </w:r>
            <w:r>
              <w:rPr>
                <w:rFonts w:ascii="標楷體" w:eastAsia="標楷體" w:hAnsi="標楷體"/>
                <w:color w:val="330033"/>
              </w:rPr>
              <w:t>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樹木園露天夜市每天晚間六點開始營業，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可以說是濟州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當地小吃聚集地，台灣綜藝節目～綜藝玩很大也來拍攝及推薦，這邊有各式韓式小吃，加上可愛的餐車，以及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週邊點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亮了星光燈泡，讓您在愉快的夜晚享用美食。</w:t>
            </w:r>
          </w:p>
          <w:p w14:paraId="74E7F599" w14:textId="56E686B6" w:rsidR="006C5FEF" w:rsidRDefault="006C5FEF"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:夜市若遇天候因素或臨時休息日，則改由中央地下街替代，敬請見諒。</w:t>
            </w:r>
          </w:p>
        </w:tc>
      </w:tr>
      <w:tr w:rsidR="006C5FEF" w14:paraId="1DAEE0F7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F416AEF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BB018A9" w14:textId="77777777" w:rsidR="006C5FEF" w:rsidRDefault="006C5FEF">
            <w:r>
              <w:rPr>
                <w:rFonts w:ascii="標楷體" w:eastAsia="標楷體" w:hAnsi="標楷體"/>
              </w:rPr>
              <w:t>早餐：XXX　　中餐：XXX　　晚餐：</w:t>
            </w:r>
            <w:proofErr w:type="gramStart"/>
            <w:r>
              <w:rPr>
                <w:rFonts w:ascii="標楷體" w:eastAsia="標楷體" w:hAnsi="標楷體"/>
              </w:rPr>
              <w:t>韓國炸全雞</w:t>
            </w:r>
            <w:proofErr w:type="gramEnd"/>
            <w:r>
              <w:rPr>
                <w:rFonts w:ascii="標楷體" w:eastAsia="標楷體" w:hAnsi="標楷體"/>
              </w:rPr>
              <w:t>(2</w:t>
            </w:r>
            <w:proofErr w:type="gramStart"/>
            <w:r>
              <w:rPr>
                <w:rFonts w:ascii="標楷體" w:eastAsia="標楷體" w:hAnsi="標楷體"/>
              </w:rPr>
              <w:t>人乙隻</w:t>
            </w:r>
            <w:proofErr w:type="gramEnd"/>
            <w:r>
              <w:rPr>
                <w:rFonts w:ascii="標楷體" w:eastAsia="標楷體" w:hAnsi="標楷體"/>
              </w:rPr>
              <w:t xml:space="preserve">)+黑炸醬麵(吃到飽)　　</w:t>
            </w:r>
          </w:p>
        </w:tc>
      </w:tr>
      <w:tr w:rsidR="006C5FEF" w14:paraId="1224BA38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8F927D7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97A4137" w14:textId="77777777" w:rsidR="006C5FEF" w:rsidRDefault="006C5FEF">
            <w:r>
              <w:rPr>
                <w:rFonts w:ascii="標楷體" w:eastAsia="標楷體" w:hAnsi="標楷體"/>
              </w:rPr>
              <w:t>住宿： </w:t>
            </w:r>
            <w:hyperlink r:id="rId15" w:history="1">
              <w:r>
                <w:rPr>
                  <w:rStyle w:val="a7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6" w:history="1">
              <w:r>
                <w:rPr>
                  <w:rStyle w:val="a7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7" w:history="1">
              <w:r>
                <w:rPr>
                  <w:rStyle w:val="a7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18" w:history="1">
              <w:r>
                <w:rPr>
                  <w:rStyle w:val="a7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C5FEF" w14:paraId="2CB5624D" w14:textId="77777777" w:rsidTr="006C5FE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08A4A7" w14:textId="77777777" w:rsidR="006C5FEF" w:rsidRDefault="006C5FE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2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23FB20A" w14:textId="609DD7F0" w:rsidR="0089284A" w:rsidRDefault="006C5FEF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韓流文化體驗(韓式飯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捲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DIY+傳統韓服體驗)→UNESCO世界自然遺產~城山日出峰－全新開幕~水之幻境水世界WATER WORLD→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涉地可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支→濟州鐵軌自行車(四人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一臺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)→E-MART超市→東門傳統市場</w:t>
            </w:r>
          </w:p>
          <w:p w14:paraId="13DE5DA2" w14:textId="54BADB9A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【韓流文化體驗(韓式飯捲DIY+傳統韓服體驗)】</w:t>
            </w:r>
            <w:r>
              <w:rPr>
                <w:rFonts w:ascii="標楷體" w:eastAsia="標楷體" w:hAnsi="標楷體"/>
                <w:color w:val="330033"/>
              </w:rPr>
              <w:t>體驗製作韓式紫菜包飯，另安排親自穿著傳統韓服，韓服的線條兼具曲線與直線之美，您可拿著相機隨意拍攝，留下永恆回憶。</w:t>
            </w:r>
          </w:p>
          <w:p w14:paraId="2E392776" w14:textId="61AB98F5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【城山日出峰】</w:t>
            </w:r>
            <w:r>
              <w:rPr>
                <w:rFonts w:ascii="標楷體" w:eastAsia="標楷體" w:hAnsi="標楷體"/>
                <w:color w:val="330033"/>
              </w:rPr>
              <w:t>為漢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山360個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止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火焰山之一，也是世界最大的突出於海岸的火山口，攀登30分鐘左右到達山頂；由此也可觀看日落，加上可以瞭望一片廣闊的牧場，美不勝收，令人嘆為觀止，遠眺這山峰綺麗景色。</w:t>
            </w:r>
          </w:p>
          <w:p w14:paraId="04B4F1FA" w14:textId="2CB3ADDB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【涉地可支(涉地岬)】</w:t>
            </w:r>
            <w:r>
              <w:rPr>
                <w:rFonts w:ascii="標楷體" w:eastAsia="標楷體" w:hAnsi="標楷體"/>
                <w:color w:val="330033"/>
              </w:rPr>
              <w:t>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涉地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」是這一地區古代時的名稱，「可支」是濟州島方言，指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如鼻端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模樣尖尖突出的地形。特別是一到春天此地的油菜花與燦爛金黃的陽光、湛藍的海洋相互輝映。遼闊平緩的可支山坡上有名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為俠子煙臺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，由石頭搭成的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烽燧臺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，呈正方形，相對而言保存著原貌。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烽燧臺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東北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方立著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的山峰，又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名紅岳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，是由紅色火山灰所構成的山岳(寄生火山)。山頂有著白色燈塔，紅色的泥土、蔚藍的天空與大海，呈現充滿異國風情的美景。登上燈塔憑欄眺望，令人讚嘆不已的海岸絕景，就在眼前徐徐開展。</w:t>
            </w:r>
          </w:p>
          <w:p w14:paraId="79AB8826" w14:textId="44931B35" w:rsidR="0089284A" w:rsidRDefault="0089284A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【鐵路自行車4人一部】</w:t>
            </w:r>
            <w:r>
              <w:rPr>
                <w:rFonts w:ascii="標楷體" w:eastAsia="標楷體" w:hAnsi="標楷體"/>
                <w:color w:val="330033"/>
              </w:rPr>
              <w:t>座落於龍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臥岳與月朗峰富附近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，可以一邊享受微風、欣賞山岳，體驗祥和又閒適的濟州島氣息。自行車是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採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人力結合電力的形式運作，所以就算沒有力氣踩，自行車一樣可以緩緩前進，輕鬆又富趣味，沿途還可欣賞風景，所以適合全家大小一起同樂。</w:t>
            </w:r>
          </w:p>
          <w:p w14:paraId="34A157E3" w14:textId="2A7D1E70" w:rsidR="006C5FEF" w:rsidRDefault="006C5FEF">
            <w:r w:rsidRPr="0089284A">
              <w:rPr>
                <w:rFonts w:ascii="標楷體" w:eastAsia="標楷體" w:hAnsi="標楷體"/>
                <w:color w:val="1F497D" w:themeColor="text2"/>
              </w:rPr>
              <w:t>【東門傳統市場】</w:t>
            </w:r>
            <w:r>
              <w:rPr>
                <w:rFonts w:ascii="標楷體" w:eastAsia="標楷體" w:hAnsi="標楷體"/>
                <w:color w:val="330033"/>
              </w:rPr>
              <w:t>1945年光復以後，濟州東門市場正式形成，是未來濟州商圈的中心地。東門市場保留著傳統市集的特點，與大型超市相比，商品種類繁多，價格低廉，且能少量購買。</w:t>
            </w:r>
          </w:p>
        </w:tc>
      </w:tr>
      <w:tr w:rsidR="006C5FEF" w14:paraId="2B435BE0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588FEB6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3A064AF" w14:textId="77777777" w:rsidR="006C5FEF" w:rsidRDefault="006C5FEF">
            <w:r>
              <w:rPr>
                <w:rFonts w:ascii="標楷體" w:eastAsia="標楷體" w:hAnsi="標楷體"/>
              </w:rPr>
              <w:t>早餐：飯店內早餐　　中餐：鮑魚</w:t>
            </w:r>
            <w:proofErr w:type="gramStart"/>
            <w:r>
              <w:rPr>
                <w:rFonts w:ascii="標楷體" w:eastAsia="標楷體" w:hAnsi="標楷體"/>
              </w:rPr>
              <w:t>澎</w:t>
            </w:r>
            <w:proofErr w:type="gramEnd"/>
            <w:r>
              <w:rPr>
                <w:rFonts w:ascii="標楷體" w:eastAsia="標楷體" w:hAnsi="標楷體"/>
              </w:rPr>
              <w:t xml:space="preserve">派海鮮鍋(章魚.螃蟹.時令貝類)＋煎餅＋拉麵+季節小菜　　晚餐：逛街方便，敬請自理　　</w:t>
            </w:r>
          </w:p>
        </w:tc>
      </w:tr>
      <w:tr w:rsidR="006C5FEF" w14:paraId="0FBED173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52287318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74D44DEF" w14:textId="77777777" w:rsidR="006C5FEF" w:rsidRDefault="006C5FEF">
            <w:r>
              <w:rPr>
                <w:rFonts w:ascii="標楷體" w:eastAsia="標楷體" w:hAnsi="標楷體"/>
              </w:rPr>
              <w:t>住宿： </w:t>
            </w:r>
            <w:hyperlink r:id="rId19" w:history="1">
              <w:r>
                <w:rPr>
                  <w:rStyle w:val="a7"/>
                  <w:rFonts w:ascii="標楷體" w:eastAsia="標楷體" w:hAnsi="標楷體"/>
                </w:rPr>
                <w:t>BLACK SANDS HOTEL JEJU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0" w:history="1">
              <w:r>
                <w:rPr>
                  <w:rStyle w:val="a7"/>
                  <w:rFonts w:ascii="標楷體" w:eastAsia="標楷體" w:hAnsi="標楷體"/>
                </w:rPr>
                <w:t>SIMS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1" w:history="1">
              <w:r>
                <w:rPr>
                  <w:rStyle w:val="a7"/>
                  <w:rFonts w:ascii="標楷體" w:eastAsia="標楷體" w:hAnsi="標楷體"/>
                </w:rPr>
                <w:t>Jeju in Hotel</w:t>
              </w:r>
            </w:hyperlink>
            <w:r>
              <w:rPr>
                <w:rFonts w:ascii="標楷體" w:eastAsia="標楷體" w:hAnsi="標楷體"/>
              </w:rPr>
              <w:t> 或 </w:t>
            </w:r>
            <w:hyperlink r:id="rId22" w:history="1">
              <w:r>
                <w:rPr>
                  <w:rStyle w:val="a7"/>
                  <w:rFonts w:ascii="標楷體" w:eastAsia="標楷體" w:hAnsi="標楷體"/>
                </w:rPr>
                <w:t>Sunland Hotel</w:t>
              </w:r>
            </w:hyperlink>
            <w:r>
              <w:rPr>
                <w:rFonts w:ascii="標楷體" w:eastAsia="標楷體" w:hAnsi="標楷體"/>
              </w:rPr>
              <w:t> 或同級</w:t>
            </w:r>
          </w:p>
        </w:tc>
      </w:tr>
      <w:tr w:rsidR="006C5FEF" w14:paraId="2D917D98" w14:textId="77777777" w:rsidTr="006C5FE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675D390" w14:textId="77777777" w:rsidR="006C5FEF" w:rsidRDefault="006C5FE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3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60FD972" w14:textId="77777777" w:rsidR="0089284A" w:rsidRDefault="006C5FEF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自然人(水仙花/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堇菜屬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+四季花園)+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花足浴－泰迪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熊野生動物王國(贈送吊飾每人乙隻)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－舊嚴里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石鹽田場－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東邊松堂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童話村+濟州最大星巴克+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吉卜力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周邊店</w:t>
            </w:r>
            <w:proofErr w:type="spellStart"/>
            <w:r>
              <w:rPr>
                <w:rFonts w:ascii="標楷體" w:eastAsia="標楷體" w:hAnsi="標楷體"/>
                <w:b/>
                <w:bCs/>
                <w:color w:val="000000"/>
              </w:rPr>
              <w:t>Dotorisup</w:t>
            </w:r>
            <w:proofErr w:type="spellEnd"/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橡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子共和國－新昌風車海岸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道路－網美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IG打卡景點~~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梨湖紅白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小馬燈塔－特色咖啡店~可口可樂主題館(贈每人咖啡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乙杯)－蓮洞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商圈</w:t>
            </w:r>
          </w:p>
          <w:p w14:paraId="29575817" w14:textId="16DB33A3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【泰迪熊野生動物王國】</w:t>
            </w:r>
            <w:r>
              <w:rPr>
                <w:rFonts w:ascii="標楷體" w:eastAsia="標楷體" w:hAnsi="標楷體"/>
                <w:color w:val="330033"/>
              </w:rPr>
              <w:t>由泰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熊和各式各樣的動物玩偶組成的可愛「動物園」，無論是大人或小朋友，都很難抗拒這一個充滿童趣與歡樂的世界。這裡除了許多可愛的泰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迪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熊之外還增加了許多可愛的動物，這些可愛的絨毛娃娃共組一個無牢籠的可愛動物園，無論是凶猛的老虎、鱷魚，或是可愛的小綿羊、小白兔，遊客都可以近距離的觸摸和拍照。</w:t>
            </w:r>
          </w:p>
          <w:p w14:paraId="18230CF9" w14:textId="13B56EFF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【舊嚴里石鹽田場】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的「石鹽田」是在廣闊的玄武岩上生產海鹽的地方，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居民利用這樣的天然岩盤地帶生產鹽。而「石鹽田」 的海岸道路獲選為韓國美麗海岸道路(海岸世界路)，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舊嚴浦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口的另一邊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有座石製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燈塔，是用來照亮漁夫們深夜回家之路的燈塔。玄武岩板上的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岩田與石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燈塔都是僅在濟州才能看到的重要海洋文化遺產。</w:t>
            </w:r>
          </w:p>
          <w:p w14:paraId="0A75D177" w14:textId="64F175A1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【東方鬆堂童話村】</w:t>
            </w:r>
            <w:r>
              <w:rPr>
                <w:rFonts w:ascii="標楷體" w:eastAsia="標楷體" w:hAnsi="標楷體"/>
                <w:color w:val="330033"/>
              </w:rPr>
              <w:t>位於濟州東部羣嶽的中心地帶，是可將周圍的山脈美景盡收眼底的一處自然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親和型公園。以濟州之樹，濟州之石，濟州文化及神話，四季花卉爲理念設計的主題公園，核心價值立足於濟州，是濟州最具當地特色的公園。</w:t>
            </w:r>
          </w:p>
          <w:p w14:paraId="50F696D0" w14:textId="1F049683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【新昌風車海岸道路】</w:t>
            </w:r>
            <w:r>
              <w:rPr>
                <w:rFonts w:ascii="標楷體" w:eastAsia="標楷體" w:hAnsi="標楷體"/>
                <w:color w:val="330033"/>
              </w:rPr>
              <w:t>新昌風車海岸道路建有海上風力園區，在此可欣賞到沿著海岸道路成排佇立的風車。彎曲的海岸線上，白色的風車與翠綠的大海，呈現出清爽的秋日景色。尤其新昌風車海岸道路是以夕陽美景首屈一指聞名的景點。另外，在海岸道路上行駛時，可看到名為生態體驗場的步道，步道上還規劃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了魚型裝置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藝術、圓潭體驗場和休息空間，可拍下各種不同的風景照。</w:t>
            </w:r>
          </w:p>
          <w:p w14:paraId="79E7E480" w14:textId="5035F4B1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【梨湖海水浴場（紅白馬燈塔）】</w:t>
            </w:r>
            <w:r>
              <w:rPr>
                <w:rFonts w:ascii="標楷體" w:eastAsia="標楷體" w:hAnsi="標楷體"/>
                <w:color w:val="330033"/>
              </w:rPr>
              <w:t>是最靠近濟州市區的海水浴場，交通方便且設備完善，沙灘坡度不高相對安全。夏天有許多避暑的訪客，海邊還有一片松樹林，適合野營也是它的另一個魅力。這裡的夜景也十分出名，所以就算是在晚間也有許多遊客。</w:t>
            </w:r>
          </w:p>
          <w:p w14:paraId="70FDC623" w14:textId="52A72EF0" w:rsidR="0089284A" w:rsidRDefault="0089284A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【可口可樂觀海咖啡廳】</w:t>
            </w:r>
            <w:r>
              <w:rPr>
                <w:rFonts w:ascii="標楷體" w:eastAsia="標楷體" w:hAnsi="標楷體"/>
                <w:color w:val="330033"/>
              </w:rPr>
              <w:t>其實是濟州島崖月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海邊公路上的一所紅色小房子，標誌性的可口可樂紅，在僻靜的公路上，很顯眼。店面不大，分上下兩層，下層有零星幾個座位+售賣餐食，二層是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一整間的餐桌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，但，也被可口可樂的各種周邊產品，佔據了大部分的空間，雖然空間略顯侷促，但每一個角落，都是收藏品。</w:t>
            </w:r>
          </w:p>
          <w:p w14:paraId="11420A4A" w14:textId="3F51C595" w:rsidR="006C5FEF" w:rsidRDefault="006C5FEF">
            <w:r w:rsidRPr="0089284A">
              <w:rPr>
                <w:rFonts w:ascii="標楷體" w:eastAsia="標楷體" w:hAnsi="標楷體"/>
                <w:color w:val="1F497D" w:themeColor="text2"/>
              </w:rPr>
              <w:t>【蓮洞商圈】</w:t>
            </w:r>
            <w:r>
              <w:rPr>
                <w:rFonts w:ascii="標楷體" w:eastAsia="標楷體" w:hAnsi="標楷體"/>
                <w:color w:val="330033"/>
              </w:rPr>
              <w:t>此處為濟州市最繁華區域，各式精品、服飾商店林立，如國知名品牌NIKE、ADIDAES、FLLA…等，物美價廉；另外在大街小巷內還有各式小吃店、小酒館，讓您可以品嚐到濟州的特色小吃。</w:t>
            </w:r>
          </w:p>
        </w:tc>
      </w:tr>
      <w:tr w:rsidR="006C5FEF" w14:paraId="6D104808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18BF959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27F686B" w14:textId="77777777" w:rsidR="0089284A" w:rsidRDefault="006C5FEF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早餐：飯店內早餐　　中餐：鮑魚鍋巴人</w:t>
            </w:r>
            <w:proofErr w:type="gramStart"/>
            <w:r>
              <w:rPr>
                <w:rFonts w:ascii="標楷體" w:eastAsia="標楷體" w:hAnsi="標楷體"/>
              </w:rPr>
              <w:t>蔘</w:t>
            </w:r>
            <w:proofErr w:type="gramEnd"/>
            <w:r>
              <w:rPr>
                <w:rFonts w:ascii="標楷體" w:eastAsia="標楷體" w:hAnsi="標楷體"/>
              </w:rPr>
              <w:t xml:space="preserve">雞 +季節小菜　　</w:t>
            </w:r>
          </w:p>
          <w:p w14:paraId="31E9AFF6" w14:textId="3F15CDA7" w:rsidR="006C5FEF" w:rsidRDefault="006C5FEF">
            <w:r>
              <w:rPr>
                <w:rFonts w:ascii="標楷體" w:eastAsia="標楷體" w:hAnsi="標楷體"/>
              </w:rPr>
              <w:t>晚餐：烤肉自助餐吃到飽~牛五花+豬五花+</w:t>
            </w:r>
            <w:proofErr w:type="gramStart"/>
            <w:r>
              <w:rPr>
                <w:rFonts w:ascii="標楷體" w:eastAsia="標楷體" w:hAnsi="標楷體"/>
              </w:rPr>
              <w:t>厚切黑</w:t>
            </w:r>
            <w:proofErr w:type="gramEnd"/>
            <w:r>
              <w:rPr>
                <w:rFonts w:ascii="標楷體" w:eastAsia="標楷體" w:hAnsi="標楷體"/>
              </w:rPr>
              <w:t xml:space="preserve">毛豬+炸蔬菜+炸海苔　　</w:t>
            </w:r>
          </w:p>
        </w:tc>
      </w:tr>
      <w:tr w:rsidR="006C5FEF" w14:paraId="7784E09F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4A848AE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6F8F2BB" w14:textId="0F0FE37E" w:rsidR="006C5FEF" w:rsidRDefault="006C5FEF">
            <w:r>
              <w:rPr>
                <w:rFonts w:ascii="標楷體" w:eastAsia="標楷體" w:hAnsi="標楷體"/>
              </w:rPr>
              <w:t>住宿： </w:t>
            </w:r>
            <w:hyperlink r:id="rId23" w:history="1">
              <w:r>
                <w:rPr>
                  <w:rStyle w:val="a7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</w:t>
            </w:r>
            <w:r w:rsidR="0089284A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ASIA HOTEL 或</w:t>
            </w:r>
            <w:r w:rsidR="0089284A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L&amp;L Central Hotel 或</w:t>
            </w:r>
            <w:r w:rsidR="0089284A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WITH JEJU HOTEL 或同級</w:t>
            </w:r>
          </w:p>
        </w:tc>
      </w:tr>
      <w:tr w:rsidR="006C5FEF" w14:paraId="6D884A2E" w14:textId="77777777" w:rsidTr="006C5FE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FAA3B28" w14:textId="77777777" w:rsidR="006C5FEF" w:rsidRDefault="006C5FE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4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0733EEA4" w14:textId="4A6E88E6" w:rsidR="0089284A" w:rsidRDefault="006C5FEF">
            <w:pPr>
              <w:rPr>
                <w:rFonts w:ascii="標楷體" w:eastAsia="標楷體" w:hAnsi="標楷體"/>
                <w:b/>
                <w:bCs/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精裝彩妝坊→韓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劇苦盡柑來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遇見你拍攝地~牧官衙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觀德亭→思連伊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林蔭道→噢!雪綠茶博物館→觀音寺→城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邑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民俗村【品嚐蜂蜜茶或五味子茶】→濟州阿里郎『魂』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跆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拳武藝秀→騎駱駝體驗→偶來市場</w:t>
            </w:r>
          </w:p>
          <w:p w14:paraId="341CE8CE" w14:textId="541BFA28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【觀德亭】</w:t>
            </w:r>
            <w:r>
              <w:rPr>
                <w:rFonts w:ascii="標楷體" w:eastAsia="標楷體" w:hAnsi="標楷體"/>
                <w:color w:val="330033"/>
              </w:rPr>
              <w:t>濟州道內歷史最為悠久的建築物之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，於1963年1月21日被指定為第322號寶物，朝鮮時代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世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宗30年(1448年)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牧使辛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淑晴為訓練士兵所創建的。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觀德之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名取義自「射箭的人平常為端正心思，培養出眾的德行」，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觀德亭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的橫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樑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上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刻劃著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十長生圖、赤壁大捷圖、大狩獵圖等高格調的壁畫，另外觀德亭的匾額是出自安平大君親手題字流傳至今的。</w:t>
            </w:r>
          </w:p>
          <w:p w14:paraId="139FC42E" w14:textId="7335C597" w:rsidR="0089284A" w:rsidRDefault="0089284A">
            <w:pPr>
              <w:rPr>
                <w:rFonts w:ascii="標楷體" w:eastAsia="標楷體" w:hAnsi="標楷體" w:hint="eastAsia"/>
                <w:b/>
                <w:bCs/>
                <w:color w:val="000000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【漢拏山徒步路(思連伊林蔭道)】</w:t>
            </w:r>
            <w:r>
              <w:rPr>
                <w:rFonts w:ascii="標楷體" w:eastAsia="標楷體" w:hAnsi="標楷體"/>
                <w:color w:val="330033"/>
              </w:rPr>
              <w:t>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是韓國三大名山之一，海拔足有1950公尺，巍然聳立於島中央，壯闊的山勢與豐富的生態資源讓她成為濟州島的象徵，不僅是濟州的最高峰，也是南韓最高的山，也是韓國人心目中的聖山。徒步路為環山平地徒步路線，並不是登頂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山的路線，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環漢拿山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徒步路被指定為《韓國國家級林蔭道》。</w:t>
            </w:r>
          </w:p>
          <w:p w14:paraId="0719E684" w14:textId="77777777" w:rsidR="0089284A" w:rsidRDefault="006C5FEF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【噢雪綠茶博物館】</w:t>
            </w:r>
            <w:r>
              <w:rPr>
                <w:rFonts w:ascii="標楷體" w:eastAsia="標楷體" w:hAnsi="標楷體"/>
                <w:color w:val="330033"/>
              </w:rPr>
              <w:t>韓國有名的名茶牌子雪綠茶的製造企業(株)太平洋開設的綠茶博物館。博物館佔地1650平方米，包含了茶的文化等方面。濟州島早晚溫差大，年平均氣溫和降雨量和土壤極適合茶葉的栽種。館內包括學習茶的歷史、生產過程的展示、陳列各種綠茶生產品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的雪綠精品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世界等。</w:t>
            </w:r>
          </w:p>
          <w:p w14:paraId="3855586E" w14:textId="77777777" w:rsidR="0089284A" w:rsidRDefault="006C5FEF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【觀音寺】</w:t>
            </w:r>
            <w:r>
              <w:rPr>
                <w:rFonts w:ascii="標楷體" w:eastAsia="標楷體" w:hAnsi="標楷體"/>
                <w:color w:val="330033"/>
              </w:rPr>
              <w:t>相傳是高麗時代(AD 918~1392)以前的新羅國時代(BC 476~ AD1005)所建立的寺院，但確實的創建者及創建年代已不可考，現在的觀音寺是比丘尼安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逢麗觀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法師在1912年重建的，經1964年補修後才呈現現在大韓佛教曹溪宗第23教區本寺雄壯的模樣。</w:t>
            </w:r>
          </w:p>
          <w:p w14:paraId="5134921F" w14:textId="77777777" w:rsidR="0089284A" w:rsidRDefault="0089284A">
            <w:pPr>
              <w:rPr>
                <w:rFonts w:ascii="標楷體" w:eastAsia="標楷體" w:hAnsi="標楷體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【城邑民俗村】</w:t>
            </w:r>
            <w:r>
              <w:rPr>
                <w:rFonts w:ascii="標楷體" w:eastAsia="標楷體" w:hAnsi="標楷體"/>
                <w:color w:val="330033"/>
              </w:rPr>
              <w:t>這裡現有400餘棟房屋，被指定為韓國民俗資料保護區，以茅草覆蓋的屋頂，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石頭疊砌的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院牆，以及用“丁囊”取代門戶的民宅，質樸可愛，至今仍有人在這裡居住生活。</w:t>
            </w:r>
          </w:p>
          <w:p w14:paraId="318024C5" w14:textId="175273E3" w:rsidR="0089284A" w:rsidRDefault="0089284A">
            <w:pPr>
              <w:rPr>
                <w:rFonts w:ascii="標楷體" w:eastAsia="標楷體" w:hAnsi="標楷體"/>
                <w:color w:val="FF0000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註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：民俗村內特有土產品、馬骨粉、蜂蜜、五味子茶，提供貴賓自行衡量購買。</w:t>
            </w:r>
          </w:p>
          <w:p w14:paraId="773F5E2A" w14:textId="550C6552" w:rsidR="0089284A" w:rsidRDefault="0089284A">
            <w:pPr>
              <w:rPr>
                <w:rFonts w:ascii="標楷體" w:eastAsia="標楷體" w:hAnsi="標楷體" w:hint="eastAsia"/>
                <w:color w:val="330033"/>
              </w:rPr>
            </w:pPr>
            <w:r w:rsidRPr="0089284A">
              <w:rPr>
                <w:rFonts w:ascii="標楷體" w:eastAsia="標楷體" w:hAnsi="標楷體"/>
                <w:color w:val="1F497D" w:themeColor="text2"/>
              </w:rPr>
              <w:t>【濟州阿里郎『魂』跆拳武藝秀】</w:t>
            </w:r>
            <w:r>
              <w:rPr>
                <w:rFonts w:ascii="標楷體" w:eastAsia="標楷體" w:hAnsi="標楷體"/>
                <w:color w:val="330033"/>
              </w:rPr>
              <w:t>劇名：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跆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拳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武藝魂秀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，劇情講述了武人太極為了守護千年王國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—耽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羅國而設立太極院，與惡勢力戰鬥，守護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耽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羅國。在濟州島的傳說中加入了喜劇和浪漫故事。宗旨是透過與惡勢力的對決，從人類內心引出和平與自由的意志。韓國標誌性象徵歌曲《阿</w:t>
            </w:r>
            <w:r>
              <w:rPr>
                <w:rFonts w:ascii="標楷體" w:eastAsia="標楷體" w:hAnsi="標楷體"/>
                <w:color w:val="330033"/>
              </w:rPr>
              <w:lastRenderedPageBreak/>
              <w:t>里郎》也會帶來强烈的反響。跆拳道與精彩的表演相結合，從剛開始學跆拳道的孩子到不懂跆拳道的外國人，都可以盡情享受。特別是跆拳道動作中的擊破示範，更是精彩絕倫。每當成功擊破超過成人身高的踢腳時，觀眾都會爆發出歡呼聲。也有觀眾親自登上舞臺參與跆拳道表演的時間，因此無論從教育角度還是體驗旅行都非常適合。</w:t>
            </w:r>
          </w:p>
          <w:p w14:paraId="00AC5011" w14:textId="05B4ABF1" w:rsidR="006C5FEF" w:rsidRDefault="006C5FEF">
            <w:r w:rsidRPr="0089284A">
              <w:rPr>
                <w:rFonts w:ascii="標楷體" w:eastAsia="標楷體" w:hAnsi="標楷體"/>
                <w:color w:val="1F497D" w:themeColor="text2"/>
              </w:rPr>
              <w:t>【偶來市場】</w:t>
            </w:r>
            <w:r>
              <w:rPr>
                <w:rFonts w:ascii="標楷體" w:eastAsia="標楷體" w:hAnsi="標楷體"/>
                <w:color w:val="330033"/>
              </w:rPr>
              <w:t>是當地人都會去的傳統市場之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一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。近年因為觀光發展，成為喜愛逛市場的朋友到韓國濟州自由行時必去的濟州景點。來到每日偶來市場，各式攤位熱情吆喝著往來的旅客，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販售著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生鮮、乾貨、水果、海鮮、橘子及熟食攤位應有盡有。還有不少濟州島限定的紀念品專賣店，賣著橘子、石頭爺爺等特色商品。到濟州島，不妨來朝聖每日偶來市場，看看韓國人傳統市場的日常。</w:t>
            </w:r>
          </w:p>
        </w:tc>
      </w:tr>
      <w:tr w:rsidR="006C5FEF" w14:paraId="03B0EF05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092B4C9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72E3B97" w14:textId="77777777" w:rsidR="006C5FEF" w:rsidRDefault="006C5FEF">
            <w:r>
              <w:rPr>
                <w:rFonts w:ascii="標楷體" w:eastAsia="標楷體" w:hAnsi="標楷體"/>
              </w:rPr>
              <w:t xml:space="preserve">早餐：飯店內早餐　　中餐：黑毛豬肉魷魚壽喜燒+小菜吃到飽　　晚餐：方便逛街，敬請自理　　</w:t>
            </w:r>
          </w:p>
        </w:tc>
      </w:tr>
      <w:tr w:rsidR="006C5FEF" w14:paraId="7F151A78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5CE3A28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399D1DE" w14:textId="569F52C4" w:rsidR="006C5FEF" w:rsidRDefault="006C5FEF">
            <w:r>
              <w:rPr>
                <w:rFonts w:ascii="標楷體" w:eastAsia="標楷體" w:hAnsi="標楷體"/>
              </w:rPr>
              <w:t>住宿： </w:t>
            </w:r>
            <w:hyperlink r:id="rId24" w:history="1">
              <w:r>
                <w:rPr>
                  <w:rStyle w:val="a7"/>
                  <w:rFonts w:ascii="標楷體" w:eastAsia="標楷體" w:hAnsi="標楷體"/>
                </w:rPr>
                <w:t>濟州 AIR CITY原五花酒店</w:t>
              </w:r>
            </w:hyperlink>
            <w:r>
              <w:rPr>
                <w:rFonts w:ascii="標楷體" w:eastAsia="標楷體" w:hAnsi="標楷體"/>
              </w:rPr>
              <w:t> 或</w:t>
            </w:r>
            <w:r w:rsidR="0089284A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ASIA HOTEL 或</w:t>
            </w:r>
            <w:r w:rsidR="0089284A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L&amp;L Central Hotel 或</w:t>
            </w:r>
            <w:r w:rsidR="0089284A"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>WITH JEJU HOTEL 或同級</w:t>
            </w:r>
          </w:p>
        </w:tc>
      </w:tr>
      <w:tr w:rsidR="006C5FEF" w14:paraId="2A3B8556" w14:textId="77777777" w:rsidTr="006C5FEF">
        <w:trPr>
          <w:tblCellSpacing w:w="0" w:type="dxa"/>
          <w:jc w:val="center"/>
        </w:trPr>
        <w:tc>
          <w:tcPr>
            <w:tcW w:w="0" w:type="auto"/>
            <w:vMerge w:val="restar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67A57237" w14:textId="77777777" w:rsidR="006C5FEF" w:rsidRDefault="006C5FEF">
            <w:pPr>
              <w:jc w:val="center"/>
            </w:pPr>
            <w:r>
              <w:rPr>
                <w:rFonts w:ascii="標楷體" w:eastAsia="標楷體" w:hAnsi="標楷體"/>
                <w:b/>
                <w:bCs/>
              </w:rPr>
              <w:t>第</w:t>
            </w:r>
            <w:r>
              <w:rPr>
                <w:rFonts w:ascii="標楷體" w:eastAsia="標楷體" w:hAnsi="標楷體"/>
                <w:b/>
                <w:bCs/>
              </w:rPr>
              <w:br/>
            </w:r>
            <w:r>
              <w:rPr>
                <w:rFonts w:eastAsia="標楷體"/>
                <w:b/>
                <w:bCs/>
              </w:rPr>
              <w:t>5</w:t>
            </w:r>
            <w:r>
              <w:rPr>
                <w:rFonts w:eastAsia="標楷體"/>
                <w:b/>
                <w:bCs/>
              </w:rPr>
              <w:br/>
            </w:r>
            <w:r>
              <w:rPr>
                <w:rFonts w:ascii="標楷體" w:eastAsia="標楷體" w:hAnsi="標楷體"/>
                <w:b/>
                <w:bCs/>
              </w:rPr>
              <w:t>天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2118D08D" w14:textId="77777777" w:rsidR="0089284A" w:rsidRDefault="006C5FEF">
            <w:pPr>
              <w:rPr>
                <w:color w:val="000000"/>
              </w:rPr>
            </w:pPr>
            <w:r>
              <w:rPr>
                <w:rFonts w:ascii="標楷體" w:eastAsia="標楷體" w:hAnsi="標楷體"/>
                <w:b/>
                <w:bCs/>
                <w:color w:val="000000"/>
              </w:rPr>
              <w:t>龍頭</w:t>
            </w:r>
            <w:proofErr w:type="gramStart"/>
            <w:r>
              <w:rPr>
                <w:rFonts w:ascii="標楷體" w:eastAsia="標楷體" w:hAnsi="標楷體"/>
                <w:b/>
                <w:bCs/>
                <w:color w:val="000000"/>
              </w:rPr>
              <w:t>巖</w:t>
            </w:r>
            <w:proofErr w:type="gramEnd"/>
            <w:r>
              <w:rPr>
                <w:rFonts w:ascii="標楷體" w:eastAsia="標楷體" w:hAnsi="標楷體"/>
                <w:b/>
                <w:bCs/>
                <w:color w:val="000000"/>
              </w:rPr>
              <w:t>→濟州／桃園</w:t>
            </w:r>
            <w:r w:rsidR="0089284A">
              <w:rPr>
                <w:rFonts w:ascii="標楷體" w:eastAsia="標楷體" w:hAnsi="標楷體" w:hint="eastAsia"/>
                <w:b/>
                <w:bCs/>
                <w:color w:val="000000"/>
              </w:rPr>
              <w:t xml:space="preserve">  </w:t>
            </w:r>
            <w:r>
              <w:rPr>
                <w:color w:val="000000"/>
              </w:rPr>
              <w:t>CJU/TPE</w:t>
            </w:r>
            <w:r w:rsidR="0089284A">
              <w:rPr>
                <w:rFonts w:hint="eastAsia"/>
                <w:color w:val="000000"/>
              </w:rPr>
              <w:t xml:space="preserve">  </w:t>
            </w:r>
            <w:r>
              <w:rPr>
                <w:color w:val="000000"/>
              </w:rPr>
              <w:t>TW687</w:t>
            </w:r>
            <w:r w:rsidR="0089284A">
              <w:rPr>
                <w:rFonts w:hint="eastAsia"/>
                <w:color w:val="000000"/>
              </w:rPr>
              <w:t xml:space="preserve">  </w:t>
            </w:r>
            <w:r>
              <w:rPr>
                <w:color w:val="000000"/>
              </w:rPr>
              <w:t>12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20~13</w:t>
            </w:r>
            <w:r>
              <w:rPr>
                <w:color w:val="000000"/>
              </w:rPr>
              <w:t>：</w:t>
            </w:r>
            <w:r>
              <w:rPr>
                <w:color w:val="000000"/>
              </w:rPr>
              <w:t>25</w:t>
            </w:r>
          </w:p>
          <w:p w14:paraId="511B954D" w14:textId="56A8B446" w:rsidR="006C5FEF" w:rsidRDefault="006C5FEF">
            <w:r w:rsidRPr="0089284A">
              <w:rPr>
                <w:rFonts w:ascii="標楷體" w:eastAsia="標楷體" w:hAnsi="標楷體"/>
                <w:color w:val="1F497D" w:themeColor="text2"/>
              </w:rPr>
              <w:t>【龍頭岩】</w:t>
            </w:r>
            <w:r>
              <w:rPr>
                <w:rFonts w:ascii="標楷體" w:eastAsia="標楷體" w:hAnsi="標楷體"/>
                <w:color w:val="330033"/>
              </w:rPr>
              <w:t>彷彿神話傳說中的一條巨龍，傳說中一條巨蛇盼望成龍，竟偷走了漢</w:t>
            </w:r>
            <w:proofErr w:type="gramStart"/>
            <w:r>
              <w:rPr>
                <w:rFonts w:ascii="標楷體" w:eastAsia="標楷體" w:hAnsi="標楷體"/>
                <w:color w:val="330033"/>
              </w:rPr>
              <w:t>拏</w:t>
            </w:r>
            <w:proofErr w:type="gramEnd"/>
            <w:r>
              <w:rPr>
                <w:rFonts w:ascii="標楷體" w:eastAsia="標楷體" w:hAnsi="標楷體"/>
                <w:color w:val="330033"/>
              </w:rPr>
              <w:t>山神的珍珠，遭山神發現而變為石頭。</w:t>
            </w:r>
          </w:p>
        </w:tc>
      </w:tr>
      <w:tr w:rsidR="006C5FEF" w14:paraId="779F8514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48771054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1ABA496C" w14:textId="77777777" w:rsidR="006C5FEF" w:rsidRDefault="006C5FEF">
            <w:r>
              <w:rPr>
                <w:rFonts w:ascii="標楷體" w:eastAsia="標楷體" w:hAnsi="標楷體"/>
              </w:rPr>
              <w:t xml:space="preserve">早餐：飯店內早餐　　中餐：XXX　　晚餐：XXX　　</w:t>
            </w:r>
          </w:p>
        </w:tc>
      </w:tr>
      <w:tr w:rsidR="006C5FEF" w14:paraId="45330161" w14:textId="77777777" w:rsidTr="006C5FEF">
        <w:trPr>
          <w:tblCellSpacing w:w="0" w:type="dxa"/>
          <w:jc w:val="center"/>
        </w:trPr>
        <w:tc>
          <w:tcPr>
            <w:tcW w:w="0" w:type="auto"/>
            <w:vMerge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DC15018" w14:textId="77777777" w:rsidR="006C5FEF" w:rsidRDefault="006C5FEF">
            <w:pPr>
              <w:rPr>
                <w:rFonts w:ascii="新細明體" w:hAnsi="新細明體" w:cs="新細明體"/>
              </w:rPr>
            </w:pP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vAlign w:val="center"/>
            <w:hideMark/>
          </w:tcPr>
          <w:p w14:paraId="3C2A7E10" w14:textId="57486A07" w:rsidR="006C5FEF" w:rsidRDefault="006C5FEF">
            <w:pPr>
              <w:rPr>
                <w:rFonts w:hint="eastAsia"/>
              </w:rPr>
            </w:pPr>
            <w:r>
              <w:rPr>
                <w:rFonts w:ascii="標楷體" w:eastAsia="標楷體" w:hAnsi="標楷體"/>
              </w:rPr>
              <w:t xml:space="preserve">住宿： 溫暖的家 </w:t>
            </w:r>
          </w:p>
        </w:tc>
      </w:tr>
    </w:tbl>
    <w:p w14:paraId="50C8D0B6" w14:textId="77777777" w:rsidR="006C5FEF" w:rsidRDefault="006C5FEF" w:rsidP="006C5FEF">
      <w:pPr>
        <w:pStyle w:val="Web"/>
        <w:spacing w:before="0" w:beforeAutospacing="0" w:after="0" w:afterAutospacing="0"/>
        <w:jc w:val="center"/>
        <w:rPr>
          <w:rFonts w:ascii="標楷體" w:eastAsia="標楷體" w:hAnsi="標楷體"/>
          <w:vanish/>
          <w:color w:val="000000"/>
          <w:sz w:val="72"/>
          <w:szCs w:val="72"/>
        </w:rPr>
      </w:pPr>
    </w:p>
    <w:tbl>
      <w:tblPr>
        <w:tblW w:w="5000" w:type="pct"/>
        <w:jc w:val="center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30"/>
      </w:tblGrid>
      <w:tr w:rsidR="006C5FEF" w14:paraId="4D3DF44E" w14:textId="77777777" w:rsidTr="006C5FE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14:paraId="42FBB43A" w14:textId="77777777" w:rsidR="006C5FEF" w:rsidRDefault="006C5FEF">
            <w:pPr>
              <w:jc w:val="center"/>
              <w:rPr>
                <w:rFonts w:ascii="新細明體" w:hAnsi="新細明體"/>
              </w:rPr>
            </w:pPr>
            <w:r>
              <w:rPr>
                <w:rFonts w:ascii="標楷體" w:eastAsia="標楷體" w:hAnsi="標楷體"/>
                <w:b/>
                <w:bCs/>
                <w:color w:val="FF0000"/>
                <w:sz w:val="36"/>
                <w:szCs w:val="36"/>
              </w:rPr>
              <w:t>注意事項</w:t>
            </w:r>
          </w:p>
        </w:tc>
      </w:tr>
      <w:tr w:rsidR="006C5FEF" w14:paraId="2CBEC49A" w14:textId="77777777" w:rsidTr="006C5FEF">
        <w:trPr>
          <w:tblCellSpacing w:w="0" w:type="dxa"/>
          <w:jc w:val="center"/>
        </w:trPr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CD22901" w14:textId="77777777" w:rsidR="006C5FEF" w:rsidRDefault="006C5FE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《成團人數》</w:t>
            </w:r>
          </w:p>
          <w:p w14:paraId="057BEEF2" w14:textId="77777777" w:rsidR="006C5FEF" w:rsidRDefault="006C5FEF" w:rsidP="006C5FEF">
            <w:pPr>
              <w:widowControl/>
              <w:numPr>
                <w:ilvl w:val="0"/>
                <w:numId w:val="5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本行程最低出團人數16人以上(含)，最多為42人以下(含)，台灣地區將派遣合格領隊隨行服務。</w:t>
            </w:r>
          </w:p>
          <w:p w14:paraId="7E8A7CBF" w14:textId="77777777" w:rsidR="006C5FEF" w:rsidRDefault="006C5FE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《行程費用</w:t>
            </w:r>
            <w:r>
              <w:rPr>
                <w:rFonts w:ascii="標楷體" w:eastAsia="標楷體" w:hAnsi="標楷體"/>
                <w:b/>
                <w:bCs/>
                <w:color w:val="FF0000"/>
              </w:rPr>
              <w:t>不包含</w:t>
            </w:r>
            <w:r>
              <w:rPr>
                <w:rFonts w:ascii="標楷體" w:eastAsia="標楷體" w:hAnsi="標楷體"/>
                <w:b/>
                <w:bCs/>
                <w:color w:val="0000FF"/>
              </w:rPr>
              <w:t>以下項目》</w:t>
            </w:r>
          </w:p>
          <w:p w14:paraId="21E0AC7E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售價不含全程領隊、導遊及司機之服務費，每人每日300元台幣。</w:t>
            </w:r>
          </w:p>
          <w:p w14:paraId="4346100D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個人新辦護照費用。</w:t>
            </w:r>
          </w:p>
          <w:p w14:paraId="71E297FD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旅遊平安保險及旅遊不便險。</w:t>
            </w:r>
          </w:p>
          <w:p w14:paraId="1CEDB9E0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若於韓國確診時之隔離飯店及相關車資等費用。</w:t>
            </w:r>
          </w:p>
          <w:p w14:paraId="67008EAE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返台檢疫要求之檢測、隔離飯店及相關車資等費用。</w:t>
            </w:r>
          </w:p>
          <w:p w14:paraId="1B6E8DEB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純係私人之消費：如行李超重費、自購商品、飲料酒類、洗衣、電話、電報及私人交通費。</w:t>
            </w:r>
          </w:p>
          <w:p w14:paraId="7B4728A4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若為一位大人 或 一位大人帶一位嬰兒報名參加，或需求單人入住一間房，需加收</w:t>
            </w:r>
            <w:proofErr w:type="gramStart"/>
            <w:r>
              <w:rPr>
                <w:rFonts w:ascii="標楷體" w:eastAsia="標楷體" w:hAnsi="標楷體"/>
              </w:rPr>
              <w:t>單房差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73EF0539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一經確認後如個人因素取消或被拒絕入境韓國，將無法申請退費。</w:t>
            </w:r>
          </w:p>
          <w:p w14:paraId="33A86068" w14:textId="77777777" w:rsidR="006C5FEF" w:rsidRDefault="006C5FEF" w:rsidP="006C5FEF">
            <w:pPr>
              <w:widowControl/>
              <w:numPr>
                <w:ilvl w:val="0"/>
                <w:numId w:val="6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</w:t>
            </w:r>
            <w:proofErr w:type="gramStart"/>
            <w:r>
              <w:rPr>
                <w:rFonts w:ascii="標楷體" w:eastAsia="標楷體" w:hAnsi="標楷體"/>
              </w:rPr>
              <w:t>旅責險不</w:t>
            </w:r>
            <w:proofErr w:type="gramEnd"/>
            <w:r>
              <w:rPr>
                <w:rFonts w:ascii="標楷體" w:eastAsia="標楷體" w:hAnsi="標楷體"/>
              </w:rPr>
              <w:t>包含當地染</w:t>
            </w:r>
            <w:proofErr w:type="gramStart"/>
            <w:r>
              <w:rPr>
                <w:rFonts w:ascii="標楷體" w:eastAsia="標楷體" w:hAnsi="標楷體"/>
              </w:rPr>
              <w:t>疫</w:t>
            </w:r>
            <w:proofErr w:type="gramEnd"/>
            <w:r>
              <w:rPr>
                <w:rFonts w:ascii="標楷體" w:eastAsia="標楷體" w:hAnsi="標楷體"/>
              </w:rPr>
              <w:t>後的所有醫療費用。</w:t>
            </w:r>
          </w:p>
          <w:p w14:paraId="5D8743A1" w14:textId="77777777" w:rsidR="006C5FEF" w:rsidRDefault="006C5FE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《德威航空注意事項》</w:t>
            </w:r>
          </w:p>
          <w:p w14:paraId="293A6D21" w14:textId="77777777" w:rsidR="006C5FEF" w:rsidRDefault="006C5FEF" w:rsidP="006C5FE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</w:rPr>
              <w:t>此團型使用</w:t>
            </w:r>
            <w:proofErr w:type="gramEnd"/>
            <w:r>
              <w:rPr>
                <w:rFonts w:ascii="標楷體" w:eastAsia="標楷體" w:hAnsi="標楷體"/>
              </w:rPr>
              <w:t>團體機位，航班不可指定、</w:t>
            </w:r>
            <w:proofErr w:type="gramStart"/>
            <w:r>
              <w:rPr>
                <w:rFonts w:ascii="標楷體" w:eastAsia="標楷體" w:hAnsi="標楷體"/>
              </w:rPr>
              <w:t>不可延回</w:t>
            </w:r>
            <w:proofErr w:type="gramEnd"/>
            <w:r>
              <w:rPr>
                <w:rFonts w:ascii="標楷體" w:eastAsia="標楷體" w:hAnsi="標楷體"/>
              </w:rPr>
              <w:t>、不可更改進出點、不可指定座位。</w:t>
            </w:r>
          </w:p>
          <w:p w14:paraId="41794535" w14:textId="77777777" w:rsidR="006C5FEF" w:rsidRDefault="006C5FEF" w:rsidP="006C5FE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若需指定航班，建議改訂個人機票，以確保訂到您所需之航班，加價幅度依各航空公司之規定，另外提供報價。</w:t>
            </w:r>
          </w:p>
          <w:p w14:paraId="6460E143" w14:textId="77777777" w:rsidR="006C5FEF" w:rsidRDefault="006C5FEF" w:rsidP="006C5FE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航空公司保留航班時間調整及變更之權利。</w:t>
            </w:r>
          </w:p>
          <w:p w14:paraId="73AEAD77" w14:textId="77777777" w:rsidR="006C5FEF" w:rsidRDefault="006C5FEF" w:rsidP="006C5FE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lastRenderedPageBreak/>
              <w:t>此航班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包含手提行李10公斤來回，拖運行李20公斤來回。</w:t>
            </w:r>
          </w:p>
          <w:p w14:paraId="0F419E2D" w14:textId="77777777" w:rsidR="006C5FEF" w:rsidRDefault="006C5FEF" w:rsidP="006C5FE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proofErr w:type="gramStart"/>
            <w:r>
              <w:rPr>
                <w:rFonts w:ascii="標楷體" w:eastAsia="標楷體" w:hAnsi="標楷體"/>
                <w:color w:val="FF0000"/>
              </w:rPr>
              <w:t>此航班機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上不含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餐食和水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。</w:t>
            </w:r>
          </w:p>
          <w:p w14:paraId="635DE635" w14:textId="77777777" w:rsidR="006C5FEF" w:rsidRDefault="006C5FEF" w:rsidP="006C5FE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請務必於起飛前3小時抵達機場辦理登機手續，逾</w:t>
            </w:r>
            <w:proofErr w:type="gramStart"/>
            <w:r>
              <w:rPr>
                <w:rFonts w:ascii="標楷體" w:eastAsia="標楷體" w:hAnsi="標楷體"/>
              </w:rPr>
              <w:t>時關櫃旅客</w:t>
            </w:r>
            <w:proofErr w:type="gramEnd"/>
            <w:r>
              <w:rPr>
                <w:rFonts w:ascii="標楷體" w:eastAsia="標楷體" w:hAnsi="標楷體"/>
              </w:rPr>
              <w:t>需自行負責。</w:t>
            </w:r>
          </w:p>
          <w:p w14:paraId="2455727F" w14:textId="77777777" w:rsidR="006C5FEF" w:rsidRDefault="006C5FEF" w:rsidP="006C5FEF">
            <w:pPr>
              <w:widowControl/>
              <w:numPr>
                <w:ilvl w:val="0"/>
                <w:numId w:val="7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德威</w:t>
            </w:r>
            <w:proofErr w:type="gramStart"/>
            <w:r>
              <w:rPr>
                <w:rFonts w:ascii="標楷體" w:eastAsia="標楷體" w:hAnsi="標楷體"/>
              </w:rPr>
              <w:t>航空關櫃時間</w:t>
            </w:r>
            <w:proofErr w:type="gramEnd"/>
            <w:r>
              <w:rPr>
                <w:rFonts w:ascii="標楷體" w:eastAsia="標楷體" w:hAnsi="標楷體"/>
              </w:rPr>
              <w:t>為起飛前45分鐘，逾時未能辦妥登機手續敬請自行負責。</w:t>
            </w:r>
          </w:p>
          <w:p w14:paraId="7D16338C" w14:textId="77777777" w:rsidR="006C5FEF" w:rsidRDefault="006C5FEF">
            <w:pPr>
              <w:ind w:left="720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b/>
                <w:bCs/>
                <w:color w:val="0000FF"/>
              </w:rPr>
              <w:t>《參團須知與相關提醒》</w:t>
            </w:r>
          </w:p>
          <w:p w14:paraId="57C471A7" w14:textId="77777777" w:rsidR="006C5FEF" w:rsidRDefault="006C5FEF" w:rsidP="006C5FE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以上行程僅供參考，正確之行程內容、班機時間、降落城市及住宿飯店，請以行前說明會資料為</w:t>
            </w:r>
            <w:proofErr w:type="gramStart"/>
            <w:r>
              <w:rPr>
                <w:rFonts w:ascii="標楷體" w:eastAsia="標楷體" w:hAnsi="標楷體"/>
              </w:rPr>
              <w:t>準</w:t>
            </w:r>
            <w:proofErr w:type="gramEnd"/>
            <w:r>
              <w:rPr>
                <w:rFonts w:ascii="標楷體" w:eastAsia="標楷體" w:hAnsi="標楷體"/>
              </w:rPr>
              <w:t>。</w:t>
            </w:r>
          </w:p>
          <w:p w14:paraId="2648EDCF" w14:textId="77777777" w:rsidR="006C5FEF" w:rsidRDefault="006C5FEF" w:rsidP="006C5FE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團體若為特殊拜會團、會議參展團、學生團體，不適用於本行程之報價，需另行報價。</w:t>
            </w:r>
          </w:p>
          <w:p w14:paraId="56D7E561" w14:textId="77777777" w:rsidR="006C5FEF" w:rsidRDefault="006C5FEF" w:rsidP="006C5FE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  <w:color w:val="FF0000"/>
              </w:rPr>
            </w:pPr>
            <w:r>
              <w:rPr>
                <w:rFonts w:ascii="標楷體" w:eastAsia="標楷體" w:hAnsi="標楷體"/>
                <w:color w:val="FF0000"/>
              </w:rPr>
              <w:t>本行程恕不接受韓籍旅客及其家屬參團;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當地參團須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提供來回電子機票，恕不接受於韓國打工度假及工作者參團。</w:t>
            </w:r>
          </w:p>
          <w:p w14:paraId="3387A982" w14:textId="77777777" w:rsidR="006C5FEF" w:rsidRDefault="006C5FEF" w:rsidP="006C5FE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特殊規定如下：參加本行程若逢以下條件限定，費用需另計：</w:t>
            </w:r>
            <w:r>
              <w:rPr>
                <w:rFonts w:ascii="標楷體" w:eastAsia="標楷體" w:hAnsi="標楷體"/>
              </w:rPr>
              <w:br/>
            </w:r>
            <w:r>
              <w:rPr>
                <w:rFonts w:ascii="標楷體" w:eastAsia="標楷體" w:hAnsi="標楷體"/>
                <w:color w:val="FF0000"/>
              </w:rPr>
              <w:t>A.此行程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報價限持中華民國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護照散客參團適用，整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組包團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、參展團、會議團、學生團等特殊團體需另行估價，詳情請洽詢您的服務人員。旅客若提供或隱瞞不實資料經查明屬實，本公司</w:t>
            </w:r>
            <w:proofErr w:type="gramStart"/>
            <w:r>
              <w:rPr>
                <w:rFonts w:ascii="標楷體" w:eastAsia="標楷體" w:hAnsi="標楷體"/>
                <w:color w:val="FF0000"/>
              </w:rPr>
              <w:t>有權拒收</w:t>
            </w:r>
            <w:proofErr w:type="gramEnd"/>
            <w:r>
              <w:rPr>
                <w:rFonts w:ascii="標楷體" w:eastAsia="標楷體" w:hAnsi="標楷體"/>
                <w:color w:val="FF0000"/>
              </w:rPr>
              <w:t>訂單，此為維護雙方誠信及旅遊品質，造成不便之處，敬請見諒。</w:t>
            </w:r>
            <w:r>
              <w:rPr>
                <w:rFonts w:ascii="標楷體" w:eastAsia="標楷體" w:hAnsi="標楷體"/>
              </w:rPr>
              <w:br/>
              <w:t>B.學生及外籍人士(不含韓國籍)，</w:t>
            </w:r>
            <w:proofErr w:type="gramStart"/>
            <w:r>
              <w:rPr>
                <w:rFonts w:ascii="標楷體" w:eastAsia="標楷體" w:hAnsi="標楷體"/>
              </w:rPr>
              <w:t>單持一本</w:t>
            </w:r>
            <w:proofErr w:type="gramEnd"/>
            <w:r>
              <w:rPr>
                <w:rFonts w:ascii="標楷體" w:eastAsia="標楷體" w:hAnsi="標楷體"/>
              </w:rPr>
              <w:t>外國護照者，每人需加收NTD6,500元。</w:t>
            </w:r>
            <w:r>
              <w:rPr>
                <w:rFonts w:ascii="標楷體" w:eastAsia="標楷體" w:hAnsi="標楷體"/>
              </w:rPr>
              <w:br/>
              <w:t>C.單筆訂單不足24歲及65歲以上報名人數不可超過半數，若超過半數則價格另議～請洽業務人員。</w:t>
            </w:r>
            <w:r>
              <w:rPr>
                <w:rFonts w:ascii="標楷體" w:eastAsia="標楷體" w:hAnsi="標楷體"/>
              </w:rPr>
              <w:br/>
              <w:t>D.此行程報價僅適用於正常之散客報名，如遇特殊團體則團費需另計～請洽業務人員。</w:t>
            </w:r>
          </w:p>
          <w:p w14:paraId="767EAFF3" w14:textId="77777777" w:rsidR="006C5FEF" w:rsidRDefault="006C5FEF" w:rsidP="006C5FE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本行程設定為團體旅遊行程，故為顧及旅客於出遊期間之人身安全及相關問題，於旅遊行程</w:t>
            </w:r>
            <w:proofErr w:type="gramStart"/>
            <w:r>
              <w:rPr>
                <w:rFonts w:ascii="標楷體" w:eastAsia="標楷體" w:hAnsi="標楷體"/>
              </w:rPr>
              <w:t>期間，</w:t>
            </w:r>
            <w:proofErr w:type="gramEnd"/>
            <w:r>
              <w:rPr>
                <w:rFonts w:ascii="標楷體" w:eastAsia="標楷體" w:hAnsi="標楷體"/>
              </w:rPr>
              <w:t>恕無法接受脫隊之要求；若因此而無法滿足您的旅遊需求，建議您另行選購團體自由行或航空公司套裝自由行，不便之處，尚</w:t>
            </w:r>
            <w:proofErr w:type="gramStart"/>
            <w:r>
              <w:rPr>
                <w:rFonts w:ascii="標楷體" w:eastAsia="標楷體" w:hAnsi="標楷體"/>
              </w:rPr>
              <w:t>祈</w:t>
            </w:r>
            <w:proofErr w:type="gramEnd"/>
            <w:r>
              <w:rPr>
                <w:rFonts w:ascii="標楷體" w:eastAsia="標楷體" w:hAnsi="標楷體"/>
              </w:rPr>
              <w:t>鑒諒。亦不接受單幫客，僅能接受持台灣護照之旅客參團，持非台灣護照者，請洽業務人員另行報價確認。</w:t>
            </w:r>
          </w:p>
          <w:p w14:paraId="7530E14E" w14:textId="77777777" w:rsidR="006C5FEF" w:rsidRDefault="006C5FEF" w:rsidP="006C5FE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本團體行程景點若客人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參加者，視為自動棄權，恕無法退費，本產品報價中所含景點門票</w:t>
            </w:r>
            <w:proofErr w:type="gramStart"/>
            <w:r>
              <w:rPr>
                <w:rFonts w:ascii="標楷體" w:eastAsia="標楷體" w:hAnsi="標楷體"/>
              </w:rPr>
              <w:t>等均按旅行社</w:t>
            </w:r>
            <w:proofErr w:type="gramEnd"/>
            <w:r>
              <w:rPr>
                <w:rFonts w:ascii="標楷體" w:eastAsia="標楷體" w:hAnsi="標楷體"/>
              </w:rPr>
              <w:t>扣價核算，旅客不再享受其他折扣與優惠，亦</w:t>
            </w:r>
            <w:proofErr w:type="gramStart"/>
            <w:r>
              <w:rPr>
                <w:rFonts w:ascii="標楷體" w:eastAsia="標楷體" w:hAnsi="標楷體"/>
              </w:rPr>
              <w:t>不</w:t>
            </w:r>
            <w:proofErr w:type="gramEnd"/>
            <w:r>
              <w:rPr>
                <w:rFonts w:ascii="標楷體" w:eastAsia="標楷體" w:hAnsi="標楷體"/>
              </w:rPr>
              <w:t>另行退還差價。</w:t>
            </w:r>
          </w:p>
          <w:p w14:paraId="6F405A0E" w14:textId="77777777" w:rsidR="006C5FEF" w:rsidRDefault="006C5FEF" w:rsidP="006C5FE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為考量旅客自身之旅遊安全並顧及同團其它團員之旅遊權益，年滿70以上及行動不便者之貴賓須有同行家人，方始接受報名，不便之處，尚</w:t>
            </w:r>
            <w:proofErr w:type="gramStart"/>
            <w:r>
              <w:rPr>
                <w:rFonts w:ascii="標楷體" w:eastAsia="標楷體" w:hAnsi="標楷體"/>
              </w:rPr>
              <w:t>祈鑑</w:t>
            </w:r>
            <w:proofErr w:type="gramEnd"/>
            <w:r>
              <w:rPr>
                <w:rFonts w:ascii="標楷體" w:eastAsia="標楷體" w:hAnsi="標楷體"/>
              </w:rPr>
              <w:t>諒。</w:t>
            </w:r>
          </w:p>
          <w:p w14:paraId="12CBBA82" w14:textId="77777777" w:rsidR="006C5FEF" w:rsidRDefault="006C5FEF" w:rsidP="006C5FEF">
            <w:pPr>
              <w:widowControl/>
              <w:numPr>
                <w:ilvl w:val="0"/>
                <w:numId w:val="8"/>
              </w:numPr>
              <w:spacing w:before="100" w:beforeAutospacing="1" w:after="100" w:afterAutospacing="1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</w:rPr>
              <w:t>韓國因響應環保減少廢氣、汽機車、大型車停車超過3分鐘即須熄火關閉引擎，否則將會記點罰款，故司機會等客人上車後再開引擎及空調，請見諒！</w:t>
            </w:r>
          </w:p>
        </w:tc>
      </w:tr>
    </w:tbl>
    <w:p w14:paraId="7948B5AA" w14:textId="3B909185" w:rsidR="00820003" w:rsidRPr="006C5FEF" w:rsidRDefault="00820003" w:rsidP="006C5FEF"/>
    <w:sectPr w:rsidR="00820003" w:rsidRPr="006C5FEF" w:rsidSect="00442BED">
      <w:pgSz w:w="11906" w:h="16838"/>
      <w:pgMar w:top="360" w:right="680" w:bottom="306" w:left="6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CC39CB" w14:textId="77777777" w:rsidR="001F1509" w:rsidRDefault="001F1509">
      <w:r>
        <w:separator/>
      </w:r>
    </w:p>
  </w:endnote>
  <w:endnote w:type="continuationSeparator" w:id="0">
    <w:p w14:paraId="4A0AAA2D" w14:textId="77777777" w:rsidR="001F1509" w:rsidRDefault="001F15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2C67FF" w14:textId="77777777" w:rsidR="001F1509" w:rsidRDefault="001F1509">
      <w:r>
        <w:separator/>
      </w:r>
    </w:p>
  </w:footnote>
  <w:footnote w:type="continuationSeparator" w:id="0">
    <w:p w14:paraId="028F848B" w14:textId="77777777" w:rsidR="001F1509" w:rsidRDefault="001F15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5930B4"/>
    <w:multiLevelType w:val="multilevel"/>
    <w:tmpl w:val="51EAF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B65B2E"/>
    <w:multiLevelType w:val="hybridMultilevel"/>
    <w:tmpl w:val="254C4B06"/>
    <w:lvl w:ilvl="0" w:tplc="9A2E49F2">
      <w:start w:val="1"/>
      <w:numFmt w:val="taiwaneseCountingThousand"/>
      <w:lvlText w:val="第%1天"/>
      <w:lvlJc w:val="left"/>
      <w:pPr>
        <w:tabs>
          <w:tab w:val="num" w:pos="960"/>
        </w:tabs>
        <w:ind w:left="960" w:hanging="9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317D373C"/>
    <w:multiLevelType w:val="multilevel"/>
    <w:tmpl w:val="7BA02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DF07285"/>
    <w:multiLevelType w:val="multilevel"/>
    <w:tmpl w:val="6992A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4306B0"/>
    <w:multiLevelType w:val="multilevel"/>
    <w:tmpl w:val="6FF82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FD0DA2"/>
    <w:multiLevelType w:val="multilevel"/>
    <w:tmpl w:val="88EC5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FC2BC3"/>
    <w:multiLevelType w:val="hybridMultilevel"/>
    <w:tmpl w:val="D398280C"/>
    <w:lvl w:ilvl="0" w:tplc="C9FEA866">
      <w:start w:val="1"/>
      <w:numFmt w:val="taiwaneseCountingThousand"/>
      <w:lvlText w:val="第%1天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7C4A022B"/>
    <w:multiLevelType w:val="hybridMultilevel"/>
    <w:tmpl w:val="2C04E000"/>
    <w:lvl w:ilvl="0" w:tplc="84B699A8">
      <w:start w:val="1"/>
      <w:numFmt w:val="taiwaneseCountingThousand"/>
      <w:lvlText w:val="第%1天"/>
      <w:lvlJc w:val="left"/>
      <w:pPr>
        <w:ind w:left="756" w:hanging="756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071776464">
    <w:abstractNumId w:val="1"/>
  </w:num>
  <w:num w:numId="2" w16cid:durableId="1972906950">
    <w:abstractNumId w:val="6"/>
  </w:num>
  <w:num w:numId="3" w16cid:durableId="232543215">
    <w:abstractNumId w:val="7"/>
  </w:num>
  <w:num w:numId="4" w16cid:durableId="216940016">
    <w:abstractNumId w:val="5"/>
  </w:num>
  <w:num w:numId="5" w16cid:durableId="1429429620">
    <w:abstractNumId w:val="4"/>
  </w:num>
  <w:num w:numId="6" w16cid:durableId="1981837749">
    <w:abstractNumId w:val="0"/>
  </w:num>
  <w:num w:numId="7" w16cid:durableId="1696808967">
    <w:abstractNumId w:val="3"/>
  </w:num>
  <w:num w:numId="8" w16cid:durableId="2613826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C81"/>
    <w:rsid w:val="00001CF2"/>
    <w:rsid w:val="00003381"/>
    <w:rsid w:val="00007522"/>
    <w:rsid w:val="00014C97"/>
    <w:rsid w:val="00017E6A"/>
    <w:rsid w:val="00022018"/>
    <w:rsid w:val="0002362E"/>
    <w:rsid w:val="00034A01"/>
    <w:rsid w:val="00051840"/>
    <w:rsid w:val="00061587"/>
    <w:rsid w:val="00061698"/>
    <w:rsid w:val="000679C8"/>
    <w:rsid w:val="0007100F"/>
    <w:rsid w:val="00071648"/>
    <w:rsid w:val="000738E7"/>
    <w:rsid w:val="00073D7E"/>
    <w:rsid w:val="00080EC3"/>
    <w:rsid w:val="000817EC"/>
    <w:rsid w:val="00087A15"/>
    <w:rsid w:val="00090924"/>
    <w:rsid w:val="000943F6"/>
    <w:rsid w:val="00096802"/>
    <w:rsid w:val="000A5657"/>
    <w:rsid w:val="000B01DC"/>
    <w:rsid w:val="000B2EBF"/>
    <w:rsid w:val="000B5F5A"/>
    <w:rsid w:val="000B7254"/>
    <w:rsid w:val="000D4F10"/>
    <w:rsid w:val="000E096B"/>
    <w:rsid w:val="000E302E"/>
    <w:rsid w:val="000F08CE"/>
    <w:rsid w:val="000F31BE"/>
    <w:rsid w:val="0010688B"/>
    <w:rsid w:val="0011295C"/>
    <w:rsid w:val="00120FBF"/>
    <w:rsid w:val="00121AF2"/>
    <w:rsid w:val="001252CA"/>
    <w:rsid w:val="00131B9F"/>
    <w:rsid w:val="00132CC2"/>
    <w:rsid w:val="00135200"/>
    <w:rsid w:val="001356B2"/>
    <w:rsid w:val="00154C27"/>
    <w:rsid w:val="00173D78"/>
    <w:rsid w:val="00176C09"/>
    <w:rsid w:val="00177A4F"/>
    <w:rsid w:val="00184A4B"/>
    <w:rsid w:val="00192A03"/>
    <w:rsid w:val="001A641B"/>
    <w:rsid w:val="001B152C"/>
    <w:rsid w:val="001B6074"/>
    <w:rsid w:val="001D552F"/>
    <w:rsid w:val="001E2FB1"/>
    <w:rsid w:val="001E48F4"/>
    <w:rsid w:val="001E5DF2"/>
    <w:rsid w:val="001F1509"/>
    <w:rsid w:val="00215474"/>
    <w:rsid w:val="00220280"/>
    <w:rsid w:val="0022216C"/>
    <w:rsid w:val="00222E85"/>
    <w:rsid w:val="00223389"/>
    <w:rsid w:val="002278A6"/>
    <w:rsid w:val="0023646D"/>
    <w:rsid w:val="002377F7"/>
    <w:rsid w:val="00250561"/>
    <w:rsid w:val="00254217"/>
    <w:rsid w:val="00257944"/>
    <w:rsid w:val="00257A5C"/>
    <w:rsid w:val="00262489"/>
    <w:rsid w:val="00270CE3"/>
    <w:rsid w:val="00275C46"/>
    <w:rsid w:val="002857BC"/>
    <w:rsid w:val="00292CB3"/>
    <w:rsid w:val="00292F0C"/>
    <w:rsid w:val="002A1E44"/>
    <w:rsid w:val="002E605C"/>
    <w:rsid w:val="002E6EFC"/>
    <w:rsid w:val="002E73AE"/>
    <w:rsid w:val="002F5B5D"/>
    <w:rsid w:val="002F75CB"/>
    <w:rsid w:val="003036EC"/>
    <w:rsid w:val="00304E9D"/>
    <w:rsid w:val="003071D6"/>
    <w:rsid w:val="00315F06"/>
    <w:rsid w:val="003178C4"/>
    <w:rsid w:val="00317EEE"/>
    <w:rsid w:val="003276E3"/>
    <w:rsid w:val="0033027C"/>
    <w:rsid w:val="00332D6C"/>
    <w:rsid w:val="00333482"/>
    <w:rsid w:val="00334731"/>
    <w:rsid w:val="00334BFA"/>
    <w:rsid w:val="00337D7E"/>
    <w:rsid w:val="00344E80"/>
    <w:rsid w:val="00346AD7"/>
    <w:rsid w:val="003505F5"/>
    <w:rsid w:val="00366984"/>
    <w:rsid w:val="00372899"/>
    <w:rsid w:val="00373E29"/>
    <w:rsid w:val="00373FEB"/>
    <w:rsid w:val="00380A73"/>
    <w:rsid w:val="003819EC"/>
    <w:rsid w:val="00381F01"/>
    <w:rsid w:val="003852A0"/>
    <w:rsid w:val="00391883"/>
    <w:rsid w:val="00395532"/>
    <w:rsid w:val="003A2AAC"/>
    <w:rsid w:val="003B22C9"/>
    <w:rsid w:val="003B405A"/>
    <w:rsid w:val="003C0866"/>
    <w:rsid w:val="003E0410"/>
    <w:rsid w:val="003E1DEB"/>
    <w:rsid w:val="003E2A8F"/>
    <w:rsid w:val="003E4076"/>
    <w:rsid w:val="003F67C3"/>
    <w:rsid w:val="00402000"/>
    <w:rsid w:val="00403B53"/>
    <w:rsid w:val="0040589F"/>
    <w:rsid w:val="00410E1B"/>
    <w:rsid w:val="00420179"/>
    <w:rsid w:val="00422BC7"/>
    <w:rsid w:val="00424673"/>
    <w:rsid w:val="00430271"/>
    <w:rsid w:val="004313E3"/>
    <w:rsid w:val="004356DE"/>
    <w:rsid w:val="00435833"/>
    <w:rsid w:val="00441464"/>
    <w:rsid w:val="00442BED"/>
    <w:rsid w:val="0045085F"/>
    <w:rsid w:val="00451CDB"/>
    <w:rsid w:val="00473FC8"/>
    <w:rsid w:val="00493610"/>
    <w:rsid w:val="00495268"/>
    <w:rsid w:val="00495CD0"/>
    <w:rsid w:val="004B034C"/>
    <w:rsid w:val="004B52D0"/>
    <w:rsid w:val="004C663B"/>
    <w:rsid w:val="004E15C2"/>
    <w:rsid w:val="004E6DCF"/>
    <w:rsid w:val="004E7DC6"/>
    <w:rsid w:val="0050794E"/>
    <w:rsid w:val="00507C1E"/>
    <w:rsid w:val="00511D5C"/>
    <w:rsid w:val="00512BB8"/>
    <w:rsid w:val="0051443D"/>
    <w:rsid w:val="00521516"/>
    <w:rsid w:val="0052458E"/>
    <w:rsid w:val="0053236B"/>
    <w:rsid w:val="00533366"/>
    <w:rsid w:val="0054027B"/>
    <w:rsid w:val="00542C70"/>
    <w:rsid w:val="0054637E"/>
    <w:rsid w:val="00551897"/>
    <w:rsid w:val="005538CE"/>
    <w:rsid w:val="00554B0C"/>
    <w:rsid w:val="0056032F"/>
    <w:rsid w:val="00563429"/>
    <w:rsid w:val="00566B20"/>
    <w:rsid w:val="005707CC"/>
    <w:rsid w:val="00571C6C"/>
    <w:rsid w:val="00592745"/>
    <w:rsid w:val="005A043E"/>
    <w:rsid w:val="005A0B7A"/>
    <w:rsid w:val="005A2755"/>
    <w:rsid w:val="005B1C74"/>
    <w:rsid w:val="005B251F"/>
    <w:rsid w:val="005C6D0E"/>
    <w:rsid w:val="005D195B"/>
    <w:rsid w:val="005D2049"/>
    <w:rsid w:val="005E0C4D"/>
    <w:rsid w:val="005E14C0"/>
    <w:rsid w:val="005E5353"/>
    <w:rsid w:val="005F1A61"/>
    <w:rsid w:val="005F669C"/>
    <w:rsid w:val="00615F8B"/>
    <w:rsid w:val="00616F5E"/>
    <w:rsid w:val="00621947"/>
    <w:rsid w:val="00625411"/>
    <w:rsid w:val="00635DD9"/>
    <w:rsid w:val="00640F62"/>
    <w:rsid w:val="00644EBC"/>
    <w:rsid w:val="00662C81"/>
    <w:rsid w:val="006666B8"/>
    <w:rsid w:val="00666F6D"/>
    <w:rsid w:val="006911D4"/>
    <w:rsid w:val="006976F9"/>
    <w:rsid w:val="006A2EA9"/>
    <w:rsid w:val="006A2FC3"/>
    <w:rsid w:val="006C14E2"/>
    <w:rsid w:val="006C5BA6"/>
    <w:rsid w:val="006C5FEF"/>
    <w:rsid w:val="006D6E92"/>
    <w:rsid w:val="006E2ED9"/>
    <w:rsid w:val="006E5376"/>
    <w:rsid w:val="006F3B92"/>
    <w:rsid w:val="00700A0A"/>
    <w:rsid w:val="007067C2"/>
    <w:rsid w:val="00710B10"/>
    <w:rsid w:val="00713BBC"/>
    <w:rsid w:val="007154FB"/>
    <w:rsid w:val="00721DB5"/>
    <w:rsid w:val="007228E1"/>
    <w:rsid w:val="007313D3"/>
    <w:rsid w:val="00731DC1"/>
    <w:rsid w:val="00735A21"/>
    <w:rsid w:val="00737A34"/>
    <w:rsid w:val="007521DE"/>
    <w:rsid w:val="00760F9C"/>
    <w:rsid w:val="00762502"/>
    <w:rsid w:val="00764156"/>
    <w:rsid w:val="00766D33"/>
    <w:rsid w:val="00767DED"/>
    <w:rsid w:val="0077015D"/>
    <w:rsid w:val="007703DB"/>
    <w:rsid w:val="00782CC1"/>
    <w:rsid w:val="00791565"/>
    <w:rsid w:val="0079165A"/>
    <w:rsid w:val="00797B9B"/>
    <w:rsid w:val="007B09BC"/>
    <w:rsid w:val="007B240E"/>
    <w:rsid w:val="007B2AB5"/>
    <w:rsid w:val="007B3CAF"/>
    <w:rsid w:val="007B4A5E"/>
    <w:rsid w:val="007B7D69"/>
    <w:rsid w:val="007B7D96"/>
    <w:rsid w:val="007D3558"/>
    <w:rsid w:val="007D47C5"/>
    <w:rsid w:val="007E42BA"/>
    <w:rsid w:val="007E67C6"/>
    <w:rsid w:val="007F0565"/>
    <w:rsid w:val="00815837"/>
    <w:rsid w:val="00817514"/>
    <w:rsid w:val="0081792A"/>
    <w:rsid w:val="00820003"/>
    <w:rsid w:val="008308D1"/>
    <w:rsid w:val="00832868"/>
    <w:rsid w:val="008340DD"/>
    <w:rsid w:val="00834BBA"/>
    <w:rsid w:val="00834C3D"/>
    <w:rsid w:val="00845005"/>
    <w:rsid w:val="00847655"/>
    <w:rsid w:val="00854B16"/>
    <w:rsid w:val="008716FB"/>
    <w:rsid w:val="00874386"/>
    <w:rsid w:val="00880A55"/>
    <w:rsid w:val="0089284A"/>
    <w:rsid w:val="00894880"/>
    <w:rsid w:val="00897D91"/>
    <w:rsid w:val="008B14CB"/>
    <w:rsid w:val="008B1CAA"/>
    <w:rsid w:val="008B3B09"/>
    <w:rsid w:val="008B534E"/>
    <w:rsid w:val="008C4579"/>
    <w:rsid w:val="008D706E"/>
    <w:rsid w:val="008D7AB9"/>
    <w:rsid w:val="008E0CA3"/>
    <w:rsid w:val="008E3368"/>
    <w:rsid w:val="008E376A"/>
    <w:rsid w:val="008E663C"/>
    <w:rsid w:val="00907323"/>
    <w:rsid w:val="00907568"/>
    <w:rsid w:val="0092313A"/>
    <w:rsid w:val="009436A1"/>
    <w:rsid w:val="0094511D"/>
    <w:rsid w:val="00946AFF"/>
    <w:rsid w:val="009530C7"/>
    <w:rsid w:val="009550E1"/>
    <w:rsid w:val="0096649C"/>
    <w:rsid w:val="00967604"/>
    <w:rsid w:val="00981B79"/>
    <w:rsid w:val="00983AE5"/>
    <w:rsid w:val="00987173"/>
    <w:rsid w:val="0099044A"/>
    <w:rsid w:val="009907F2"/>
    <w:rsid w:val="00990A44"/>
    <w:rsid w:val="00995430"/>
    <w:rsid w:val="0099654A"/>
    <w:rsid w:val="009A0281"/>
    <w:rsid w:val="009A4570"/>
    <w:rsid w:val="009A75D4"/>
    <w:rsid w:val="009B4995"/>
    <w:rsid w:val="009C2EEC"/>
    <w:rsid w:val="009C4976"/>
    <w:rsid w:val="009C5A37"/>
    <w:rsid w:val="009C6CD9"/>
    <w:rsid w:val="009D04F7"/>
    <w:rsid w:val="009F0918"/>
    <w:rsid w:val="009F2183"/>
    <w:rsid w:val="00A11B29"/>
    <w:rsid w:val="00A128C1"/>
    <w:rsid w:val="00A15A05"/>
    <w:rsid w:val="00A16F12"/>
    <w:rsid w:val="00A17126"/>
    <w:rsid w:val="00A324F7"/>
    <w:rsid w:val="00A33578"/>
    <w:rsid w:val="00A368BD"/>
    <w:rsid w:val="00A467C6"/>
    <w:rsid w:val="00A47D64"/>
    <w:rsid w:val="00A50D6F"/>
    <w:rsid w:val="00A64EB6"/>
    <w:rsid w:val="00A67077"/>
    <w:rsid w:val="00A67921"/>
    <w:rsid w:val="00A717FF"/>
    <w:rsid w:val="00A7360D"/>
    <w:rsid w:val="00A803E7"/>
    <w:rsid w:val="00A817BF"/>
    <w:rsid w:val="00A8206B"/>
    <w:rsid w:val="00A82F73"/>
    <w:rsid w:val="00AB544C"/>
    <w:rsid w:val="00AC4AF6"/>
    <w:rsid w:val="00AD2700"/>
    <w:rsid w:val="00AD4DAD"/>
    <w:rsid w:val="00AE5CCF"/>
    <w:rsid w:val="00AF235B"/>
    <w:rsid w:val="00AF3E37"/>
    <w:rsid w:val="00AF5756"/>
    <w:rsid w:val="00AF7463"/>
    <w:rsid w:val="00B0390C"/>
    <w:rsid w:val="00B117DC"/>
    <w:rsid w:val="00B13623"/>
    <w:rsid w:val="00B159C7"/>
    <w:rsid w:val="00B20371"/>
    <w:rsid w:val="00B23433"/>
    <w:rsid w:val="00B27583"/>
    <w:rsid w:val="00B321B4"/>
    <w:rsid w:val="00B3338E"/>
    <w:rsid w:val="00B37C1B"/>
    <w:rsid w:val="00B40F00"/>
    <w:rsid w:val="00B64DF1"/>
    <w:rsid w:val="00B7247A"/>
    <w:rsid w:val="00B755A2"/>
    <w:rsid w:val="00B82008"/>
    <w:rsid w:val="00BA1588"/>
    <w:rsid w:val="00BA350D"/>
    <w:rsid w:val="00BA376F"/>
    <w:rsid w:val="00BA7FF9"/>
    <w:rsid w:val="00BB24AB"/>
    <w:rsid w:val="00BB4005"/>
    <w:rsid w:val="00BB4153"/>
    <w:rsid w:val="00BB7108"/>
    <w:rsid w:val="00BC2624"/>
    <w:rsid w:val="00BC2B6F"/>
    <w:rsid w:val="00BC64E4"/>
    <w:rsid w:val="00BC6A0F"/>
    <w:rsid w:val="00BC748E"/>
    <w:rsid w:val="00BC7F95"/>
    <w:rsid w:val="00BD010C"/>
    <w:rsid w:val="00BD2E86"/>
    <w:rsid w:val="00C10BC9"/>
    <w:rsid w:val="00C23360"/>
    <w:rsid w:val="00C23CA0"/>
    <w:rsid w:val="00C331FC"/>
    <w:rsid w:val="00C3480C"/>
    <w:rsid w:val="00C5165D"/>
    <w:rsid w:val="00C75A9A"/>
    <w:rsid w:val="00C76F8F"/>
    <w:rsid w:val="00C81EC0"/>
    <w:rsid w:val="00C9084D"/>
    <w:rsid w:val="00C96CBE"/>
    <w:rsid w:val="00CB0129"/>
    <w:rsid w:val="00CB37A0"/>
    <w:rsid w:val="00CB5C5F"/>
    <w:rsid w:val="00CB5C87"/>
    <w:rsid w:val="00CB6839"/>
    <w:rsid w:val="00CC11E5"/>
    <w:rsid w:val="00CC3FAC"/>
    <w:rsid w:val="00CC7199"/>
    <w:rsid w:val="00CC7459"/>
    <w:rsid w:val="00CE12F2"/>
    <w:rsid w:val="00CE60E5"/>
    <w:rsid w:val="00CE63D3"/>
    <w:rsid w:val="00CF0BF6"/>
    <w:rsid w:val="00CF2D4C"/>
    <w:rsid w:val="00CF5399"/>
    <w:rsid w:val="00D06601"/>
    <w:rsid w:val="00D1118B"/>
    <w:rsid w:val="00D22F2F"/>
    <w:rsid w:val="00D309C7"/>
    <w:rsid w:val="00D33657"/>
    <w:rsid w:val="00D34DDF"/>
    <w:rsid w:val="00D5545A"/>
    <w:rsid w:val="00D57CB0"/>
    <w:rsid w:val="00D75817"/>
    <w:rsid w:val="00D776E9"/>
    <w:rsid w:val="00D80FDD"/>
    <w:rsid w:val="00D81C99"/>
    <w:rsid w:val="00D86F6C"/>
    <w:rsid w:val="00D9030C"/>
    <w:rsid w:val="00D96236"/>
    <w:rsid w:val="00DA2F99"/>
    <w:rsid w:val="00DB5E86"/>
    <w:rsid w:val="00DC043E"/>
    <w:rsid w:val="00DC40A6"/>
    <w:rsid w:val="00DC41AC"/>
    <w:rsid w:val="00DC60B8"/>
    <w:rsid w:val="00DD3B4A"/>
    <w:rsid w:val="00DE522E"/>
    <w:rsid w:val="00DE5381"/>
    <w:rsid w:val="00DF18F8"/>
    <w:rsid w:val="00DF2FDD"/>
    <w:rsid w:val="00E1090F"/>
    <w:rsid w:val="00E10BE7"/>
    <w:rsid w:val="00E23D81"/>
    <w:rsid w:val="00E379CF"/>
    <w:rsid w:val="00E41ED3"/>
    <w:rsid w:val="00E423B6"/>
    <w:rsid w:val="00E50B05"/>
    <w:rsid w:val="00E548F8"/>
    <w:rsid w:val="00E563A3"/>
    <w:rsid w:val="00E72826"/>
    <w:rsid w:val="00E7369D"/>
    <w:rsid w:val="00E8627C"/>
    <w:rsid w:val="00E93D46"/>
    <w:rsid w:val="00E9428B"/>
    <w:rsid w:val="00E9717B"/>
    <w:rsid w:val="00EC0542"/>
    <w:rsid w:val="00EC7B5E"/>
    <w:rsid w:val="00ED0995"/>
    <w:rsid w:val="00ED4412"/>
    <w:rsid w:val="00ED62AF"/>
    <w:rsid w:val="00EF5142"/>
    <w:rsid w:val="00F02631"/>
    <w:rsid w:val="00F0505F"/>
    <w:rsid w:val="00F11BF9"/>
    <w:rsid w:val="00F12E88"/>
    <w:rsid w:val="00F174A0"/>
    <w:rsid w:val="00F237C5"/>
    <w:rsid w:val="00F30196"/>
    <w:rsid w:val="00F30592"/>
    <w:rsid w:val="00F33ED3"/>
    <w:rsid w:val="00F354FD"/>
    <w:rsid w:val="00F4101F"/>
    <w:rsid w:val="00F449DF"/>
    <w:rsid w:val="00F474E5"/>
    <w:rsid w:val="00F5120C"/>
    <w:rsid w:val="00F5320C"/>
    <w:rsid w:val="00F56D92"/>
    <w:rsid w:val="00F73F75"/>
    <w:rsid w:val="00F750CE"/>
    <w:rsid w:val="00F833F2"/>
    <w:rsid w:val="00F8632A"/>
    <w:rsid w:val="00F91CFB"/>
    <w:rsid w:val="00F9446C"/>
    <w:rsid w:val="00F97662"/>
    <w:rsid w:val="00FC1441"/>
    <w:rsid w:val="00FD7F2A"/>
    <w:rsid w:val="00FE706A"/>
    <w:rsid w:val="00FF2106"/>
    <w:rsid w:val="00FF26E3"/>
    <w:rsid w:val="00FF74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F9EE4D5"/>
  <w15:docId w15:val="{0765591C-77B4-4C44-8CEF-D83F20BFAD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42BED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rsid w:val="00442BED"/>
    <w:rPr>
      <w:kern w:val="2"/>
      <w:sz w:val="24"/>
      <w:szCs w:val="24"/>
      <w:lang w:eastAsia="zh-TW"/>
    </w:rPr>
  </w:style>
  <w:style w:type="paragraph" w:styleId="a4">
    <w:name w:val="footer"/>
    <w:basedOn w:val="a"/>
    <w:link w:val="a5"/>
    <w:uiPriority w:val="99"/>
    <w:rsid w:val="00442BE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rsid w:val="00442BED"/>
    <w:rPr>
      <w:kern w:val="2"/>
      <w:sz w:val="24"/>
      <w:szCs w:val="24"/>
      <w:lang w:eastAsia="zh-TW"/>
    </w:rPr>
  </w:style>
  <w:style w:type="paragraph" w:styleId="a6">
    <w:name w:val="Balloon Text"/>
    <w:basedOn w:val="a"/>
    <w:semiHidden/>
    <w:rsid w:val="00135200"/>
    <w:rPr>
      <w:rFonts w:ascii="Arial" w:hAnsi="Arial"/>
      <w:sz w:val="18"/>
      <w:szCs w:val="18"/>
    </w:rPr>
  </w:style>
  <w:style w:type="character" w:styleId="a7">
    <w:name w:val="Hyperlink"/>
    <w:basedOn w:val="a0"/>
    <w:rsid w:val="00317EEE"/>
    <w:rPr>
      <w:color w:val="0000FF"/>
      <w:u w:val="single"/>
    </w:rPr>
  </w:style>
  <w:style w:type="paragraph" w:styleId="a8">
    <w:name w:val="List Paragraph"/>
    <w:basedOn w:val="a"/>
    <w:uiPriority w:val="34"/>
    <w:qFormat/>
    <w:rsid w:val="004E6DCF"/>
    <w:pPr>
      <w:ind w:leftChars="200" w:left="480"/>
    </w:pPr>
    <w:rPr>
      <w:rFonts w:ascii="Calibri" w:hAnsi="Calibri"/>
      <w:szCs w:val="22"/>
    </w:rPr>
  </w:style>
  <w:style w:type="character" w:customStyle="1" w:styleId="a5">
    <w:name w:val="頁尾 字元"/>
    <w:basedOn w:val="a0"/>
    <w:link w:val="a4"/>
    <w:uiPriority w:val="99"/>
    <w:rsid w:val="006976F9"/>
    <w:rPr>
      <w:kern w:val="2"/>
      <w:sz w:val="24"/>
      <w:szCs w:val="24"/>
    </w:rPr>
  </w:style>
  <w:style w:type="character" w:customStyle="1" w:styleId="watch-title">
    <w:name w:val="watch-title"/>
    <w:basedOn w:val="a0"/>
    <w:rsid w:val="0092313A"/>
  </w:style>
  <w:style w:type="character" w:customStyle="1" w:styleId="apple-converted-space">
    <w:name w:val="apple-converted-space"/>
    <w:rsid w:val="00315F06"/>
  </w:style>
  <w:style w:type="paragraph" w:styleId="Web">
    <w:name w:val="Normal (Web)"/>
    <w:basedOn w:val="a"/>
    <w:uiPriority w:val="99"/>
    <w:unhideWhenUsed/>
    <w:rsid w:val="006C5FEF"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16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63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hyperlink" Target="http://www.sunlandhotel.co.kr/?ckattempt=1" TargetMode="Externa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hyperlink" Target="http://www.jejuinhotel.co.kr/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yperlink" Target="http://www.jejuinhotel.co.kr/" TargetMode="Externa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jejusimshotel.com/" TargetMode="External"/><Relationship Id="rId20" Type="http://schemas.openxmlformats.org/officeDocument/2006/relationships/hyperlink" Target="http://jejusimshotel.com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hyperlink" Target="http://www.hotelaircityjeju.com/homepage/CHN/index/index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jejublacksandshotel.com/homepage/KOR/index/index" TargetMode="External"/><Relationship Id="rId23" Type="http://schemas.openxmlformats.org/officeDocument/2006/relationships/hyperlink" Target="http://www.hotelaircityjeju.com/homepage/CHN/index/index" TargetMode="External"/><Relationship Id="rId10" Type="http://schemas.openxmlformats.org/officeDocument/2006/relationships/image" Target="media/image3.jpeg"/><Relationship Id="rId19" Type="http://schemas.openxmlformats.org/officeDocument/2006/relationships/hyperlink" Target="http://www.jejublacksandshotel.com/homepage/KOR/index/inde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hyperlink" Target="http://www.sunlandhotel.co.kr/?ckattempt=1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A8CF219-21A5-47C0-A8FD-AB31830BE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888</Words>
  <Characters>5065</Characters>
  <Application>Microsoft Office Word</Application>
  <DocSecurity>0</DocSecurity>
  <Lines>42</Lines>
  <Paragraphs>11</Paragraphs>
  <ScaleCrop>false</ScaleCrop>
  <Company>HOME</Company>
  <LinksUpToDate>false</LinksUpToDate>
  <CharactersWithSpaces>5942</CharactersWithSpaces>
  <SharedDoc>false</SharedDoc>
  <HLinks>
    <vt:vector size="48" baseType="variant">
      <vt:variant>
        <vt:i4>7143536</vt:i4>
      </vt:variant>
      <vt:variant>
        <vt:i4>21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18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15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12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  <vt:variant>
        <vt:i4>7143536</vt:i4>
      </vt:variant>
      <vt:variant>
        <vt:i4>9</vt:i4>
      </vt:variant>
      <vt:variant>
        <vt:i4>0</vt:i4>
      </vt:variant>
      <vt:variant>
        <vt:i4>5</vt:i4>
      </vt:variant>
      <vt:variant>
        <vt:lpwstr>http://www.flamingohotel.co.kr/</vt:lpwstr>
      </vt:variant>
      <vt:variant>
        <vt:lpwstr/>
      </vt:variant>
      <vt:variant>
        <vt:i4>8192106</vt:i4>
      </vt:variant>
      <vt:variant>
        <vt:i4>6</vt:i4>
      </vt:variant>
      <vt:variant>
        <vt:i4>0</vt:i4>
      </vt:variant>
      <vt:variant>
        <vt:i4>5</vt:i4>
      </vt:variant>
      <vt:variant>
        <vt:lpwstr>http://www.songjunghotel.co.kr/</vt:lpwstr>
      </vt:variant>
      <vt:variant>
        <vt:lpwstr/>
      </vt:variant>
      <vt:variant>
        <vt:i4>4456477</vt:i4>
      </vt:variant>
      <vt:variant>
        <vt:i4>3</vt:i4>
      </vt:variant>
      <vt:variant>
        <vt:i4>0</vt:i4>
      </vt:variant>
      <vt:variant>
        <vt:i4>5</vt:i4>
      </vt:variant>
      <vt:variant>
        <vt:lpwstr>http://www.hotelyaja.com/main/source/main.php</vt:lpwstr>
      </vt:variant>
      <vt:variant>
        <vt:lpwstr/>
      </vt:variant>
      <vt:variant>
        <vt:i4>4325447</vt:i4>
      </vt:variant>
      <vt:variant>
        <vt:i4>0</vt:i4>
      </vt:variant>
      <vt:variant>
        <vt:i4>0</vt:i4>
      </vt:variant>
      <vt:variant>
        <vt:i4>5</vt:i4>
      </vt:variant>
      <vt:variant>
        <vt:lpwstr>http://presshotel.co.kr/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俊旅行社</dc:title>
  <dc:creator>x</dc:creator>
  <cp:lastModifiedBy>TPE50</cp:lastModifiedBy>
  <cp:revision>2</cp:revision>
  <cp:lastPrinted>2025-11-27T04:11:00Z</cp:lastPrinted>
  <dcterms:created xsi:type="dcterms:W3CDTF">2025-12-08T09:18:00Z</dcterms:created>
  <dcterms:modified xsi:type="dcterms:W3CDTF">2025-12-08T09:18:00Z</dcterms:modified>
</cp:coreProperties>
</file>