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F4EBC" w:rsidRPr="007E2DC4" w:rsidRDefault="00AF4EBC" w:rsidP="00E0108F">
      <w:pPr>
        <w:spacing w:line="52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:rsidR="00AF4EBC" w:rsidRDefault="00AF4EBC" w:rsidP="00E0108F">
      <w:pPr>
        <w:spacing w:line="52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:rsidR="00AF4EBC" w:rsidRDefault="00AF4EBC" w:rsidP="00AF4EBC">
      <w:pPr>
        <w:spacing w:line="360" w:lineRule="exact"/>
        <w:jc w:val="center"/>
        <w:rPr>
          <w:rFonts w:ascii="微軟正黑體" w:eastAsia="微軟正黑體" w:hAnsi="微軟正黑體" w:hint="eastAsia"/>
          <w:b/>
          <w:color w:val="005EA4"/>
          <w:sz w:val="72"/>
          <w:szCs w:val="32"/>
        </w:rPr>
      </w:pPr>
    </w:p>
    <w:p w:rsidR="001B2B65" w:rsidRPr="008F0B41" w:rsidRDefault="00D45412" w:rsidP="00A87C79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000000"/>
          <w:sz w:val="28"/>
          <w:szCs w:val="32"/>
        </w:rPr>
      </w:pPr>
      <w:r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魅力</w:t>
      </w:r>
      <w:r w:rsidR="001B2B65"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張家界</w:t>
      </w:r>
      <w:r w:rsidR="00532E6D"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8天</w:t>
      </w:r>
      <w:r w:rsidR="00E0108F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(</w:t>
      </w:r>
      <w:r w:rsidR="00A30445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台中</w:t>
      </w:r>
      <w:r w:rsidR="00E0108F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出發</w:t>
      </w:r>
      <w:r w:rsidR="00A30445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-</w:t>
      </w:r>
      <w:r w:rsidR="00A53A26" w:rsidRPr="00F30F97">
        <w:rPr>
          <w:rFonts w:ascii="微軟正黑體" w:eastAsia="微軟正黑體" w:hAnsi="微軟正黑體" w:hint="eastAsia"/>
          <w:b/>
          <w:color w:val="E36C0A"/>
          <w:sz w:val="32"/>
          <w:szCs w:val="32"/>
          <w:u w:val="single"/>
        </w:rPr>
        <w:t>星宇航空</w:t>
      </w:r>
      <w:r w:rsidR="00A53A26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-</w:t>
      </w:r>
      <w:r w:rsidR="00A30445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晚晚</w:t>
      </w:r>
      <w:r w:rsidR="00E0108F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)</w:t>
      </w:r>
    </w:p>
    <w:p w:rsidR="00820C9F" w:rsidRPr="008F0B41" w:rsidRDefault="001B2B65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鳳凰古城.七星山</w:t>
      </w:r>
      <w:r w:rsidR="004F23B5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景區</w:t>
      </w: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.天</w:t>
      </w:r>
      <w:r w:rsidR="00AE6D0E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子</w:t>
      </w: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山.</w:t>
      </w:r>
      <w:r w:rsidR="0026018F" w:rsidRPr="008F0B41">
        <w:rPr>
          <w:rFonts w:hint="eastAsia"/>
          <w:color w:val="000000"/>
        </w:rPr>
        <w:t xml:space="preserve"> </w:t>
      </w:r>
      <w:r w:rsidR="0026018F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天門狐仙秀</w:t>
      </w:r>
    </w:p>
    <w:p w:rsidR="00E0108F" w:rsidRPr="008F0B41" w:rsidRDefault="001F0B0B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  <w:r>
        <w:rPr>
          <w:noProof/>
        </w:rPr>
        <w:pict>
          <v:group id="_x0000_s1032" alt="" style="position:absolute;left:0;text-align:left;margin-left:-1.35pt;margin-top:.15pt;width:525.4pt;height:478pt;z-index:251654656" coordorigin="693,3400" coordsize="10508,93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alt="" style="position:absolute;left:3531;top:6548;width:4260;height:3047;visibility:visible">
              <v:imagedata r:id="rId7" o:title=""/>
            </v:shape>
            <v:shape id="_x0000_s1034" type="#_x0000_t75" alt="" style="position:absolute;left:693;top:9698;width:4843;height:3047;visibility:visible">
              <v:imagedata r:id="rId8" o:title="" cropleft="1610f"/>
            </v:shape>
            <v:shape id="_x0000_s1035" type="#_x0000_t75" alt="" style="position:absolute;left:5984;top:3400;width:5217;height:3047;visibility:visible">
              <v:imagedata r:id="rId9" o:title=""/>
            </v:shape>
            <v:shape id="_x0000_s1036" type="#_x0000_t75" alt="" style="position:absolute;left:5686;top:9698;width:2476;height:3047;visibility:visible">
              <v:imagedata r:id="rId10" o:title=""/>
            </v:shape>
            <v:shape id="_x0000_s1037" type="#_x0000_t75" alt="" style="position:absolute;left:7911;top:6548;width:3290;height:3047;visibility:visible">
              <v:imagedata r:id="rId11" o:title=""/>
            </v:shape>
            <v:shape id="_x0000_s1038" type="#_x0000_t75" alt="" style="position:absolute;left:693;top:6548;width:2767;height:3047;visibility:visible">
              <v:imagedata r:id="rId12" o:title=""/>
            </v:shape>
            <v:shape id="_x0000_s1039" type="#_x0000_t75" alt="" style="position:absolute;left:693;top:3400;width:5161;height:3047;visibility:visible">
              <v:imagedata r:id="rId13" o:title=""/>
            </v:shape>
            <v:shape id="_x0000_s1040" type="#_x0000_t75" alt="" style="position:absolute;left:8266;top:9698;width:2935;height:3047;visibility:visible">
              <v:imagedata r:id="rId14" o:title=""/>
            </v:shape>
          </v:group>
        </w:pict>
      </w: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/>
          <w:b/>
          <w:color w:val="000000"/>
          <w:sz w:val="44"/>
          <w:szCs w:val="32"/>
        </w:rPr>
      </w:pPr>
    </w:p>
    <w:p w:rsidR="00A57711" w:rsidRPr="008F0B41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1F497D"/>
        </w:rPr>
      </w:pPr>
      <w:r w:rsidRPr="008F0B41">
        <w:rPr>
          <w:rFonts w:ascii="微軟正黑體" w:eastAsia="微軟正黑體" w:hAnsi="微軟正黑體" w:hint="eastAsia"/>
          <w:b/>
          <w:color w:val="1F497D"/>
        </w:rPr>
        <w:t>◎航班參考：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3"/>
        <w:gridCol w:w="1321"/>
        <w:gridCol w:w="1321"/>
        <w:gridCol w:w="1910"/>
        <w:gridCol w:w="1557"/>
        <w:gridCol w:w="1557"/>
        <w:gridCol w:w="1557"/>
      </w:tblGrid>
      <w:tr w:rsidR="008F0B41" w:rsidRPr="003A6D00" w:rsidTr="00F30F97">
        <w:trPr>
          <w:trHeight w:val="288"/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  <w:szCs w:val="6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天數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起飛地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起飛時間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抵達時間</w:t>
            </w:r>
          </w:p>
        </w:tc>
      </w:tr>
      <w:tr w:rsidR="00A57711" w:rsidRPr="003A6D00" w:rsidTr="00F60459">
        <w:trPr>
          <w:trHeight w:val="53"/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EC0674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</w:t>
            </w:r>
            <w:r w:rsidR="00A57711"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JX331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A53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16</w:t>
            </w:r>
            <w:r w:rsidR="00EC0674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18:05</w:t>
            </w:r>
          </w:p>
        </w:tc>
      </w:tr>
      <w:tr w:rsidR="00A57711" w:rsidRPr="003A6D00" w:rsidTr="00F60459">
        <w:trPr>
          <w:trHeight w:val="53"/>
          <w:jc w:val="center"/>
        </w:trPr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lastRenderedPageBreak/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EC0674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</w:t>
            </w:r>
            <w:r w:rsidR="00A57711"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JX332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EC0674" w:rsidP="00A53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</w:t>
            </w:r>
            <w:r w:rsidR="00A53A2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9:15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A53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21</w:t>
            </w:r>
            <w:r w:rsidR="00EC0674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10</w:t>
            </w:r>
          </w:p>
        </w:tc>
      </w:tr>
    </w:tbl>
    <w:p w:rsidR="00A57711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:rsidR="00E0108F" w:rsidRDefault="00E0108F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:rsidR="00A57711" w:rsidRPr="008F0B41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  <w:r w:rsidRPr="008F0B41">
        <w:rPr>
          <w:rFonts w:ascii="微軟正黑體" w:eastAsia="微軟正黑體" w:hAnsi="微軟正黑體" w:hint="eastAsia"/>
          <w:b/>
          <w:color w:val="000000"/>
        </w:rPr>
        <w:t>◎行程介紹：</w:t>
      </w:r>
    </w:p>
    <w:p w:rsidR="00A57711" w:rsidRPr="008F0B41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FDE9D9"/>
        </w:rPr>
      </w:pPr>
      <w:r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第一天</w:t>
      </w:r>
      <w:r w:rsidRPr="00F30F97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FDE9D9"/>
        </w:rPr>
        <w:t xml:space="preserve">  </w:t>
      </w:r>
      <w:r w:rsidR="00C56A80"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台中</w:t>
      </w:r>
      <w:r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→澳門（公路口岸或橫琴關）→珠海</w:t>
      </w:r>
    </w:p>
    <w:p w:rsidR="00C408E2" w:rsidRPr="006E7EB7" w:rsidRDefault="00D60AD3" w:rsidP="004F23B5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 w:val="22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隨後經由珠澳口岸過關至珠海。</w:t>
      </w:r>
    </w:p>
    <w:p w:rsidR="00C46916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="003D6898"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X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 w:rsidR="00A57711" w:rsidRPr="006E7EB7">
        <w:rPr>
          <w:rFonts w:ascii="微軟正黑體" w:eastAsia="微軟正黑體" w:hAnsi="微軟正黑體" w:hint="eastAsia"/>
          <w:b/>
          <w:color w:val="000000"/>
        </w:rPr>
        <w:t>機上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 </w:t>
      </w:r>
    </w:p>
    <w:p w:rsidR="00223D78" w:rsidRPr="006E7EB7" w:rsidRDefault="004F63E3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珠海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準4 華楓酒店 或</w:t>
      </w:r>
      <w:r w:rsidR="00A87C79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A87C79" w:rsidRPr="00A87C79">
        <w:rPr>
          <w:rFonts w:ascii="微軟正黑體" w:eastAsia="微軟正黑體" w:hAnsi="微軟正黑體" w:cs="NSimSun" w:hint="eastAsia"/>
          <w:b/>
          <w:color w:val="000000"/>
          <w:szCs w:val="24"/>
        </w:rPr>
        <w:t>星城大酒店</w:t>
      </w:r>
      <w:r w:rsidR="00A87C79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984360" w:rsidRPr="006E7EB7" w:rsidRDefault="00984360" w:rsidP="00B75C6D">
      <w:pPr>
        <w:spacing w:line="300" w:lineRule="exact"/>
        <w:contextualSpacing/>
        <w:rPr>
          <w:rFonts w:ascii="新細明體" w:hAnsi="新細明體" w:cs="新細明體" w:hint="eastAsia"/>
          <w:b/>
          <w:color w:val="000000"/>
          <w:szCs w:val="24"/>
        </w:rPr>
      </w:pPr>
    </w:p>
    <w:p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第二天　珠海→廣州→搭乘動車前往長沙→常德【柳葉湖、詩牆，大小河街】</w:t>
      </w:r>
    </w:p>
    <w:p w:rsidR="00984360" w:rsidRPr="006E7EB7" w:rsidRDefault="00984360" w:rsidP="004F23B5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今早前往廣州搭乘高鐵前往長沙</w:t>
      </w: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:rsidR="00984360" w:rsidRPr="004F23B5" w:rsidRDefault="00984360" w:rsidP="00B75C6D">
      <w:pPr>
        <w:pStyle w:val="a3"/>
        <w:spacing w:line="30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7030A0"/>
          <w:sz w:val="22"/>
          <w:szCs w:val="24"/>
        </w:rPr>
      </w:pPr>
      <w:r w:rsidRPr="004F23B5">
        <w:rPr>
          <w:rFonts w:ascii="微軟正黑體" w:eastAsia="微軟正黑體" w:hAnsi="微軟正黑體" w:cs="Open Sans" w:hint="eastAsia"/>
          <w:i w:val="0"/>
          <w:color w:val="7030A0"/>
          <w:sz w:val="22"/>
          <w:szCs w:val="24"/>
        </w:rPr>
        <w:t>（重要提醒:因內陸段動車均為實名制且為網路訂位，需入正確台胞證號及效期，請提早辦理台胞證，以方便後續作業。</w:t>
      </w:r>
      <w:r w:rsidR="00685B94" w:rsidRPr="004F23B5">
        <w:rPr>
          <w:rFonts w:ascii="微軟正黑體" w:eastAsia="微軟正黑體" w:hAnsi="微軟正黑體" w:cs="Open Sans"/>
          <w:i w:val="0"/>
          <w:color w:val="7030A0"/>
          <w:sz w:val="22"/>
          <w:szCs w:val="24"/>
        </w:rPr>
        <w:t>）</w:t>
      </w:r>
    </w:p>
    <w:p w:rsidR="00A57711" w:rsidRPr="006E7EB7" w:rsidRDefault="001F0B0B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>
          <v:shape id="圖片 1" o:spid="_x0000_s1031" type="#_x0000_t75" alt="" style="position:absolute;margin-left:294.1pt;margin-top:.5pt;width:229.1pt;height:148.65pt;z-index:251655680;visibility:visible;mso-wrap-edited:f;mso-width-percent:0;mso-height-percent:0;mso-width-percent:0;mso-height-percent:0">
            <v:imagedata r:id="rId15" o:title="" gain="1.25" blacklevel="6554f"/>
            <w10:wrap type="square"/>
          </v:shape>
        </w:pict>
      </w:r>
      <w:r w:rsidR="00A57711" w:rsidRPr="006E7EB7">
        <w:rPr>
          <w:rFonts w:ascii="微軟正黑體" w:eastAsia="微軟正黑體" w:hAnsi="微軟正黑體" w:hint="eastAsia"/>
          <w:b/>
          <w:noProof/>
          <w:color w:val="000000"/>
        </w:rPr>
        <w:t>【柳葉湖】</w:t>
      </w:r>
      <w:r w:rsidR="00A57711" w:rsidRPr="006E7EB7">
        <w:rPr>
          <w:rFonts w:ascii="微軟正黑體" w:eastAsia="微軟正黑體" w:hAnsi="微軟正黑體" w:hint="eastAsia"/>
          <w:noProof/>
          <w:color w:val="000000"/>
        </w:rPr>
        <w:t>柳葉湖因湖面形似一片柳葉而得名，是五萬年前形成的一個天然湖泊，屬於西洞庭湖的一部分。坐落在湖南常德古城東北，東臨洞庭湖、南臨沅水、西依武陵山，北枕太陽山，是集山、水、田園、城四位一體的複合型旅遊度假區，被譽為"中國城市第一湖"和"城市環抱的水上天堂"。</w:t>
      </w:r>
    </w:p>
    <w:p w:rsidR="00984360" w:rsidRPr="006E7EB7" w:rsidRDefault="00A57711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【詩牆】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常德古名武陵，建城兩千餘年，素稱文物之鄉。近年來，國家投資一億零八百萬元,以4公里長的防洪牆為載體，修建一座旨在弘揚中華傳統文化，加強愛國主義教育的詩牆，命名為"中國常德詩牆"。詩牆薈萃了中國當代名家詩詞、書法、美術精品鐫刻於一牆，被稱為世界最長的詩、書、畫、刻藝術牆，獲"吉尼斯之最"。</w:t>
      </w:r>
    </w:p>
    <w:p w:rsidR="00A57711" w:rsidRPr="006E7EB7" w:rsidRDefault="004F63E3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A57711" w:rsidRPr="006E7EB7">
        <w:rPr>
          <w:rFonts w:ascii="微軟正黑體" w:eastAsia="微軟正黑體" w:hAnsi="微軟正黑體" w:hint="eastAsia"/>
          <w:b/>
          <w:noProof/>
          <w:color w:val="000000"/>
        </w:rPr>
        <w:t>大小河街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A57711" w:rsidRPr="006E7EB7">
        <w:rPr>
          <w:rFonts w:ascii="微軟正黑體" w:eastAsia="微軟正黑體" w:hAnsi="微軟正黑體" w:hint="eastAsia"/>
          <w:noProof/>
          <w:color w:val="000000"/>
        </w:rPr>
        <w:t>原來是指老常德城臨近沅江岸邊的幾條舊名麻陽街、大河街、小河街的老街。是老常德靠近河運碼頭的最重要的商業區。這裡是依據歷史故事、文化、雕塑和建築，打造的集旅遊、商業、文化、歷史于一身的常德記憶古街。</w:t>
      </w:r>
    </w:p>
    <w:p w:rsidR="00984360" w:rsidRPr="006E7EB7" w:rsidRDefault="00984360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早餐：酒店內或餐盒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湘菜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風味50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223D78" w:rsidRPr="006E7EB7" w:rsidRDefault="00984360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常德準5 澤雲酒店 或同級</w:t>
      </w:r>
    </w:p>
    <w:p w:rsidR="004F63E3" w:rsidRPr="006E7EB7" w:rsidRDefault="004F63E3" w:rsidP="00B75C6D">
      <w:pPr>
        <w:spacing w:line="30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</w:p>
    <w:p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第三天  常德→鳳凰【鳳凰古城(含三景套票+接駁車、沈從文故居、萬壽宮、虹橋乘搖櫓船遊覽沱江風光、</w:t>
      </w:r>
      <w:r w:rsidR="006E2CEC"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苗族傳統服飾旅拍體驗(不含妝髮.飾品)、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夜遊鳳凰古城)】</w:t>
      </w:r>
    </w:p>
    <w:p w:rsidR="00583232" w:rsidRPr="006E7EB7" w:rsidRDefault="001F0B0B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0" type="#_x0000_t75" alt="" style="position:absolute;margin-left:294.1pt;margin-top:5.25pt;width:229.1pt;height:145.85pt;z-index:251656704;visibility:visible;mso-wrap-edited:f;mso-width-percent:0;mso-height-percent:0;mso-width-percent:0;mso-height-percent:0">
            <v:imagedata r:id="rId16" o:title=""/>
            <w10:wrap type="square"/>
          </v:shape>
        </w:pic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名城。古城風景秀麗，歷史悠久，名勝古跡甚多。城內石板街，古代城樓，明清古院；城外沱江蜿蜒，河水清冽，槳聲舟影，山歌互答，好一派寧靜安詳的小城風光。</w:t>
      </w:r>
    </w:p>
    <w:p w:rsidR="00105F90" w:rsidRPr="006E7EB7" w:rsidRDefault="00105F90" w:rsidP="004F23B5">
      <w:pPr>
        <w:spacing w:line="340" w:lineRule="exact"/>
        <w:rPr>
          <w:rFonts w:ascii="微軟正黑體" w:eastAsia="微軟正黑體" w:hAnsi="微軟正黑體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沈從文故居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是已有百餘年曆史，是清朝晚期建築，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lastRenderedPageBreak/>
        <w:t>建成了沈從來生平事蹟的展覽室。</w:t>
      </w:r>
    </w:p>
    <w:p w:rsidR="00583232" w:rsidRPr="006E7EB7" w:rsidRDefault="0058323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【萬壽宮】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湖南鳳凰萬壽宮又叫江西會館，坐落在風景秀麗的鳳凰東門外沙灣，是在鳳凰做生意的江西人於清乾隆二十年(1755年)所建。咸豐四年(1854年)楊泗在西側建遐昌閣;民國十七年(1928)又在大門北側建陽樓。</w:t>
      </w:r>
    </w:p>
    <w:p w:rsidR="004F63E3" w:rsidRDefault="0058323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【沱江遊船】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沱江是鳳凰古城的母親河，清澈的河水下還有水草搖擺，可以乘船欣賞沱江。·清晨的沱江邊，霧氣重重，當地居民咚咚咚的在江邊捶洗衣物，是古城最美的場景之一。</w:t>
      </w:r>
    </w:p>
    <w:p w:rsidR="009C519A" w:rsidRPr="009C519A" w:rsidRDefault="009C519A" w:rsidP="00B75C6D">
      <w:pPr>
        <w:spacing w:line="300" w:lineRule="exact"/>
        <w:rPr>
          <w:rFonts w:ascii="微軟正黑體" w:eastAsia="微軟正黑體" w:hAnsi="微軟正黑體" w:hint="eastAsia"/>
          <w:color w:val="7030A0"/>
          <w:sz w:val="28"/>
        </w:rPr>
      </w:pP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苗族傳統服飾</w:t>
      </w:r>
      <w:r w:rsidRPr="009C519A">
        <w:rPr>
          <w:rFonts w:ascii="微軟正黑體" w:eastAsia="微軟正黑體" w:hAnsi="微軟正黑體"/>
          <w:color w:val="7030A0"/>
          <w:sz w:val="22"/>
          <w:szCs w:val="21"/>
          <w:shd w:val="clear" w:color="auto" w:fill="FFFFFF"/>
        </w:rPr>
        <w:t>(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不含頭飾及飾品</w:t>
      </w:r>
      <w:r w:rsidRPr="009C519A">
        <w:rPr>
          <w:rFonts w:ascii="微軟正黑體" w:eastAsia="微軟正黑體" w:hAnsi="微軟正黑體"/>
          <w:color w:val="7030A0"/>
          <w:sz w:val="22"/>
          <w:szCs w:val="21"/>
          <w:shd w:val="clear" w:color="auto" w:fill="FFFFFF"/>
        </w:rPr>
        <w:t>)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在古城時遊覽體驗穿著自行進行旅拍，如需頭飾、飾品，請於現場與店家自行付費租借。</w:t>
      </w:r>
    </w:p>
    <w:p w:rsidR="00820C9F" w:rsidRPr="006E7EB7" w:rsidRDefault="003B7516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4F63E3" w:rsidRPr="006E7EB7" w:rsidRDefault="00F7551D" w:rsidP="004F23B5">
      <w:pPr>
        <w:spacing w:line="340" w:lineRule="exact"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851909">
        <w:rPr>
          <w:rFonts w:ascii="微軟正黑體" w:eastAsia="微軟正黑體" w:hAnsi="微軟正黑體" w:cs="NSimSun" w:hint="eastAsia"/>
          <w:b/>
          <w:color w:val="000000"/>
          <w:szCs w:val="24"/>
        </w:rPr>
        <w:t>星程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酒店 或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或</w:t>
      </w:r>
      <w:r w:rsidR="008B559C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吉首湘西陽光酒店 或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  <w:r w:rsidR="004F63E3" w:rsidRPr="006E7EB7">
        <w:rPr>
          <w:rFonts w:ascii="微軟正黑體" w:eastAsia="微軟正黑體" w:hAnsi="微軟正黑體" w:cs="NSimSun"/>
          <w:b/>
          <w:color w:val="000000"/>
          <w:szCs w:val="24"/>
        </w:rPr>
        <w:br/>
      </w:r>
    </w:p>
    <w:p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第四天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鳳凰→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花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垣【古苗河大峽谷景區+電瓶車、湘西墨戎苗寨景區】→張家界【</w:t>
      </w:r>
      <w:r w:rsidR="002A0A8A"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天門狐仙秀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】</w:t>
      </w:r>
    </w:p>
    <w:p w:rsidR="007F0CE5" w:rsidRPr="006E7EB7" w:rsidRDefault="001F0B0B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>
          <v:shape id="_x0000_s1029" type="#_x0000_t75" alt="" style="position:absolute;margin-left:293.15pt;margin-top:7.1pt;width:226.3pt;height:156pt;z-index:251657728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7F0CE5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古苗河大峽谷景區</w: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古苗河大峽谷景區是古苗河國家濕地公園的重要部分，是花垣縣五大旅遊板塊之一，位於花垣縣成東南約</w:t>
      </w:r>
      <w:r w:rsidR="007F0CE5" w:rsidRPr="006E7EB7">
        <w:rPr>
          <w:rFonts w:ascii="微軟正黑體" w:eastAsia="微軟正黑體" w:hAnsi="微軟正黑體" w:cs="NSimSun"/>
          <w:bCs/>
          <w:color w:val="000000"/>
          <w:szCs w:val="24"/>
        </w:rPr>
        <w:t>3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公里，景區由懸崖棧道、玻璃棧道、親水遊步道、大型瀑布羣等常規遊道以及溹溪特種遊道組成，是一條集奇、險、秀、美的原生態峽穀。兩岸山峯聳馳，瀑布成羣，順環懸崖而建的棧道（已建成</w:t>
      </w:r>
      <w:r w:rsidR="007F0CE5" w:rsidRPr="006E7EB7">
        <w:rPr>
          <w:rFonts w:ascii="微軟正黑體" w:eastAsia="微軟正黑體" w:hAnsi="微軟正黑體" w:cs="NSimSun"/>
          <w:bCs/>
          <w:color w:val="000000"/>
          <w:szCs w:val="24"/>
        </w:rPr>
        <w:t>6.5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公里）將你引進幽幽深谷，高險處建有百米玻璃棧道，七梯巖瀑布、天河瀑布、勾兜崽妹瀑布（苗語意為少女梳洗秀髮</w:t>
      </w:r>
      <w:r w:rsidR="00493B8F" w:rsidRPr="006E7EB7">
        <w:rPr>
          <w:rFonts w:ascii="微軟正黑體" w:eastAsia="微軟正黑體" w:hAnsi="微軟正黑體" w:cs="NSimSun"/>
          <w:bCs/>
          <w:color w:val="000000"/>
          <w:szCs w:val="24"/>
        </w:rPr>
        <w:t>）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、珠簾瀑布等大型瀑布和蚩母洞、佛光洞、雄獅迎駕、將軍巖、萬卷天書等景點。</w:t>
      </w:r>
    </w:p>
    <w:p w:rsidR="00C97A6A" w:rsidRDefault="00A05957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6A387B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湘西墨戎苗寨景區</w:t>
      </w:r>
      <w:r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6A387B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全村由13個苗寨組成，距離鳳凰古城80公里。該村正處於張家界至鳳凰這一“黃金通道”上，焦柳鐵路、龍吉高速公路、省道穿寨而過，交通便利。”墨戎”為苗語，意為“有龍的地方”。墨戎苗寨的苗族風情、苗族文化藝術主要有：苗族服飾銀飾、苗族刺繡、苗族建築、苗族趕秋、苗歌、四方鼓、蕩秋千、舞獅耍龍、上刀梯下火海、巫儺絕技等。</w:t>
      </w:r>
    </w:p>
    <w:p w:rsidR="006E2CEC" w:rsidRPr="006E2CEC" w:rsidRDefault="006E2CEC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7030A0"/>
          <w:szCs w:val="24"/>
        </w:rPr>
      </w:pP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:rsidR="004F63E3" w:rsidRDefault="0026018F" w:rsidP="0026018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26018F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【天門狐仙秀】</w:t>
      </w:r>
      <w:r w:rsidRPr="0026018F">
        <w:rPr>
          <w:rFonts w:ascii="微軟正黑體" w:eastAsia="微軟正黑體" w:hAnsi="微軟正黑體" w:cs="NSimSun" w:hint="eastAsia"/>
          <w:bCs/>
          <w:color w:val="000000"/>
          <w:szCs w:val="24"/>
        </w:rPr>
        <w:t>全劇共分五幕：狐王選妃、仙山奇遇、月夜相思、背叛旋風、千年守望，有一種愛情：為你而生；有一種誓言：生死相隨；有一種信仰：真愛無界；有一種堅持：只為你一人風情萬種夜幕降臨，月亮升起，偉岸神奇的天門山宛如一道天然屏風慢慢展開，變幻出另一種的奇幻絢麗...樂聲響起，霧嵐飛煙在奇峰間縈繞，飛瀑流泉在峽穀裏奔湧，花草樹木在翩翩起舞，100位銀飾盛裝的土家少女在歡快靈動的大自然中聲如天籟，講述著那被清風傳送了千年萬載的愛情故事。</w:t>
      </w:r>
    </w:p>
    <w:p w:rsidR="0026018F" w:rsidRPr="0026018F" w:rsidRDefault="009C519A" w:rsidP="0026018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7030A0"/>
          <w:szCs w:val="24"/>
        </w:rPr>
      </w:pP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="0026018F" w:rsidRPr="0026018F">
        <w:rPr>
          <w:rFonts w:ascii="微軟正黑體" w:eastAsia="微軟正黑體" w:hAnsi="微軟正黑體" w:cs="NSimSun" w:hint="eastAsia"/>
          <w:bCs/>
          <w:color w:val="7030A0"/>
          <w:sz w:val="22"/>
          <w:szCs w:val="24"/>
        </w:rPr>
        <w:t>天門狐仙秀為特別贈送，若遇天候或停演..等等不可抗拒之因素以致停演，則改為魅力湘西秀，恕無法退費，敬請見諒。！</w:t>
      </w:r>
    </w:p>
    <w:p w:rsidR="006A387B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張家界準5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武陵源戴斯溫德姆</w:t>
      </w:r>
      <w:r w:rsidR="00A25502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:rsidR="002D1297" w:rsidRPr="006E7EB7" w:rsidRDefault="002D1297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第五天 張家界→張家界國家森林公園（天子山纜車上、天子閣、百龍觀光電梯下、賀龍公園、袁家界風景區、迷魂臺、天下第一橋、禦筆峰、金鞭溪、水繞四門】</w:t>
      </w:r>
    </w:p>
    <w:p w:rsidR="00537970" w:rsidRPr="006E7EB7" w:rsidRDefault="001F0B0B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8" type="#_x0000_t75" alt="" style="position:absolute;margin-left:293.15pt;margin-top:11.2pt;width:226.3pt;height:171.45pt;z-index:251658752;visibility:visible;mso-wrap-edited:f;mso-width-percent:0;mso-height-percent:0;mso-width-percent:0;mso-height-percent:0">
            <v:imagedata r:id="rId18" o:title=""/>
            <w10:wrap type="square"/>
          </v:shape>
        </w:pict>
      </w:r>
      <w:r w:rsidR="0053797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天子山</w:t>
      </w:r>
      <w:r w:rsidR="0053797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以"世界上最高的全暴露觀光電梯，世界上最快的雙層觀光電梯，世界上載重量最大、速度最快的觀光電梯“三項桂冠獨步世界。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有中國近百年來設計和鑄造最大的一尊銅像「賀龍銅像」（高6.5米、重9噸多）欣賞西海景區是一個深千米的大盆地，山的中間下陷，四周卻有山巒拔地而起，從西海最高點天臺下望，可看到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於天下第一橋東 400 米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【天下第一橋】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Pr="006E7EB7">
        <w:rPr>
          <w:rFonts w:ascii="微軟正黑體" w:eastAsia="微軟正黑體" w:hAnsi="微軟正黑體"/>
          <w:noProof/>
          <w:color w:val="000000"/>
        </w:rPr>
        <w:t>5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在兩座山峰之上，把東西兩峰連接。高度、跨度和驚險均為天下罕見，故稱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:rsidR="002D1297" w:rsidRPr="006E7EB7" w:rsidRDefault="002D1297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:rsidR="00984360" w:rsidRPr="006E7EB7" w:rsidRDefault="00984360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:rsidR="00984360" w:rsidRPr="006E7EB7" w:rsidRDefault="00984360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D129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佳禾餐廳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562A3B" w:rsidRPr="006E7EB7" w:rsidRDefault="00A25502" w:rsidP="00562A3B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張家界準5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武陵源戴斯溫德姆</w:t>
      </w:r>
      <w:r w:rsidR="00562A3B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2D1297" w:rsidRPr="006E7EB7" w:rsidRDefault="002D1297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第六天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張家界【軍聲書院、七星山景區含往返索道+環保車+玻璃棧道+上行管軌滑道+1520天空之眼+贈送鞋套】</w:t>
      </w:r>
    </w:p>
    <w:p w:rsidR="002D1297" w:rsidRPr="006E7EB7" w:rsidRDefault="001F0B0B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>
          <v:shape id="_x0000_s1027" type="#_x0000_t75" alt="" style="position:absolute;margin-left:293.15pt;margin-top:9.9pt;width:230pt;height:167.5pt;z-index:251659776;visibility:visible;mso-wrap-edited:f;mso-width-percent:0;mso-height-percent:0;mso-width-percent:0;mso-height-percent:0">
            <v:imagedata r:id="rId19" o:title=""/>
            <w10:wrap type="square"/>
          </v:shape>
        </w:pict>
      </w:r>
      <w:r w:rsidR="002D1297" w:rsidRPr="006E7EB7">
        <w:rPr>
          <w:rFonts w:ascii="微軟正黑體" w:eastAsia="微軟正黑體" w:hAnsi="微軟正黑體" w:hint="eastAsia"/>
          <w:b/>
          <w:noProof/>
          <w:color w:val="000000"/>
        </w:rPr>
        <w:t>【軍聲書院】</w:t>
      </w:r>
      <w:r w:rsidR="002D1297" w:rsidRPr="006E7EB7">
        <w:rPr>
          <w:rFonts w:ascii="微軟正黑體" w:eastAsia="微軟正黑體" w:hAnsi="微軟正黑體" w:hint="eastAsia"/>
          <w:noProof/>
          <w:color w:val="000000"/>
        </w:rPr>
        <w:t>軍聲畫院由李軍聲於2001年創建，是一個砂石畫專題展覽館，被譽為「砂石畫藝術宮殿」。砂石畫是以砂石、植物等自然材料為繪畫原料製作的畫，同時具有中國畫的神韻，水彩畫的清新，油畫的凝重，工藝畫的精巧，又有半浮雕的立體感。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【天空之眼~七星山】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七星山介於天門山、熊壁山、崇山三山之間，四座山均為四面刀削絕壁，海拔也均在1500米以上，構成了中國版圖中最為大氣壯觀且呈垂直角度的孤峰地貌群落。由於七星山四圍絕壁，鳥飛不渡、猿猴無攀，雲遮霧障，被一些戶外聯盟稱為“湖南最難登的山”，徒步七星山，也被驢友戲稱為“絕壁上的探戈”，感受生與死的最近距離。以美豔絕倫“天空之城”奇境和獨一無二“追星逐月”意境為特徵，是集觀光、體驗、休閒、度假、康養、競技、科普、探索等多功能於一體的超大生態旅遊綜合體，屬世界罕見的喀斯特孤峰臺型地貌，四面多為約500-700米不規則的懸崖絕壁、海拔高1528.6米，一座極具視覺衝擊力的大紅色鋼架全玻璃觀景平臺“1520天空之眼”，帶你360度俯瞰峽穀仙境，驚險刺激中看山頂雲海奇觀，美景很近，天空很遠，你是我的眼，看盡美好人間。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午餐：蘑菇宴50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韓式烤肉50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住宿：張家界準5 </w:t>
      </w:r>
      <w:r w:rsidR="00A25502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韋斯特酒店</w:t>
      </w:r>
      <w:r w:rsidR="0092515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4F1F67" w:rsidRDefault="004F1F67" w:rsidP="004F23B5">
      <w:pPr>
        <w:spacing w:line="32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:rsidR="00B75C6D" w:rsidRDefault="00B75C6D" w:rsidP="004F23B5">
      <w:pPr>
        <w:spacing w:line="32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:rsidR="0050345A" w:rsidRDefault="0050345A" w:rsidP="004F23B5">
      <w:pPr>
        <w:spacing w:line="32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:rsidR="0050345A" w:rsidRPr="0092515E" w:rsidRDefault="0050345A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0211CF" w:rsidRPr="006E7EB7" w:rsidRDefault="000211CF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第七天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張家界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【土家風情園景區】→長沙【嶽麓山、愛晚亭】</w:t>
      </w:r>
    </w:p>
    <w:p w:rsidR="00223D78" w:rsidRPr="006E7EB7" w:rsidRDefault="001F0B0B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6" type="#_x0000_t75" alt="" style="position:absolute;margin-left:287.45pt;margin-top:5.2pt;width:232.9pt;height:160.05pt;z-index:251660800;visibility:visible;mso-wrap-edited:f;mso-width-percent:0;mso-height-percent:0;mso-width-percent:0;mso-height-percent:0">
            <v:imagedata r:id="rId20" o:title=""/>
            <w10:wrap type="square"/>
          </v:shape>
        </w:pict>
      </w:r>
      <w:r w:rsidR="00223D78" w:rsidRPr="006E7EB7">
        <w:rPr>
          <w:rFonts w:ascii="微軟正黑體" w:eastAsia="微軟正黑體" w:hAnsi="微軟正黑體" w:hint="eastAsia"/>
          <w:b/>
          <w:noProof/>
          <w:color w:val="000000"/>
        </w:rPr>
        <w:t>【土家風情園】</w:t>
      </w:r>
      <w:r w:rsidR="00223D78" w:rsidRPr="006E7EB7">
        <w:rPr>
          <w:rFonts w:ascii="微軟正黑體" w:eastAsia="微軟正黑體" w:hAnsi="微軟正黑體" w:hint="eastAsia"/>
          <w:noProof/>
          <w:color w:val="000000"/>
        </w:rPr>
        <w:t>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。</w:t>
      </w:r>
    </w:p>
    <w:p w:rsidR="000211CF" w:rsidRPr="006E7EB7" w:rsidRDefault="000211CF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:rsidR="000211CF" w:rsidRPr="006E7EB7" w:rsidRDefault="000211CF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:rsidR="00A05957" w:rsidRPr="006E7EB7" w:rsidRDefault="00A05957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="000211CF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223D78" w:rsidRPr="006E7EB7" w:rsidRDefault="00A05957" w:rsidP="004F23B5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長沙</w:t>
      </w:r>
      <w:r w:rsidR="00562A3B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準5 </w:t>
      </w:r>
      <w:r w:rsidR="00562A3B" w:rsidRPr="00665DFE">
        <w:rPr>
          <w:rFonts w:ascii="微軟正黑體" w:eastAsia="微軟正黑體" w:hAnsi="微軟正黑體" w:cs="新細明體" w:hint="eastAsia"/>
          <w:b/>
          <w:color w:val="000000"/>
          <w:szCs w:val="24"/>
        </w:rPr>
        <w:t>延年航邁</w:t>
      </w:r>
      <w:r w:rsidR="00562A3B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酒店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或 </w:t>
      </w:r>
      <w:r w:rsidR="000211CF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大王山假日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酒店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或同級</w:t>
      </w:r>
    </w:p>
    <w:p w:rsidR="00A25502" w:rsidRDefault="00A25502" w:rsidP="008430C4">
      <w:pPr>
        <w:spacing w:line="4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第八天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長沙→搭乘動車前往廣州或珠海→(公路口岸或橫琴關)→澳門→</w:t>
      </w:r>
      <w:r w:rsidR="00C56A80"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台中</w:t>
      </w:r>
    </w:p>
    <w:p w:rsidR="00223D78" w:rsidRPr="006E7EB7" w:rsidRDefault="00223D78" w:rsidP="00DE3FE4">
      <w:pPr>
        <w:spacing w:line="32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搭乘高鐵前往廣州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或珠海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，抵達後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:rsidR="009F6F93" w:rsidRPr="006E7EB7" w:rsidRDefault="009F6F93" w:rsidP="00DE3FE4">
      <w:pPr>
        <w:spacing w:line="32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="009E2CD3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="00A53A26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="009E2CD3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A53A2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0211CF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</w:p>
    <w:p w:rsidR="000D68BD" w:rsidRPr="006E7EB7" w:rsidRDefault="009F6F93" w:rsidP="00DE3FE4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:rsidR="00667D11" w:rsidRDefault="00667D11" w:rsidP="006335AA">
      <w:pPr>
        <w:spacing w:line="2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A25502" w:rsidRDefault="00A25502" w:rsidP="006335AA">
      <w:pPr>
        <w:spacing w:line="2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※購物站：</w:t>
      </w:r>
    </w:p>
    <w:p w:rsidR="00A57711" w:rsidRPr="00C97A6A" w:rsidRDefault="00A57711" w:rsidP="00A25502">
      <w:pPr>
        <w:spacing w:line="400" w:lineRule="exact"/>
        <w:ind w:left="2" w:rightChars="-10" w:right="-24"/>
        <w:rPr>
          <w:rFonts w:ascii="微軟正黑體" w:eastAsia="微軟正黑體" w:hAnsi="微軟正黑體" w:hint="eastAsia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不進購物站，讓您玩的開心無壓力。為了不讓您往為此行，當地專業的導遊們會精心與貼心於車上準備當地特殊的點心與零食，您可自由選擇購買。</w:t>
      </w:r>
    </w:p>
    <w:p w:rsidR="0050345A" w:rsidRDefault="0050345A" w:rsidP="00A25502">
      <w:pPr>
        <w:spacing w:line="400" w:lineRule="exact"/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</w:pP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※團費包含：</w:t>
      </w:r>
    </w:p>
    <w:p w:rsidR="00A57711" w:rsidRPr="00C97A6A" w:rsidRDefault="00A57711" w:rsidP="00A25502">
      <w:pPr>
        <w:spacing w:line="400" w:lineRule="exact"/>
        <w:ind w:left="1012" w:hangingChars="460" w:hanging="1012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兩地機場稅及燃油附加稅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>，行程所列之航班、門票、餐食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、交通。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保險：每人投保觀光局規定之旅責險金額。</w:t>
      </w:r>
    </w:p>
    <w:p w:rsidR="00A57711" w:rsidRDefault="00A57711" w:rsidP="00A25502">
      <w:pPr>
        <w:tabs>
          <w:tab w:val="left" w:pos="6585"/>
        </w:tabs>
        <w:spacing w:line="400" w:lineRule="exact"/>
        <w:rPr>
          <w:rFonts w:ascii="微軟正黑體" w:eastAsia="微軟正黑體" w:hAnsi="微軟正黑體" w:hint="eastAsia"/>
          <w:bCs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住宿：舒適雅潔飯店，兩人一房雙標房為原則。（指定單人房或大床房或套房另計）</w:t>
      </w:r>
      <w:r w:rsidRPr="00C97A6A">
        <w:rPr>
          <w:rFonts w:ascii="微軟正黑體" w:eastAsia="微軟正黑體" w:hAnsi="微軟正黑體"/>
          <w:bCs/>
          <w:sz w:val="22"/>
          <w:szCs w:val="22"/>
        </w:rPr>
        <w:tab/>
      </w:r>
    </w:p>
    <w:p w:rsidR="0050345A" w:rsidRPr="00C97A6A" w:rsidRDefault="0050345A" w:rsidP="00A25502">
      <w:pPr>
        <w:tabs>
          <w:tab w:val="left" w:pos="6585"/>
        </w:tabs>
        <w:spacing w:line="400" w:lineRule="exact"/>
        <w:rPr>
          <w:rFonts w:ascii="微軟正黑體" w:eastAsia="微軟正黑體" w:hAnsi="微軟正黑體"/>
          <w:bCs/>
          <w:sz w:val="22"/>
          <w:szCs w:val="22"/>
        </w:rPr>
      </w:pP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※團費不包含：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★證件申辦費用：護照、台胞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 xml:space="preserve"> 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FF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FF0000"/>
          <w:sz w:val="22"/>
          <w:szCs w:val="22"/>
        </w:rPr>
        <w:t>★小費：N</w:t>
      </w:r>
      <w:r>
        <w:rPr>
          <w:rFonts w:ascii="微軟正黑體" w:eastAsia="微軟正黑體" w:hAnsi="微軟正黑體"/>
          <w:color w:val="FF0000"/>
          <w:sz w:val="22"/>
          <w:szCs w:val="22"/>
        </w:rPr>
        <w:t>T300x天數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私人消費：行李小費及房間小費、行李超重費、飲料及酒類、洗衣、電話、電報及私人交通費。</w:t>
      </w:r>
    </w:p>
    <w:p w:rsidR="00A57711" w:rsidRDefault="00A57711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:rsidR="0050345A" w:rsidRPr="00C97A6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:rsidR="00A57711" w:rsidRPr="00C97A6A" w:rsidRDefault="00A57711" w:rsidP="00A57711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6"/>
          <w:u w:val="thick" w:color="4F6228"/>
        </w:rPr>
      </w:pPr>
      <w:r w:rsidRPr="00C97A6A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 xml:space="preserve">其他注意事項                                                    </w:t>
      </w:r>
    </w:p>
    <w:p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行程內容順序僅參考，依當地旅行社做最後確定，</w:t>
      </w:r>
      <w:r w:rsidRPr="00C97A6A">
        <w:rPr>
          <w:rFonts w:ascii="微軟正黑體" w:eastAsia="微軟正黑體" w:hAnsi="微軟正黑體" w:cs="Courier New" w:hint="eastAsia"/>
          <w:sz w:val="22"/>
        </w:rPr>
        <w:t>若遇不可抗拒之情況，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本公司保留調整之權利，</w:t>
      </w:r>
      <w:r>
        <w:rPr>
          <w:rFonts w:ascii="微軟正黑體" w:eastAsia="微軟正黑體" w:hAnsi="微軟正黑體" w:hint="eastAsia"/>
          <w:color w:val="000000"/>
          <w:sz w:val="22"/>
        </w:rPr>
        <w:t>敬請見諒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。</w:t>
      </w:r>
    </w:p>
    <w:p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旅遊巴士，私人物品請務必自行保管並隨身攜帶，勿放車上。</w:t>
      </w:r>
    </w:p>
    <w:p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:rsidR="00A57711" w:rsidRPr="00C9011C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/>
          <w:color w:val="000000"/>
          <w:sz w:val="22"/>
        </w:rPr>
      </w:pP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 xml:space="preserve">行程內容因國際或國內班機變動而有所調整。 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按摩等自費行程,請貴賓視服務人員狀況酌給小費以示鼓勵及獎勵辛勞。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3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因綠色環保各地酒店取消一次性用品，請自行攜帶牙膏、牙刷及洗漱用品。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4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以上報價已分攤60歲以上的老人及小童優惠門票價格，如產生優惠票，恕不退回。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5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為維護旅客當地安全與旅遊權益，本行程全程不得脫隊或擅自離隊，如旅客脫隊或離隊者，則視同終止旅遊契約。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6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7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根據《中華人民共和國道路交通安全法》，第五十一條規定：車輛行駛時，駕駛人、乘坐人員應當按規定全程使用安全帶，請務必提醒注意。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 w:hint="eastAsia"/>
          <w:color w:val="FF0000"/>
          <w:sz w:val="22"/>
        </w:rPr>
      </w:pPr>
      <w:r>
        <w:rPr>
          <w:rFonts w:ascii="微軟正黑體" w:eastAsia="微軟正黑體" w:hAnsi="微軟正黑體" w:cs="Arial" w:hint="eastAsia"/>
          <w:color w:val="FF0000"/>
          <w:sz w:val="22"/>
        </w:rPr>
        <w:t>8</w:t>
      </w:r>
      <w:r w:rsidRPr="00C97A6A">
        <w:rPr>
          <w:rFonts w:ascii="微軟正黑體" w:eastAsia="微軟正黑體" w:hAnsi="微軟正黑體" w:hint="eastAsia"/>
          <w:color w:val="FF0000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C97A6A">
        <w:rPr>
          <w:rFonts w:ascii="微軟正黑體" w:eastAsia="微軟正黑體" w:hAnsi="微軟正黑體" w:cs="Arial"/>
          <w:color w:val="FF0000"/>
          <w:sz w:val="22"/>
        </w:rPr>
        <w:t>5000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元人民幣以下罰款、拘留等行政處罰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cs="Courier New" w:hint="eastAsia"/>
          <w:sz w:val="22"/>
        </w:rPr>
        <w:t>9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:rsidR="00A57711" w:rsidRPr="00C97A6A" w:rsidRDefault="00A57711" w:rsidP="00A25502">
      <w:pPr>
        <w:tabs>
          <w:tab w:val="left" w:pos="1440"/>
          <w:tab w:val="left" w:pos="1980"/>
          <w:tab w:val="left" w:pos="4860"/>
        </w:tabs>
        <w:spacing w:line="360" w:lineRule="exact"/>
        <w:ind w:left="284" w:hangingChars="129" w:hanging="284"/>
        <w:rPr>
          <w:rFonts w:ascii="微軟正黑體" w:eastAsia="微軟正黑體" w:hAnsi="微軟正黑體"/>
          <w:sz w:val="22"/>
          <w:lang w:val="sq-AL"/>
        </w:rPr>
      </w:pPr>
      <w:r w:rsidRPr="00C97A6A">
        <w:rPr>
          <w:rFonts w:ascii="微軟正黑體" w:eastAsia="微軟正黑體" w:hAnsi="微軟正黑體" w:hint="eastAsia"/>
          <w:sz w:val="22"/>
          <w:lang w:val="sq-AL"/>
        </w:rPr>
        <w:t>1</w:t>
      </w:r>
      <w:r>
        <w:rPr>
          <w:rFonts w:ascii="微軟正黑體" w:eastAsia="微軟正黑體" w:hAnsi="微軟正黑體" w:hint="eastAsia"/>
          <w:sz w:val="22"/>
          <w:lang w:val="sq-AL"/>
        </w:rPr>
        <w:t>0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、特殊餐食：若有特殊餐食者</w:t>
      </w:r>
      <w:r>
        <w:rPr>
          <w:rFonts w:ascii="微軟正黑體" w:eastAsia="微軟正黑體" w:hAnsi="微軟正黑體" w:hint="eastAsia"/>
          <w:sz w:val="22"/>
          <w:lang w:val="sq-AL"/>
        </w:rPr>
        <w:t>(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例如吃素者</w:t>
      </w:r>
      <w:r>
        <w:rPr>
          <w:rFonts w:ascii="微軟正黑體" w:eastAsia="微軟正黑體" w:hAnsi="微軟正黑體" w:hint="eastAsia"/>
          <w:sz w:val="22"/>
          <w:lang w:val="sq-AL"/>
        </w:rPr>
        <w:t>)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11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行程須同進同出，不可延回，若脫隊者行程中所載明之餐食，旅遊，住宿，機位等團體行程，將視同為個人放棄行為，恕不退費，敬請見諒。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>1</w:t>
      </w:r>
      <w:r>
        <w:rPr>
          <w:rFonts w:ascii="微軟正黑體" w:eastAsia="微軟正黑體" w:hAnsi="微軟正黑體" w:cs="Arial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近年來中國地區逐步發展迅速，飯店如雨後春筍中增加，故會有一種【準星級】名詞出現，針對此現象提出說明如下：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A. 新酒店成立需經試營業一年後才能進行星級評等，但各酒店在建立時會依各星級之規格建造設定，故會有此【準5, 4】名詞產生。</w:t>
      </w:r>
    </w:p>
    <w:p w:rsidR="00A57711" w:rsidRPr="00CE77BC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B.有些酒店未參與星級評等，但酒店在建立時會依各星級之規格建造設定，故會有此【準5, 4】 名詞產生。</w:t>
      </w:r>
    </w:p>
    <w:p w:rsidR="00911CD1" w:rsidRPr="00A57711" w:rsidRDefault="00911CD1" w:rsidP="006335AA">
      <w:pPr>
        <w:spacing w:line="29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</w:p>
    <w:sectPr w:rsidR="00911CD1" w:rsidRPr="00A57711" w:rsidSect="008B559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09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0B0B" w:rsidRDefault="001F0B0B" w:rsidP="005E5EC1">
      <w:r>
        <w:separator/>
      </w:r>
    </w:p>
  </w:endnote>
  <w:endnote w:type="continuationSeparator" w:id="0">
    <w:p w:rsidR="001F0B0B" w:rsidRDefault="001F0B0B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9A2" w:rsidRDefault="007629A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9A2" w:rsidRDefault="007629A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9A2" w:rsidRDefault="007629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0B0B" w:rsidRDefault="001F0B0B" w:rsidP="005E5EC1">
      <w:r>
        <w:separator/>
      </w:r>
    </w:p>
  </w:footnote>
  <w:footnote w:type="continuationSeparator" w:id="0">
    <w:p w:rsidR="001F0B0B" w:rsidRDefault="001F0B0B" w:rsidP="005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9A2" w:rsidRDefault="007629A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9A2" w:rsidRDefault="007629A2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29A2" w:rsidRDefault="007629A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11BCA"/>
    <w:rsid w:val="00017C95"/>
    <w:rsid w:val="000211CF"/>
    <w:rsid w:val="00040780"/>
    <w:rsid w:val="0004674B"/>
    <w:rsid w:val="00054246"/>
    <w:rsid w:val="00061C4A"/>
    <w:rsid w:val="000714DA"/>
    <w:rsid w:val="000B3527"/>
    <w:rsid w:val="000B439B"/>
    <w:rsid w:val="000B518E"/>
    <w:rsid w:val="000C5A0D"/>
    <w:rsid w:val="000D68BD"/>
    <w:rsid w:val="000F2BD4"/>
    <w:rsid w:val="00105F90"/>
    <w:rsid w:val="001109B5"/>
    <w:rsid w:val="001135FE"/>
    <w:rsid w:val="0011397E"/>
    <w:rsid w:val="00121AB4"/>
    <w:rsid w:val="001279B9"/>
    <w:rsid w:val="001310FA"/>
    <w:rsid w:val="00131778"/>
    <w:rsid w:val="00132A65"/>
    <w:rsid w:val="00164986"/>
    <w:rsid w:val="0016798B"/>
    <w:rsid w:val="00171817"/>
    <w:rsid w:val="00172A27"/>
    <w:rsid w:val="00181D32"/>
    <w:rsid w:val="00182C45"/>
    <w:rsid w:val="001907F8"/>
    <w:rsid w:val="001A2229"/>
    <w:rsid w:val="001B2B65"/>
    <w:rsid w:val="001B5A69"/>
    <w:rsid w:val="001B65D9"/>
    <w:rsid w:val="001C3BEC"/>
    <w:rsid w:val="001E164E"/>
    <w:rsid w:val="001E1703"/>
    <w:rsid w:val="001E187E"/>
    <w:rsid w:val="001E2FAC"/>
    <w:rsid w:val="001F0B0B"/>
    <w:rsid w:val="001F774F"/>
    <w:rsid w:val="00203F4A"/>
    <w:rsid w:val="00204D36"/>
    <w:rsid w:val="00207452"/>
    <w:rsid w:val="00211F9B"/>
    <w:rsid w:val="0021721E"/>
    <w:rsid w:val="00223D78"/>
    <w:rsid w:val="00226057"/>
    <w:rsid w:val="0023605D"/>
    <w:rsid w:val="00253EC9"/>
    <w:rsid w:val="0025621B"/>
    <w:rsid w:val="0026018F"/>
    <w:rsid w:val="002810E3"/>
    <w:rsid w:val="00287562"/>
    <w:rsid w:val="00295F74"/>
    <w:rsid w:val="00297610"/>
    <w:rsid w:val="002A0A8A"/>
    <w:rsid w:val="002B758D"/>
    <w:rsid w:val="002C2E05"/>
    <w:rsid w:val="002D1297"/>
    <w:rsid w:val="00316B9E"/>
    <w:rsid w:val="003315DE"/>
    <w:rsid w:val="00335492"/>
    <w:rsid w:val="003369EC"/>
    <w:rsid w:val="00343A4F"/>
    <w:rsid w:val="00346D09"/>
    <w:rsid w:val="00355650"/>
    <w:rsid w:val="00365FAF"/>
    <w:rsid w:val="003961A9"/>
    <w:rsid w:val="003B323B"/>
    <w:rsid w:val="003B7278"/>
    <w:rsid w:val="003B7516"/>
    <w:rsid w:val="003C27B6"/>
    <w:rsid w:val="003C55DF"/>
    <w:rsid w:val="003D1EB6"/>
    <w:rsid w:val="003D40AD"/>
    <w:rsid w:val="003D6898"/>
    <w:rsid w:val="003D7D85"/>
    <w:rsid w:val="003E4BA1"/>
    <w:rsid w:val="003F261B"/>
    <w:rsid w:val="00410F7A"/>
    <w:rsid w:val="00412521"/>
    <w:rsid w:val="0041345F"/>
    <w:rsid w:val="004172ED"/>
    <w:rsid w:val="0042372D"/>
    <w:rsid w:val="004279A3"/>
    <w:rsid w:val="004313D6"/>
    <w:rsid w:val="00433F30"/>
    <w:rsid w:val="00434E73"/>
    <w:rsid w:val="004360BA"/>
    <w:rsid w:val="00436F66"/>
    <w:rsid w:val="00446E58"/>
    <w:rsid w:val="00485F73"/>
    <w:rsid w:val="00493B8F"/>
    <w:rsid w:val="004B3FFE"/>
    <w:rsid w:val="004B5657"/>
    <w:rsid w:val="004E1CAE"/>
    <w:rsid w:val="004F1F67"/>
    <w:rsid w:val="004F23B5"/>
    <w:rsid w:val="004F3031"/>
    <w:rsid w:val="004F63E3"/>
    <w:rsid w:val="0050345A"/>
    <w:rsid w:val="00513564"/>
    <w:rsid w:val="00515F99"/>
    <w:rsid w:val="00531533"/>
    <w:rsid w:val="00532E6D"/>
    <w:rsid w:val="00536D02"/>
    <w:rsid w:val="00537970"/>
    <w:rsid w:val="005620AD"/>
    <w:rsid w:val="005620C9"/>
    <w:rsid w:val="00562A3B"/>
    <w:rsid w:val="00574DB5"/>
    <w:rsid w:val="00580A9B"/>
    <w:rsid w:val="00580F0C"/>
    <w:rsid w:val="00583232"/>
    <w:rsid w:val="00590E30"/>
    <w:rsid w:val="005A1BBA"/>
    <w:rsid w:val="005E3391"/>
    <w:rsid w:val="005E5EC1"/>
    <w:rsid w:val="005E7B4E"/>
    <w:rsid w:val="005F0449"/>
    <w:rsid w:val="005F0452"/>
    <w:rsid w:val="005F729C"/>
    <w:rsid w:val="00600676"/>
    <w:rsid w:val="00604E79"/>
    <w:rsid w:val="00605DC7"/>
    <w:rsid w:val="00612C98"/>
    <w:rsid w:val="00615158"/>
    <w:rsid w:val="00615430"/>
    <w:rsid w:val="006335AA"/>
    <w:rsid w:val="00656D18"/>
    <w:rsid w:val="00661D11"/>
    <w:rsid w:val="00664DBA"/>
    <w:rsid w:val="00665DFE"/>
    <w:rsid w:val="00667D11"/>
    <w:rsid w:val="006753B1"/>
    <w:rsid w:val="00684487"/>
    <w:rsid w:val="00685B94"/>
    <w:rsid w:val="006914FA"/>
    <w:rsid w:val="006A387B"/>
    <w:rsid w:val="006A6942"/>
    <w:rsid w:val="006E2CEC"/>
    <w:rsid w:val="006E787A"/>
    <w:rsid w:val="006E7EB7"/>
    <w:rsid w:val="00707866"/>
    <w:rsid w:val="00723837"/>
    <w:rsid w:val="0072603D"/>
    <w:rsid w:val="0074176D"/>
    <w:rsid w:val="007629A2"/>
    <w:rsid w:val="00775A45"/>
    <w:rsid w:val="007761B8"/>
    <w:rsid w:val="00781BF6"/>
    <w:rsid w:val="007861BA"/>
    <w:rsid w:val="007A1CA3"/>
    <w:rsid w:val="007E3D4E"/>
    <w:rsid w:val="007E5240"/>
    <w:rsid w:val="007E7588"/>
    <w:rsid w:val="007E7DBC"/>
    <w:rsid w:val="007F0CE5"/>
    <w:rsid w:val="007F7FA5"/>
    <w:rsid w:val="00804831"/>
    <w:rsid w:val="00816244"/>
    <w:rsid w:val="00820C9F"/>
    <w:rsid w:val="00827D7D"/>
    <w:rsid w:val="00834D30"/>
    <w:rsid w:val="00840983"/>
    <w:rsid w:val="0084229B"/>
    <w:rsid w:val="00842C42"/>
    <w:rsid w:val="008430C4"/>
    <w:rsid w:val="00851909"/>
    <w:rsid w:val="0085776D"/>
    <w:rsid w:val="008950A7"/>
    <w:rsid w:val="0089664A"/>
    <w:rsid w:val="00897327"/>
    <w:rsid w:val="008A21DA"/>
    <w:rsid w:val="008B31F6"/>
    <w:rsid w:val="008B559C"/>
    <w:rsid w:val="008D7343"/>
    <w:rsid w:val="008E787B"/>
    <w:rsid w:val="008F0B41"/>
    <w:rsid w:val="008F10AE"/>
    <w:rsid w:val="009103C1"/>
    <w:rsid w:val="00911CD1"/>
    <w:rsid w:val="00914F9C"/>
    <w:rsid w:val="009178B3"/>
    <w:rsid w:val="009217B0"/>
    <w:rsid w:val="0092515E"/>
    <w:rsid w:val="00930082"/>
    <w:rsid w:val="00934F3C"/>
    <w:rsid w:val="0093597B"/>
    <w:rsid w:val="00937598"/>
    <w:rsid w:val="009416BA"/>
    <w:rsid w:val="009652CD"/>
    <w:rsid w:val="00975C56"/>
    <w:rsid w:val="0097735A"/>
    <w:rsid w:val="009816AD"/>
    <w:rsid w:val="00982269"/>
    <w:rsid w:val="00984360"/>
    <w:rsid w:val="00990226"/>
    <w:rsid w:val="009C519A"/>
    <w:rsid w:val="009D0F83"/>
    <w:rsid w:val="009D7738"/>
    <w:rsid w:val="009E0BA7"/>
    <w:rsid w:val="009E2B6C"/>
    <w:rsid w:val="009E2CD3"/>
    <w:rsid w:val="009F6F93"/>
    <w:rsid w:val="00A05957"/>
    <w:rsid w:val="00A25223"/>
    <w:rsid w:val="00A25502"/>
    <w:rsid w:val="00A30445"/>
    <w:rsid w:val="00A35FD9"/>
    <w:rsid w:val="00A43F79"/>
    <w:rsid w:val="00A53A26"/>
    <w:rsid w:val="00A55629"/>
    <w:rsid w:val="00A57711"/>
    <w:rsid w:val="00A64D77"/>
    <w:rsid w:val="00A65915"/>
    <w:rsid w:val="00A86FBB"/>
    <w:rsid w:val="00A87C79"/>
    <w:rsid w:val="00A924CA"/>
    <w:rsid w:val="00AA03B6"/>
    <w:rsid w:val="00AA76CF"/>
    <w:rsid w:val="00AC0A63"/>
    <w:rsid w:val="00AC3A77"/>
    <w:rsid w:val="00AC4C47"/>
    <w:rsid w:val="00AC6188"/>
    <w:rsid w:val="00AD5460"/>
    <w:rsid w:val="00AE6D0E"/>
    <w:rsid w:val="00AF47DE"/>
    <w:rsid w:val="00AF4EBC"/>
    <w:rsid w:val="00B01820"/>
    <w:rsid w:val="00B114F0"/>
    <w:rsid w:val="00B22571"/>
    <w:rsid w:val="00B228FD"/>
    <w:rsid w:val="00B43817"/>
    <w:rsid w:val="00B52697"/>
    <w:rsid w:val="00B5717D"/>
    <w:rsid w:val="00B627F6"/>
    <w:rsid w:val="00B65C08"/>
    <w:rsid w:val="00B75C6D"/>
    <w:rsid w:val="00B8357C"/>
    <w:rsid w:val="00B87345"/>
    <w:rsid w:val="00BA356C"/>
    <w:rsid w:val="00BD01C3"/>
    <w:rsid w:val="00BD0491"/>
    <w:rsid w:val="00BF03DA"/>
    <w:rsid w:val="00C0095C"/>
    <w:rsid w:val="00C00F56"/>
    <w:rsid w:val="00C036F1"/>
    <w:rsid w:val="00C123EA"/>
    <w:rsid w:val="00C152AA"/>
    <w:rsid w:val="00C3266C"/>
    <w:rsid w:val="00C408E2"/>
    <w:rsid w:val="00C44A63"/>
    <w:rsid w:val="00C46916"/>
    <w:rsid w:val="00C47490"/>
    <w:rsid w:val="00C56A80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737E"/>
    <w:rsid w:val="00CD4E60"/>
    <w:rsid w:val="00CE2B16"/>
    <w:rsid w:val="00CE77BC"/>
    <w:rsid w:val="00CF313E"/>
    <w:rsid w:val="00CF3676"/>
    <w:rsid w:val="00D27CF2"/>
    <w:rsid w:val="00D418E8"/>
    <w:rsid w:val="00D45412"/>
    <w:rsid w:val="00D5092D"/>
    <w:rsid w:val="00D50EBD"/>
    <w:rsid w:val="00D51F01"/>
    <w:rsid w:val="00D60AD3"/>
    <w:rsid w:val="00D62126"/>
    <w:rsid w:val="00D66DF5"/>
    <w:rsid w:val="00D71773"/>
    <w:rsid w:val="00D86FF3"/>
    <w:rsid w:val="00D87FF7"/>
    <w:rsid w:val="00DB0585"/>
    <w:rsid w:val="00DB1438"/>
    <w:rsid w:val="00DD4688"/>
    <w:rsid w:val="00DE1D50"/>
    <w:rsid w:val="00DE3FE4"/>
    <w:rsid w:val="00E0108F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7019B"/>
    <w:rsid w:val="00E75A55"/>
    <w:rsid w:val="00E80C37"/>
    <w:rsid w:val="00E90CD7"/>
    <w:rsid w:val="00E9680C"/>
    <w:rsid w:val="00E973E7"/>
    <w:rsid w:val="00EC0674"/>
    <w:rsid w:val="00EC745B"/>
    <w:rsid w:val="00ED6520"/>
    <w:rsid w:val="00ED7B52"/>
    <w:rsid w:val="00F255F8"/>
    <w:rsid w:val="00F30F97"/>
    <w:rsid w:val="00F34B91"/>
    <w:rsid w:val="00F60459"/>
    <w:rsid w:val="00F67C4A"/>
    <w:rsid w:val="00F71738"/>
    <w:rsid w:val="00F71A14"/>
    <w:rsid w:val="00F7551D"/>
    <w:rsid w:val="00F827A3"/>
    <w:rsid w:val="00F83BE5"/>
    <w:rsid w:val="00FA7EBC"/>
    <w:rsid w:val="00FB61E2"/>
    <w:rsid w:val="00FB713D"/>
    <w:rsid w:val="00FC08FD"/>
    <w:rsid w:val="00FC5607"/>
    <w:rsid w:val="00FC6640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1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5:chartTrackingRefBased/>
  <w15:docId w15:val="{5C8D5615-153C-8247-99CA-2F5DE4AE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2026-01-26T15:46:00Z</cp:lastPrinted>
  <dcterms:created xsi:type="dcterms:W3CDTF">2026-05-25T16:56:00Z</dcterms:created>
  <dcterms:modified xsi:type="dcterms:W3CDTF">2026-05-25T16:56:00Z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