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F4EBC" w:rsidRPr="007E2DC4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AF4EBC" w:rsidRDefault="00AF4EBC" w:rsidP="00E0108F">
      <w:pPr>
        <w:spacing w:line="52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AF4EBC" w:rsidRDefault="00AF4EBC" w:rsidP="00AF4EBC">
      <w:pPr>
        <w:spacing w:line="36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:rsidR="001B2B65" w:rsidRPr="008F0B41" w:rsidRDefault="00D45412" w:rsidP="00A87C79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000000"/>
          <w:sz w:val="2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魅力</w:t>
      </w:r>
      <w:r w:rsidR="001B2B65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張家界</w:t>
      </w:r>
      <w:r w:rsidR="00532E6D" w:rsidRPr="008F0B41">
        <w:rPr>
          <w:rFonts w:ascii="微軟正黑體" w:eastAsia="微軟正黑體" w:hAnsi="微軟正黑體" w:hint="eastAsia"/>
          <w:b/>
          <w:color w:val="000000"/>
          <w:sz w:val="72"/>
          <w:szCs w:val="32"/>
        </w:rPr>
        <w:t>8天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(</w:t>
      </w:r>
      <w:r w:rsidR="00A30445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台中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出發</w:t>
      </w:r>
      <w:r w:rsidR="00A30445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-</w:t>
      </w:r>
      <w:r w:rsidR="00A53A26" w:rsidRPr="00F30F97">
        <w:rPr>
          <w:rFonts w:ascii="微軟正黑體" w:eastAsia="微軟正黑體" w:hAnsi="微軟正黑體" w:hint="eastAsia"/>
          <w:b/>
          <w:color w:val="E36C0A"/>
          <w:sz w:val="32"/>
          <w:szCs w:val="32"/>
          <w:u w:val="single"/>
        </w:rPr>
        <w:t>星宇航空</w:t>
      </w:r>
      <w:r w:rsidR="00A53A26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-</w:t>
      </w:r>
      <w:r w:rsidR="0044618B" w:rsidRPr="0044618B">
        <w:rPr>
          <w:rFonts w:ascii="微軟正黑體" w:eastAsia="微軟正黑體" w:hAnsi="微軟正黑體" w:hint="eastAsia"/>
          <w:b/>
          <w:color w:val="FF0000"/>
          <w:sz w:val="32"/>
          <w:szCs w:val="32"/>
          <w:u w:val="single"/>
        </w:rPr>
        <w:t>早午</w:t>
      </w:r>
      <w:r w:rsidR="00E0108F" w:rsidRPr="00365FAF">
        <w:rPr>
          <w:rFonts w:ascii="微軟正黑體" w:eastAsia="微軟正黑體" w:hAnsi="微軟正黑體" w:hint="eastAsia"/>
          <w:b/>
          <w:color w:val="000000"/>
          <w:sz w:val="32"/>
          <w:szCs w:val="32"/>
          <w:u w:val="single"/>
        </w:rPr>
        <w:t>)</w:t>
      </w:r>
    </w:p>
    <w:p w:rsidR="00820C9F" w:rsidRPr="008F0B41" w:rsidRDefault="001B2B65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鳳凰古城.七星山</w:t>
      </w:r>
      <w:r w:rsidR="004F23B5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景區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.天</w:t>
      </w:r>
      <w:r w:rsidR="00AE6D0E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子</w:t>
      </w:r>
      <w:r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山.</w:t>
      </w:r>
      <w:r w:rsidR="0026018F" w:rsidRPr="008F0B41">
        <w:rPr>
          <w:rFonts w:hint="eastAsia"/>
          <w:color w:val="000000"/>
        </w:rPr>
        <w:t xml:space="preserve"> </w:t>
      </w:r>
      <w:r w:rsidR="0026018F" w:rsidRPr="008F0B41">
        <w:rPr>
          <w:rFonts w:ascii="微軟正黑體" w:eastAsia="微軟正黑體" w:hAnsi="微軟正黑體" w:hint="eastAsia"/>
          <w:b/>
          <w:color w:val="000000"/>
          <w:sz w:val="48"/>
          <w:szCs w:val="32"/>
        </w:rPr>
        <w:t>天門狐仙秀</w:t>
      </w:r>
    </w:p>
    <w:p w:rsidR="00E0108F" w:rsidRPr="008F0B41" w:rsidRDefault="007E12C7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  <w:r>
        <w:rPr>
          <w:noProof/>
        </w:rPr>
        <w:pict>
          <v:group id="_x0000_s1032" alt="" style="position:absolute;left:0;text-align:left;margin-left:-1.35pt;margin-top:.15pt;width:525.4pt;height:478pt;z-index:251654656" coordorigin="693,3400" coordsize="10508,93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alt="" style="position:absolute;left:3531;top:6548;width:4260;height:3047;visibility:visible">
              <v:imagedata r:id="rId7" o:title=""/>
            </v:shape>
            <v:shape id="_x0000_s1034" type="#_x0000_t75" alt="" style="position:absolute;left:693;top:9698;width:4843;height:3047;visibility:visible">
              <v:imagedata r:id="rId8" o:title="" cropleft="1610f"/>
            </v:shape>
            <v:shape id="_x0000_s1035" type="#_x0000_t75" alt="" style="position:absolute;left:5984;top:3400;width:5217;height:3047;visibility:visible">
              <v:imagedata r:id="rId9" o:title=""/>
            </v:shape>
            <v:shape id="_x0000_s1036" type="#_x0000_t75" alt="" style="position:absolute;left:5686;top:9698;width:2476;height:3047;visibility:visible">
              <v:imagedata r:id="rId10" o:title=""/>
            </v:shape>
            <v:shape id="_x0000_s1037" type="#_x0000_t75" alt="" style="position:absolute;left:7911;top:6548;width:3290;height:3047;visibility:visible">
              <v:imagedata r:id="rId11" o:title=""/>
            </v:shape>
            <v:shape id="_x0000_s1038" type="#_x0000_t75" alt="" style="position:absolute;left:693;top:6548;width:2767;height:3047;visibility:visible">
              <v:imagedata r:id="rId12" o:title=""/>
            </v:shape>
            <v:shape id="_x0000_s1039" type="#_x0000_t75" alt="" style="position:absolute;left:693;top:3400;width:5161;height:3047;visibility:visible">
              <v:imagedata r:id="rId13" o:title=""/>
            </v:shape>
            <v:shape id="_x0000_s1040" type="#_x0000_t75" alt="" style="position:absolute;left:8266;top:9698;width:2935;height:3047;visibility:visible">
              <v:imagedata r:id="rId14" o:title=""/>
            </v:shape>
          </v:group>
        </w:pict>
      </w: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E0108F" w:rsidRPr="008F0B41" w:rsidRDefault="00E0108F" w:rsidP="00532E6D">
      <w:pPr>
        <w:spacing w:afterLines="30" w:after="108" w:line="600" w:lineRule="exact"/>
        <w:jc w:val="center"/>
        <w:rPr>
          <w:rFonts w:ascii="微軟正黑體" w:eastAsia="微軟正黑體" w:hAnsi="微軟正黑體" w:hint="eastAsia"/>
          <w:b/>
          <w:color w:val="000000"/>
          <w:sz w:val="48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 w:hint="eastAsia"/>
          <w:b/>
          <w:color w:val="000000"/>
          <w:sz w:val="44"/>
          <w:szCs w:val="32"/>
        </w:rPr>
      </w:pPr>
    </w:p>
    <w:p w:rsidR="00204D36" w:rsidRPr="008F0B41" w:rsidRDefault="00204D36" w:rsidP="00AF4EBC">
      <w:pPr>
        <w:spacing w:afterLines="30" w:after="108" w:line="600" w:lineRule="exact"/>
        <w:rPr>
          <w:rFonts w:ascii="微軟正黑體" w:eastAsia="微軟正黑體" w:hAnsi="微軟正黑體"/>
          <w:b/>
          <w:color w:val="000000"/>
          <w:sz w:val="44"/>
          <w:szCs w:val="32"/>
        </w:rPr>
      </w:pPr>
    </w:p>
    <w:p w:rsidR="00A57711" w:rsidRPr="0044618B" w:rsidRDefault="0044618B" w:rsidP="00A57711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B97E8A">
        <w:rPr>
          <w:rFonts w:ascii="微軟正黑體" w:eastAsia="微軟正黑體" w:hAnsi="微軟正黑體" w:hint="eastAsia"/>
          <w:b/>
          <w:color w:val="984806"/>
          <w:sz w:val="28"/>
          <w:szCs w:val="36"/>
          <w:shd w:val="clear" w:color="auto" w:fill="FFD966"/>
        </w:rPr>
        <w:t xml:space="preserve">星宇航空JX </w:t>
      </w:r>
      <w:r w:rsidRPr="00C94889">
        <w:rPr>
          <w:rFonts w:ascii="微軟正黑體" w:eastAsia="微軟正黑體" w:hAnsi="微軟正黑體" w:hint="eastAsia"/>
          <w:b/>
          <w:color w:val="FF0000"/>
          <w:sz w:val="28"/>
          <w:szCs w:val="36"/>
          <w:shd w:val="clear" w:color="auto" w:fill="FFD966"/>
        </w:rPr>
        <w:t>早午</w:t>
      </w:r>
      <w:r w:rsidRPr="00BB1CAB">
        <w:rPr>
          <w:rFonts w:ascii="微軟正黑體" w:eastAsia="微軟正黑體" w:hAnsi="微軟正黑體" w:hint="eastAsia"/>
          <w:b/>
          <w:color w:val="E36C0A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3"/>
        <w:gridCol w:w="1321"/>
        <w:gridCol w:w="1321"/>
        <w:gridCol w:w="1910"/>
        <w:gridCol w:w="1557"/>
        <w:gridCol w:w="1557"/>
        <w:gridCol w:w="1557"/>
      </w:tblGrid>
      <w:tr w:rsidR="008F0B41" w:rsidRPr="003A6D00" w:rsidTr="00F30F97">
        <w:trPr>
          <w:trHeight w:val="288"/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F30F97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A57711" w:rsidRPr="003A6D00" w:rsidTr="00F60459">
        <w:trPr>
          <w:trHeight w:val="53"/>
          <w:jc w:val="center"/>
        </w:trPr>
        <w:tc>
          <w:tcPr>
            <w:tcW w:w="68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EC0674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7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</w:t>
            </w:r>
            <w:r w:rsidR="0044618B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329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44618B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08:35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44618B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10:20</w:t>
            </w:r>
          </w:p>
        </w:tc>
      </w:tr>
      <w:tr w:rsidR="00A57711" w:rsidRPr="003A6D00" w:rsidTr="00F60459">
        <w:trPr>
          <w:trHeight w:val="53"/>
          <w:jc w:val="center"/>
        </w:trPr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lastRenderedPageBreak/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EC0674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A53A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</w:t>
            </w:r>
            <w:r w:rsidR="0044618B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44618B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11:25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A57711" w:rsidRPr="00D86CD6" w:rsidRDefault="0044618B" w:rsidP="00A53A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13:10</w:t>
            </w:r>
          </w:p>
        </w:tc>
      </w:tr>
    </w:tbl>
    <w:p w:rsidR="00A5771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E0108F" w:rsidRDefault="00E0108F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A57711" w:rsidRPr="008F0B41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  <w:r w:rsidRPr="008F0B41">
        <w:rPr>
          <w:rFonts w:ascii="微軟正黑體" w:eastAsia="微軟正黑體" w:hAnsi="微軟正黑體" w:hint="eastAsia"/>
          <w:b/>
          <w:color w:val="000000"/>
        </w:rPr>
        <w:t>◎行程介紹：</w:t>
      </w:r>
    </w:p>
    <w:p w:rsidR="00A57711" w:rsidRPr="008F0B41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FDE9D9"/>
        </w:rPr>
      </w:pP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F30F97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="00C56A80"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台中</w:t>
      </w: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→澳門（公路口岸或橫琴關）→珠海</w:t>
      </w:r>
      <w:r w:rsidR="00825E1B"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→廣州→搭乘動車前往長沙</w:t>
      </w:r>
    </w:p>
    <w:p w:rsidR="00136E03" w:rsidRDefault="00D60AD3" w:rsidP="00136E03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/>
          <w:i w:val="0"/>
          <w:color w:val="000000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:rsidR="00136E03" w:rsidRDefault="00136E03" w:rsidP="00136E03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享用午餐後，前</w:t>
      </w:r>
      <w:r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往廣州搭乘高鐵前往長沙</w:t>
      </w: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:rsidR="00DF0755" w:rsidRPr="004F23B5" w:rsidRDefault="00DF0755" w:rsidP="00136E03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</w:pPr>
      <w:r w:rsidRPr="004F23B5">
        <w:rPr>
          <w:rFonts w:ascii="微軟正黑體" w:eastAsia="微軟正黑體" w:hAnsi="微軟正黑體" w:cs="Open Sans" w:hint="eastAsia"/>
          <w:i w:val="0"/>
          <w:color w:val="7030A0"/>
          <w:sz w:val="22"/>
          <w:szCs w:val="24"/>
        </w:rPr>
        <w:t>（重要提醒:因內陸段動車均為實名制且為網路訂位，需入正確台胞證號及效期，請提早辦理台胞證，以方便後續作業。</w:t>
      </w:r>
      <w:r w:rsidRPr="004F23B5">
        <w:rPr>
          <w:rFonts w:ascii="微軟正黑體" w:eastAsia="微軟正黑體" w:hAnsi="微軟正黑體" w:cs="Open Sans"/>
          <w:i w:val="0"/>
          <w:color w:val="7030A0"/>
          <w:sz w:val="22"/>
          <w:szCs w:val="24"/>
        </w:rPr>
        <w:t>）</w:t>
      </w:r>
    </w:p>
    <w:p w:rsidR="00825E1B" w:rsidRPr="006E7EB7" w:rsidRDefault="00825E1B" w:rsidP="00825E1B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0A2CEC">
        <w:rPr>
          <w:rFonts w:ascii="微軟正黑體" w:eastAsia="微軟正黑體" w:hAnsi="微軟正黑體" w:cs="新細明體" w:hint="eastAsia"/>
          <w:b/>
          <w:color w:val="000000"/>
          <w:szCs w:val="24"/>
        </w:rPr>
        <w:t>中式合菜</w:t>
      </w:r>
      <w:r>
        <w:rPr>
          <w:rFonts w:ascii="微軟正黑體" w:eastAsia="微軟正黑體" w:hAnsi="微軟正黑體" w:cs="新細明體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>
        <w:rPr>
          <w:rFonts w:ascii="微軟正黑體" w:eastAsia="微軟正黑體" w:hAnsi="微軟正黑體" w:hint="eastAsia"/>
          <w:b/>
          <w:color w:val="000000"/>
        </w:rPr>
        <w:t>長沙風味50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:rsidR="00825E1B" w:rsidRDefault="00825E1B" w:rsidP="00825E1B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延年航邁酒店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63E3" w:rsidRPr="006E7EB7" w:rsidRDefault="004F63E3" w:rsidP="00B75C6D">
      <w:pPr>
        <w:spacing w:line="30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</w:p>
    <w:p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25E1B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二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天  </w:t>
      </w:r>
      <w:r w:rsidR="00825E1B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→鳳凰【鳳凰古城(含三景套票+接駁車、沈從文故居、萬壽宮、虹橋乘搖櫓船遊覽沱江風光、</w:t>
      </w:r>
      <w:r w:rsidR="006E2CEC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苗族傳統服飾旅拍體驗(不含妝髮.飾品)、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夜遊鳳凰古城)】</w:t>
      </w:r>
    </w:p>
    <w:p w:rsidR="00583232" w:rsidRPr="006E7EB7" w:rsidRDefault="007E12C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圖片 1" o:spid="_x0000_s1031" type="#_x0000_t75" alt="" style="position:absolute;margin-left:294.1pt;margin-top:5.25pt;width:229.1pt;height:145.85pt;z-index:251655680;visibility:visible;mso-wrap-edited:f;mso-width-percent:0;mso-height-percent:0;mso-width-percent:0;mso-height-percent:0">
            <v:imagedata r:id="rId15" o:title="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:rsidR="00105F90" w:rsidRPr="006E7EB7" w:rsidRDefault="00105F90" w:rsidP="004F23B5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沈從文故居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是已有百餘年曆史，是清朝晚期建築，建成了沈從來生平事蹟的展覽室。</w:t>
      </w:r>
    </w:p>
    <w:p w:rsidR="00583232" w:rsidRPr="006E7EB7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【萬壽宮】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湖南鳳凰萬壽宮又叫江西會館，坐落在風景秀麗的鳳凰東門外沙灣，是在鳳凰做生意的江西人於清乾隆二十年(1755年)所建。咸豐四年(1854年)楊泗在西側建遐昌閣;民國十七年(1928)又在大門北側建陽樓。</w:t>
      </w:r>
    </w:p>
    <w:p w:rsidR="004F63E3" w:rsidRDefault="0058323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【沱江遊船】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沱江是鳳凰古城的母親河，清澈的河水下還有水草搖擺，可以乘船欣賞沱江。·清晨的沱江邊，霧氣重重，當地居民咚咚咚的在江邊捶洗衣物，是古城最美的場景之一。</w:t>
      </w:r>
    </w:p>
    <w:p w:rsidR="009C519A" w:rsidRPr="009C519A" w:rsidRDefault="009C519A" w:rsidP="00B75C6D">
      <w:pPr>
        <w:spacing w:line="300" w:lineRule="exact"/>
        <w:rPr>
          <w:rFonts w:ascii="微軟正黑體" w:eastAsia="微軟正黑體" w:hAnsi="微軟正黑體" w:hint="eastAsia"/>
          <w:color w:val="7030A0"/>
          <w:sz w:val="28"/>
        </w:rPr>
      </w:pP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苗族傳統服飾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(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不含頭飾及飾品</w:t>
      </w:r>
      <w:r w:rsidRPr="009C519A">
        <w:rPr>
          <w:rFonts w:ascii="微軟正黑體" w:eastAsia="微軟正黑體" w:hAnsi="微軟正黑體"/>
          <w:color w:val="7030A0"/>
          <w:sz w:val="22"/>
          <w:szCs w:val="21"/>
          <w:shd w:val="clear" w:color="auto" w:fill="FFFFFF"/>
        </w:rPr>
        <w:t>)</w:t>
      </w:r>
      <w:r w:rsidRPr="009C519A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在古城時遊覽體驗穿著自行進行旅拍，如需頭飾、飾品，請於現場與店家自行付費租借。</w:t>
      </w:r>
    </w:p>
    <w:p w:rsidR="00820C9F" w:rsidRPr="006E7EB7" w:rsidRDefault="003B7516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4F63E3" w:rsidRPr="006E7EB7" w:rsidRDefault="00F7551D" w:rsidP="004F23B5">
      <w:pPr>
        <w:spacing w:line="340" w:lineRule="exact"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851909">
        <w:rPr>
          <w:rFonts w:ascii="微軟正黑體" w:eastAsia="微軟正黑體" w:hAnsi="微軟正黑體" w:cs="NSimSun" w:hint="eastAsia"/>
          <w:b/>
          <w:color w:val="000000"/>
          <w:szCs w:val="24"/>
        </w:rPr>
        <w:t>星程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酒店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</w:t>
      </w:r>
      <w:r w:rsidR="008B559C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吉首湘西陽光酒店 或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  <w:r w:rsidR="004F63E3" w:rsidRPr="006E7EB7">
        <w:rPr>
          <w:rFonts w:ascii="微軟正黑體" w:eastAsia="微軟正黑體" w:hAnsi="微軟正黑體" w:cs="NSimSun"/>
          <w:b/>
          <w:color w:val="000000"/>
          <w:szCs w:val="24"/>
        </w:rPr>
        <w:br/>
      </w:r>
    </w:p>
    <w:p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25E1B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三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鳳凰→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花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垣【古苗河大峽谷景區+電瓶車、湘西墨戎苗寨景區】→張家界【</w:t>
      </w:r>
      <w:r w:rsidR="002A0A8A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天門狐仙秀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】</w:t>
      </w:r>
    </w:p>
    <w:p w:rsidR="007F0CE5" w:rsidRPr="006E7EB7" w:rsidRDefault="007E12C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30" type="#_x0000_t75" alt="" style="position:absolute;margin-left:293.15pt;margin-top:7.1pt;width:226.3pt;height:156pt;z-index:251656704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7F0CE5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古苗河大峽谷景區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古苗河大峽谷景區是古苗河國家濕地公園的重要部分，是花垣縣五大旅遊板塊之一，位於花垣縣成東南約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3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公里，景區由懸崖棧道、玻璃棧道、親水遊步道、大型瀑布羣等常規遊道以及溹溪特種遊道組成，是一條集奇、險、秀、美的原生態峽穀。兩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lastRenderedPageBreak/>
        <w:t>岸山峯聳馳，瀑布成羣，順環懸崖而建的棧道（已建成</w:t>
      </w:r>
      <w:r w:rsidR="007F0CE5" w:rsidRPr="006E7EB7">
        <w:rPr>
          <w:rFonts w:ascii="微軟正黑體" w:eastAsia="微軟正黑體" w:hAnsi="微軟正黑體" w:cs="NSimSun"/>
          <w:bCs/>
          <w:color w:val="000000"/>
          <w:szCs w:val="24"/>
        </w:rPr>
        <w:t>6.5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公里）將你引進幽幽深谷，高險處建有百米玻璃棧道，七梯巖瀑布、天河瀑布、勾兜崽妹瀑布（苗語意為少女梳洗秀髮</w:t>
      </w:r>
      <w:r w:rsidR="00493B8F" w:rsidRPr="006E7EB7">
        <w:rPr>
          <w:rFonts w:ascii="微軟正黑體" w:eastAsia="微軟正黑體" w:hAnsi="微軟正黑體" w:cs="NSimSun"/>
          <w:bCs/>
          <w:color w:val="000000"/>
          <w:szCs w:val="24"/>
        </w:rPr>
        <w:t>）</w:t>
      </w:r>
      <w:r w:rsidR="007F0CE5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、珠簾瀑布等大型瀑布和蚩母洞、佛光洞、雄獅迎駕、將軍巖、萬卷天書等景點。</w:t>
      </w:r>
    </w:p>
    <w:p w:rsidR="00C97A6A" w:rsidRDefault="00A05957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6A387B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湘西墨戎苗寨景區</w:t>
      </w:r>
      <w:r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6A387B" w:rsidRPr="006E7EB7">
        <w:rPr>
          <w:rFonts w:ascii="微軟正黑體" w:eastAsia="微軟正黑體" w:hAnsi="微軟正黑體" w:cs="NSimSun" w:hint="eastAsia"/>
          <w:bCs/>
          <w:color w:val="000000"/>
          <w:szCs w:val="24"/>
        </w:rPr>
        <w:t>全村由13個苗寨組成，距離鳳凰古城80公里。該村正處於張家界至鳳凰這一“黃金通道”上，焦柳鐵路、龍吉高速公路、省道穿寨而過，交通便利。”墨戎”為苗語，意為“有龍的地方”。墨戎苗寨的苗族風情、苗族文化藝術主要有：苗族服飾銀飾、苗族刺繡、苗族建築、苗族趕秋、苗歌、四方鼓、蕩秋千、舞獅耍龍、上刀梯下火海、巫儺絕技等。</w:t>
      </w:r>
    </w:p>
    <w:p w:rsidR="006E2CEC" w:rsidRPr="006E2CEC" w:rsidRDefault="006E2CEC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4F63E3" w:rsidRDefault="0026018F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6018F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【天門狐仙秀】</w:t>
      </w:r>
      <w:r w:rsidRPr="0026018F">
        <w:rPr>
          <w:rFonts w:ascii="微軟正黑體" w:eastAsia="微軟正黑體" w:hAnsi="微軟正黑體" w:cs="NSimSun" w:hint="eastAsia"/>
          <w:bCs/>
          <w:color w:val="000000"/>
          <w:szCs w:val="24"/>
        </w:rPr>
        <w:t>全劇共分五幕：狐王選妃、仙山奇遇、月夜相思、背叛旋風、千年守望，有一種愛情：為你而生；有一種誓言：生死相隨；有一種信仰：真愛無界；有一種堅持：只為你一人風情萬種夜幕降臨，月亮升起，偉岸神奇的天門山宛如一道天然屏風慢慢展開，變幻出另一種的奇幻絢麗...樂聲響起，霧嵐飛煙在奇峰間縈繞，飛瀑流泉在峽穀裏奔湧，花草樹木在翩翩起舞，100位銀飾盛裝的土家少女在歡快靈動的大自然中聲如天籟，講述著那被清風傳送了千年萬載的愛情故事。</w:t>
      </w:r>
    </w:p>
    <w:p w:rsidR="0026018F" w:rsidRPr="0026018F" w:rsidRDefault="009C519A" w:rsidP="0026018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7030A0"/>
          <w:szCs w:val="24"/>
        </w:rPr>
      </w:pPr>
      <w:r w:rsidRPr="006E2CEC">
        <w:rPr>
          <w:rFonts w:ascii="微軟正黑體" w:eastAsia="微軟正黑體" w:hAnsi="微軟正黑體" w:hint="eastAsia"/>
          <w:color w:val="7030A0"/>
          <w:sz w:val="22"/>
          <w:szCs w:val="21"/>
          <w:highlight w:val="yellow"/>
          <w:shd w:val="clear" w:color="auto" w:fill="FFFFFF"/>
        </w:rPr>
        <w:t>※</w:t>
      </w:r>
      <w:r w:rsidR="0026018F" w:rsidRPr="0026018F">
        <w:rPr>
          <w:rFonts w:ascii="微軟正黑體" w:eastAsia="微軟正黑體" w:hAnsi="微軟正黑體" w:cs="NSimSun" w:hint="eastAsia"/>
          <w:bCs/>
          <w:color w:val="7030A0"/>
          <w:sz w:val="22"/>
          <w:szCs w:val="24"/>
        </w:rPr>
        <w:t>天門狐仙秀為特別贈送，若遇天候或停演..等等不可抗拒之因素以致停演，則改為魅力湘西秀，恕無法退費，敬請見諒。！</w:t>
      </w:r>
    </w:p>
    <w:p w:rsidR="006A387B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25E1B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四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 張家界→張家界國家森林公園（天子山纜車上、天子閣、百龍觀光電梯下、賀龍公園、袁家界風景區、迷魂臺、天下第一橋、禦筆峰、金鞭溪、水繞四門】</w:t>
      </w:r>
    </w:p>
    <w:p w:rsidR="00537970" w:rsidRPr="006E7EB7" w:rsidRDefault="007E12C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9" type="#_x0000_t75" alt="" style="position:absolute;margin-left:293.15pt;margin-top:11.2pt;width:226.3pt;height:171.45pt;z-index:251657728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天子山</w:t>
      </w:r>
      <w:r w:rsidR="0053797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以"世界上最高的全暴露觀光電梯，世界上最快的雙層觀光電梯，世界上載重量最大、速度最快的觀光電梯“三項桂冠獨步世界。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有中國近百年來設計和鑄造最大的一尊銅像「賀龍銅像」（高6.5米、重9噸多）欣賞西海景區是一個深千米的大盆地，山的中間下陷，四周卻有山巒拔地而起，從西海最高點天臺下望，可看到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 400 米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:rsidR="00D27CF2" w:rsidRPr="006E7EB7" w:rsidRDefault="00D27CF2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Pr="006E7EB7">
        <w:rPr>
          <w:rFonts w:ascii="微軟正黑體" w:eastAsia="微軟正黑體" w:hAnsi="微軟正黑體"/>
          <w:noProof/>
          <w:color w:val="000000"/>
        </w:rPr>
        <w:t>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:rsidR="002D1297" w:rsidRPr="006E7EB7" w:rsidRDefault="002D129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:rsidR="00984360" w:rsidRPr="006E7EB7" w:rsidRDefault="00984360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</w:p>
    <w:p w:rsidR="00562A3B" w:rsidRDefault="00A25502" w:rsidP="00562A3B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張家界準5 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>武陵源戴斯溫德姆</w:t>
      </w:r>
      <w:r w:rsidR="00562A3B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562A3B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DF0755" w:rsidRPr="006E7EB7" w:rsidRDefault="00DF0755" w:rsidP="00562A3B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25E1B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五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張家界【軍聲書院、七星山景區含往返索道+環保車+玻璃棧道+上行管軌滑道+1520天空之眼+贈送鞋套】</w:t>
      </w:r>
    </w:p>
    <w:p w:rsidR="002D1297" w:rsidRPr="006E7EB7" w:rsidRDefault="007E12C7" w:rsidP="004F23B5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8" type="#_x0000_t75" alt="" style="position:absolute;margin-left:293.15pt;margin-top:9.9pt;width:230pt;height:167.5pt;z-index:251658752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【軍聲書院】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軍聲畫院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【天空之眼~七星山】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七星山介於天門山、熊壁山、崇山三山之間，四座山均為四面刀削絕壁，海拔也均在1500米以上，構成了中國版圖中最為大氣壯觀且呈垂直角度的孤峰地貌群落。由於七星山四圍絕壁，鳥飛不渡、猿猴無攀，雲遮霧障，被一些戶外聯盟稱為“湖南最難登的山”，徒步七星山，也被驢友戲稱為“絕壁上的探戈”，感受生與死的最近距離。以美豔絕倫“天空之城”奇境和獨一無二“追星逐月”意境為特徵，是集觀光、體驗、休閒、度假、康養、競技、科普、探索等多功能於一體的超大生態旅遊綜合體，屬世界罕見的喀斯特孤峰臺型地貌，四面多為約500-700米不規則的懸崖絕壁、海拔高1528.6米，一座極具視覺衝擊力的大紅色鋼架全玻璃觀景平臺“1520天空之眼”，帶你360度俯瞰峽穀仙境，驚險刺激中看山頂雲海奇觀，美景很近，天空很遠，你是我的眼，看盡美好人間。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午餐：蘑菇宴50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韓式烤肉50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住宿：張家界準5 </w:t>
      </w:r>
      <w:r w:rsidR="00A25502" w:rsidRPr="00A25502">
        <w:rPr>
          <w:rFonts w:ascii="微軟正黑體" w:eastAsia="微軟正黑體" w:hAnsi="微軟正黑體" w:cs="NSimSun" w:hint="eastAsia"/>
          <w:b/>
          <w:color w:val="000000"/>
          <w:szCs w:val="24"/>
        </w:rPr>
        <w:t>韋斯特酒店</w:t>
      </w:r>
      <w:r w:rsidR="0092515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1F67" w:rsidRDefault="004F1F67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825E1B" w:rsidRPr="006E7EB7" w:rsidRDefault="00825E1B" w:rsidP="00825E1B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</w:t>
      </w:r>
      <w:r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六</w:t>
      </w: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 xml:space="preserve">天　</w:t>
      </w:r>
      <w:r w:rsidRPr="00825E1B">
        <w:rPr>
          <w:rFonts w:ascii="微軟正黑體" w:eastAsia="微軟正黑體" w:hAnsi="微軟正黑體" w:cs="SimSun"/>
          <w:b/>
          <w:i w:val="0"/>
          <w:iCs/>
          <w:color w:val="000000"/>
          <w:sz w:val="28"/>
          <w:szCs w:val="28"/>
          <w:shd w:val="clear" w:color="auto" w:fill="FDE9D9"/>
        </w:rPr>
        <w:t>張家界</w:t>
      </w:r>
      <w:r w:rsidRPr="00825E1B">
        <w:rPr>
          <w:rFonts w:ascii="微軟正黑體" w:eastAsia="微軟正黑體" w:hAnsi="微軟正黑體" w:cs="SimSun" w:hint="eastAsia"/>
          <w:b/>
          <w:i w:val="0"/>
          <w:iCs/>
          <w:color w:val="000000"/>
          <w:sz w:val="28"/>
          <w:szCs w:val="28"/>
          <w:shd w:val="clear" w:color="auto" w:fill="FDE9D9"/>
        </w:rPr>
        <w:t>【土家風情園景區】</w:t>
      </w:r>
      <w:r w:rsidRPr="00F30F97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→常德【柳葉湖、詩牆，大小河街】</w:t>
      </w:r>
    </w:p>
    <w:p w:rsidR="00825E1B" w:rsidRPr="006E7EB7" w:rsidRDefault="00825E1B" w:rsidP="00825E1B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 w:rsidRPr="00825E1B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【土家風情園】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。</w:t>
      </w:r>
    </w:p>
    <w:p w:rsidR="00825E1B" w:rsidRPr="006E7EB7" w:rsidRDefault="007E12C7" w:rsidP="00825E1B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7" type="#_x0000_t75" alt="" style="position:absolute;margin-left:294.1pt;margin-top:5.55pt;width:229.1pt;height:144.65pt;z-index:251660800;visibility:visible;mso-wrap-edited:f;mso-width-percent:0;mso-height-percent:0;mso-width-percent:0;mso-height-percent:0">
            <v:imagedata r:id="rId19" o:title="" gain="1.25" blacklevel="6554f"/>
            <w10:wrap type="square"/>
          </v:shape>
        </w:pict>
      </w:r>
      <w:r w:rsidR="00825E1B"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="00825E1B"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位一體的複合型旅遊度假區，被譽為"中國城市第一湖"和"城市環抱的水上天堂"。</w:t>
      </w:r>
    </w:p>
    <w:p w:rsidR="00825E1B" w:rsidRPr="006E7EB7" w:rsidRDefault="00825E1B" w:rsidP="00825E1B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:rsidR="00825E1B" w:rsidRPr="006E7EB7" w:rsidRDefault="00825E1B" w:rsidP="00825E1B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【大小河街】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:rsidR="00825E1B" w:rsidRPr="006E7EB7" w:rsidRDefault="00825E1B" w:rsidP="00825E1B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午餐：湘菜風味50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825E1B" w:rsidRPr="006E7EB7" w:rsidRDefault="00825E1B" w:rsidP="00825E1B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住宿：常德準5 澤雲酒店 或同級</w:t>
      </w:r>
    </w:p>
    <w:p w:rsidR="00B75C6D" w:rsidRPr="00825E1B" w:rsidRDefault="00B75C6D" w:rsidP="004F23B5">
      <w:pPr>
        <w:spacing w:line="32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:rsidR="00223D78" w:rsidRPr="00DF0755" w:rsidRDefault="000211CF" w:rsidP="00DF0755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長沙【嶽麓山、愛晚亭】</w:t>
      </w:r>
      <w:r w:rsidR="00DF0755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→搭乘動車前往廣州或珠海→</w:t>
      </w:r>
      <w:r w:rsidR="00C94889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珠海</w:t>
      </w:r>
      <w:r w:rsidR="00C94889" w:rsidRPr="00C94889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【途觀城市陽台+珠海漁女、途觀日月貝歌劇院、遠觀港珠澳大橋】</w:t>
      </w:r>
    </w:p>
    <w:p w:rsidR="000211CF" w:rsidRPr="006E7EB7" w:rsidRDefault="007E12C7" w:rsidP="004F23B5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6" type="#_x0000_t75" alt="" style="position:absolute;margin-left:287.45pt;margin-top:5.75pt;width:232.9pt;height:160.05pt;z-index:251659776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:rsidR="00C94889" w:rsidRDefault="000211CF" w:rsidP="00C94889">
      <w:pPr>
        <w:spacing w:line="320" w:lineRule="exact"/>
        <w:rPr>
          <w:rFonts w:ascii="微軟正黑體" w:eastAsia="微軟正黑體" w:hAnsi="微軟正黑體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:rsidR="00C94889" w:rsidRPr="0051506C" w:rsidRDefault="00C94889" w:rsidP="00C94889">
      <w:pPr>
        <w:spacing w:line="320" w:lineRule="exact"/>
        <w:rPr>
          <w:rFonts w:ascii="微軟正黑體" w:eastAsia="微軟正黑體" w:hAnsi="微軟正黑體" w:hint="eastAsia"/>
          <w:color w:val="000000"/>
          <w:kern w:val="0"/>
        </w:rPr>
      </w:pPr>
      <w:r>
        <w:rPr>
          <w:rFonts w:ascii="微軟正黑體" w:eastAsia="微軟正黑體" w:hAnsi="微軟正黑體" w:hint="eastAsia"/>
          <w:noProof/>
          <w:color w:val="000000"/>
        </w:rPr>
        <w:t>後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搭乘高鐵前往廣州或珠海</w:t>
      </w:r>
      <w:r>
        <w:rPr>
          <w:rFonts w:ascii="微軟正黑體" w:eastAsia="微軟正黑體" w:hAnsi="微軟正黑體" w:hint="eastAsia"/>
          <w:noProof/>
          <w:color w:val="000000"/>
        </w:rPr>
        <w:t>。</w:t>
      </w:r>
      <w:r>
        <w:rPr>
          <w:rFonts w:ascii="微軟正黑體" w:eastAsia="微軟正黑體" w:hAnsi="微軟正黑體"/>
          <w:noProof/>
          <w:color w:val="000000"/>
        </w:rPr>
        <w:br/>
      </w: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【城市陽台+珠海漁女】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位於情侶路上是熱門的打卡景點。這座建築設計獨特，將自然與建築完美融合，營造出「山、海、城一體」的風貌。同時打造了多層觀海平台，提供絕佳的觀景視野。站在平台上，可以飽覽珠海漁女、珠海大劇院、港珠澳大橋等城市地標。</w:t>
      </w:r>
    </w:p>
    <w:p w:rsidR="00C94889" w:rsidRPr="0051506C" w:rsidRDefault="00C94889" w:rsidP="00C94889">
      <w:pPr>
        <w:spacing w:line="320" w:lineRule="exact"/>
        <w:rPr>
          <w:rFonts w:ascii="微軟正黑體" w:eastAsia="微軟正黑體" w:hAnsi="微軟正黑體" w:hint="eastAsia"/>
          <w:color w:val="000000"/>
          <w:kern w:val="0"/>
        </w:rPr>
      </w:pP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【日月貝歌劇院】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位於珠海市情侶路野狸島上，是目前中國唯一一個建造在海島上的歌劇院。從情侶路遠遠望去，就像兩隻「大白貝」豎立在海上，由一大一小兩隻「貝殼」組成，構成了劇院的整體形象，「日月貝」因此得名。</w:t>
      </w:r>
    </w:p>
    <w:p w:rsidR="000211CF" w:rsidRPr="00C94889" w:rsidRDefault="00C94889" w:rsidP="00C94889">
      <w:pPr>
        <w:spacing w:line="320" w:lineRule="exact"/>
        <w:contextualSpacing/>
        <w:rPr>
          <w:rFonts w:ascii="微軟正黑體" w:eastAsia="微軟正黑體" w:hAnsi="微軟正黑體" w:hint="eastAsia"/>
          <w:color w:val="000000"/>
          <w:kern w:val="0"/>
        </w:rPr>
      </w:pPr>
      <w:r w:rsidRPr="0051506C">
        <w:rPr>
          <w:rFonts w:ascii="微軟正黑體" w:eastAsia="微軟正黑體" w:hAnsi="微軟正黑體" w:hint="eastAsia"/>
          <w:b/>
          <w:color w:val="000000"/>
          <w:kern w:val="0"/>
        </w:rPr>
        <w:t>【港珠澳大橋】</w:t>
      </w:r>
      <w:r w:rsidRPr="0051506C">
        <w:rPr>
          <w:rFonts w:ascii="微軟正黑體" w:eastAsia="微軟正黑體" w:hAnsi="微軟正黑體" w:hint="eastAsia"/>
          <w:color w:val="000000"/>
          <w:kern w:val="0"/>
        </w:rPr>
        <w:t>全長55公里，主橋全長約29.6公里。為橋隧結合結構，包括兩條分別長約6.7公里及5公里的海底隧道及三個人工島。連接香港、珠海和澳門，是全球最長的橋隧組合海通道。</w:t>
      </w:r>
    </w:p>
    <w:p w:rsidR="00A05957" w:rsidRPr="006E7EB7" w:rsidRDefault="00A05957" w:rsidP="004F23B5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562A3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A05957" w:rsidP="004F23B5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94889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珠海</w:t>
      </w:r>
      <w:r w:rsidR="00C94889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</w:t>
      </w:r>
      <w:r w:rsidR="00C94889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準</w:t>
      </w:r>
      <w:r w:rsidR="00C94889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4 </w:t>
      </w:r>
      <w:r w:rsidR="00C94889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華楓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酒店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或同級</w:t>
      </w:r>
    </w:p>
    <w:p w:rsidR="00A25502" w:rsidRDefault="00A25502" w:rsidP="008430C4">
      <w:pPr>
        <w:spacing w:line="4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F30F97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="00C94889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珠海</w:t>
      </w:r>
      <w:r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→(公路口岸或橫琴關)→澳門→</w:t>
      </w:r>
      <w:r w:rsidR="00C56A80" w:rsidRPr="00F30F9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台中</w:t>
      </w:r>
    </w:p>
    <w:p w:rsidR="00223D78" w:rsidRPr="006E7EB7" w:rsidRDefault="00223D78" w:rsidP="00DE3FE4">
      <w:pPr>
        <w:spacing w:line="32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C94889">
        <w:rPr>
          <w:rFonts w:ascii="微軟正黑體" w:eastAsia="微軟正黑體" w:hAnsi="微軟正黑體" w:hint="eastAsia"/>
          <w:noProof/>
          <w:color w:val="000000"/>
        </w:rPr>
        <w:t>經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:rsidR="009F6F93" w:rsidRPr="006E7EB7" w:rsidRDefault="009F6F93" w:rsidP="00DE3FE4">
      <w:pPr>
        <w:spacing w:line="32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="00A53A26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="009E2CD3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C94889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94889">
        <w:rPr>
          <w:rFonts w:ascii="微軟正黑體" w:eastAsia="微軟正黑體" w:hAnsi="微軟正黑體" w:cs="NSimSun" w:hint="eastAsia"/>
          <w:b/>
          <w:color w:val="000000"/>
          <w:szCs w:val="24"/>
        </w:rPr>
        <w:t>X</w:t>
      </w:r>
    </w:p>
    <w:p w:rsidR="000D68BD" w:rsidRPr="006E7EB7" w:rsidRDefault="009F6F93" w:rsidP="00DE3FE4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:rsidR="00667D11" w:rsidRDefault="00667D11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25502" w:rsidRDefault="00A25502" w:rsidP="006335AA">
      <w:pPr>
        <w:spacing w:line="2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:rsidR="00A57711" w:rsidRPr="00C97A6A" w:rsidRDefault="00A57711" w:rsidP="00A25502">
      <w:pPr>
        <w:spacing w:line="400" w:lineRule="exact"/>
        <w:ind w:left="2"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不進購物站，讓您玩的開心無壓力。為了不讓您往為此行，當地專業的導遊們會精心與貼心於車上準備當地特殊的點心與零食，您可自由選擇購買。</w:t>
      </w:r>
    </w:p>
    <w:p w:rsidR="0050345A" w:rsidRDefault="0050345A" w:rsidP="00A25502">
      <w:pPr>
        <w:spacing w:line="400" w:lineRule="exact"/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:rsidR="00A57711" w:rsidRPr="00C97A6A" w:rsidRDefault="00A57711" w:rsidP="00A25502">
      <w:pPr>
        <w:spacing w:line="40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:rsidR="00A57711" w:rsidRDefault="00A57711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 w:hint="eastAsia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:rsidR="0050345A" w:rsidRPr="00C97A6A" w:rsidRDefault="0050345A" w:rsidP="00A25502">
      <w:pPr>
        <w:tabs>
          <w:tab w:val="left" w:pos="6585"/>
        </w:tabs>
        <w:spacing w:line="400" w:lineRule="exact"/>
        <w:rPr>
          <w:rFonts w:ascii="微軟正黑體" w:eastAsia="微軟正黑體" w:hAnsi="微軟正黑體"/>
          <w:bCs/>
          <w:sz w:val="22"/>
          <w:szCs w:val="22"/>
        </w:rPr>
      </w:pP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A57711" w:rsidRPr="00C9011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:rsidR="00A57711" w:rsidRPr="00C97A6A" w:rsidRDefault="00A57711" w:rsidP="00A25502">
      <w:pPr>
        <w:tabs>
          <w:tab w:val="left" w:pos="1440"/>
          <w:tab w:val="left" w:pos="1980"/>
          <w:tab w:val="left" w:pos="4860"/>
        </w:tabs>
        <w:spacing w:line="36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:rsidR="00A57711" w:rsidRPr="00C97A6A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:rsidR="00A57711" w:rsidRPr="00CE77B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:rsidR="00911CD1" w:rsidRPr="00A57711" w:rsidRDefault="00911CD1" w:rsidP="006335AA">
      <w:pPr>
        <w:spacing w:line="29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B559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09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12C7" w:rsidRDefault="007E12C7" w:rsidP="005E5EC1">
      <w:r>
        <w:separator/>
      </w:r>
    </w:p>
  </w:endnote>
  <w:endnote w:type="continuationSeparator" w:id="0">
    <w:p w:rsidR="007E12C7" w:rsidRDefault="007E12C7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12C7" w:rsidRDefault="007E12C7" w:rsidP="005E5EC1">
      <w:r>
        <w:separator/>
      </w:r>
    </w:p>
  </w:footnote>
  <w:footnote w:type="continuationSeparator" w:id="0">
    <w:p w:rsidR="007E12C7" w:rsidRDefault="007E12C7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0951" w:rsidRDefault="00B5095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7C95"/>
    <w:rsid w:val="000211CF"/>
    <w:rsid w:val="00040780"/>
    <w:rsid w:val="0004674B"/>
    <w:rsid w:val="00054246"/>
    <w:rsid w:val="00061C4A"/>
    <w:rsid w:val="000714DA"/>
    <w:rsid w:val="000A2CEC"/>
    <w:rsid w:val="000B3527"/>
    <w:rsid w:val="000B439B"/>
    <w:rsid w:val="000B518E"/>
    <w:rsid w:val="000C5A0D"/>
    <w:rsid w:val="000D68BD"/>
    <w:rsid w:val="000F2BD4"/>
    <w:rsid w:val="00105F90"/>
    <w:rsid w:val="001109B5"/>
    <w:rsid w:val="001135FE"/>
    <w:rsid w:val="0011397E"/>
    <w:rsid w:val="00121AB4"/>
    <w:rsid w:val="001279B9"/>
    <w:rsid w:val="001310FA"/>
    <w:rsid w:val="00131778"/>
    <w:rsid w:val="00132A65"/>
    <w:rsid w:val="00136E03"/>
    <w:rsid w:val="00164986"/>
    <w:rsid w:val="0016798B"/>
    <w:rsid w:val="00171817"/>
    <w:rsid w:val="00172A27"/>
    <w:rsid w:val="00181D32"/>
    <w:rsid w:val="00182C45"/>
    <w:rsid w:val="001907F8"/>
    <w:rsid w:val="001A2229"/>
    <w:rsid w:val="001B2B65"/>
    <w:rsid w:val="001B5A69"/>
    <w:rsid w:val="001B65D9"/>
    <w:rsid w:val="001C3BEC"/>
    <w:rsid w:val="001E164E"/>
    <w:rsid w:val="001E1703"/>
    <w:rsid w:val="001E187E"/>
    <w:rsid w:val="001E2FAC"/>
    <w:rsid w:val="001F774F"/>
    <w:rsid w:val="00203F4A"/>
    <w:rsid w:val="00204D36"/>
    <w:rsid w:val="00207452"/>
    <w:rsid w:val="00211F9B"/>
    <w:rsid w:val="0021721E"/>
    <w:rsid w:val="00223D78"/>
    <w:rsid w:val="00226057"/>
    <w:rsid w:val="0023605D"/>
    <w:rsid w:val="00253EC9"/>
    <w:rsid w:val="0025621B"/>
    <w:rsid w:val="0026018F"/>
    <w:rsid w:val="002810E3"/>
    <w:rsid w:val="00287562"/>
    <w:rsid w:val="00295F74"/>
    <w:rsid w:val="00297610"/>
    <w:rsid w:val="002A0A8A"/>
    <w:rsid w:val="002B758D"/>
    <w:rsid w:val="002C2E05"/>
    <w:rsid w:val="002D1297"/>
    <w:rsid w:val="00316B9E"/>
    <w:rsid w:val="003315DE"/>
    <w:rsid w:val="00335492"/>
    <w:rsid w:val="003369EC"/>
    <w:rsid w:val="00343A4F"/>
    <w:rsid w:val="00346D09"/>
    <w:rsid w:val="00355650"/>
    <w:rsid w:val="00365FAF"/>
    <w:rsid w:val="003961A9"/>
    <w:rsid w:val="003B323B"/>
    <w:rsid w:val="003B7278"/>
    <w:rsid w:val="003B7516"/>
    <w:rsid w:val="003C27B6"/>
    <w:rsid w:val="003C55DF"/>
    <w:rsid w:val="003D1EB6"/>
    <w:rsid w:val="003D40AD"/>
    <w:rsid w:val="003D6898"/>
    <w:rsid w:val="003D7D85"/>
    <w:rsid w:val="003E4BA1"/>
    <w:rsid w:val="003F261B"/>
    <w:rsid w:val="00410F7A"/>
    <w:rsid w:val="00412521"/>
    <w:rsid w:val="0041345F"/>
    <w:rsid w:val="004172ED"/>
    <w:rsid w:val="0042372D"/>
    <w:rsid w:val="004279A3"/>
    <w:rsid w:val="004313D6"/>
    <w:rsid w:val="00433F30"/>
    <w:rsid w:val="00434E73"/>
    <w:rsid w:val="004360BA"/>
    <w:rsid w:val="00436F66"/>
    <w:rsid w:val="0044618B"/>
    <w:rsid w:val="00446E58"/>
    <w:rsid w:val="00485F73"/>
    <w:rsid w:val="00493B8F"/>
    <w:rsid w:val="004B3FFE"/>
    <w:rsid w:val="004B5657"/>
    <w:rsid w:val="004E1CAE"/>
    <w:rsid w:val="004F1F67"/>
    <w:rsid w:val="004F23B5"/>
    <w:rsid w:val="004F3031"/>
    <w:rsid w:val="004F63E3"/>
    <w:rsid w:val="0050345A"/>
    <w:rsid w:val="00513564"/>
    <w:rsid w:val="00515F99"/>
    <w:rsid w:val="00531533"/>
    <w:rsid w:val="00532E6D"/>
    <w:rsid w:val="00536D02"/>
    <w:rsid w:val="00537970"/>
    <w:rsid w:val="005620AD"/>
    <w:rsid w:val="005620C9"/>
    <w:rsid w:val="00562A3B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E79"/>
    <w:rsid w:val="00605DC7"/>
    <w:rsid w:val="00612C98"/>
    <w:rsid w:val="00615158"/>
    <w:rsid w:val="00615430"/>
    <w:rsid w:val="006335AA"/>
    <w:rsid w:val="00656D18"/>
    <w:rsid w:val="00661D11"/>
    <w:rsid w:val="00664DBA"/>
    <w:rsid w:val="00665DFE"/>
    <w:rsid w:val="00667D11"/>
    <w:rsid w:val="006753B1"/>
    <w:rsid w:val="00684487"/>
    <w:rsid w:val="00685B94"/>
    <w:rsid w:val="006914FA"/>
    <w:rsid w:val="006A387B"/>
    <w:rsid w:val="006A6942"/>
    <w:rsid w:val="006E2CEC"/>
    <w:rsid w:val="006E787A"/>
    <w:rsid w:val="006E7EB7"/>
    <w:rsid w:val="00707866"/>
    <w:rsid w:val="00723837"/>
    <w:rsid w:val="0072603D"/>
    <w:rsid w:val="0074176D"/>
    <w:rsid w:val="00775A45"/>
    <w:rsid w:val="007761B8"/>
    <w:rsid w:val="00781BF6"/>
    <w:rsid w:val="007861BA"/>
    <w:rsid w:val="007A1CA3"/>
    <w:rsid w:val="007E12C7"/>
    <w:rsid w:val="007E3D4E"/>
    <w:rsid w:val="007E5240"/>
    <w:rsid w:val="007E7588"/>
    <w:rsid w:val="007E7DBC"/>
    <w:rsid w:val="007F0CE5"/>
    <w:rsid w:val="007F7FA5"/>
    <w:rsid w:val="00804831"/>
    <w:rsid w:val="00816244"/>
    <w:rsid w:val="00820C9F"/>
    <w:rsid w:val="00825E1B"/>
    <w:rsid w:val="00827D7D"/>
    <w:rsid w:val="00834D30"/>
    <w:rsid w:val="00840983"/>
    <w:rsid w:val="0084229B"/>
    <w:rsid w:val="00842C42"/>
    <w:rsid w:val="008430C4"/>
    <w:rsid w:val="00851909"/>
    <w:rsid w:val="0085776D"/>
    <w:rsid w:val="008950A7"/>
    <w:rsid w:val="0089664A"/>
    <w:rsid w:val="00897327"/>
    <w:rsid w:val="008A21DA"/>
    <w:rsid w:val="008B31F6"/>
    <w:rsid w:val="008B559C"/>
    <w:rsid w:val="008D7343"/>
    <w:rsid w:val="008E787B"/>
    <w:rsid w:val="008F0B41"/>
    <w:rsid w:val="008F10AE"/>
    <w:rsid w:val="009103C1"/>
    <w:rsid w:val="00911CD1"/>
    <w:rsid w:val="00914F9C"/>
    <w:rsid w:val="009178B3"/>
    <w:rsid w:val="009217B0"/>
    <w:rsid w:val="0092515E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90226"/>
    <w:rsid w:val="009C446F"/>
    <w:rsid w:val="009C519A"/>
    <w:rsid w:val="009D0F83"/>
    <w:rsid w:val="009D7738"/>
    <w:rsid w:val="009E0BA7"/>
    <w:rsid w:val="009E2B6C"/>
    <w:rsid w:val="009E2CD3"/>
    <w:rsid w:val="009F6F93"/>
    <w:rsid w:val="00A05957"/>
    <w:rsid w:val="00A25223"/>
    <w:rsid w:val="00A25502"/>
    <w:rsid w:val="00A30445"/>
    <w:rsid w:val="00A35FD9"/>
    <w:rsid w:val="00A43F79"/>
    <w:rsid w:val="00A53A26"/>
    <w:rsid w:val="00A55629"/>
    <w:rsid w:val="00A57711"/>
    <w:rsid w:val="00A64D77"/>
    <w:rsid w:val="00A65915"/>
    <w:rsid w:val="00A86FBB"/>
    <w:rsid w:val="00A87C79"/>
    <w:rsid w:val="00A924CA"/>
    <w:rsid w:val="00AA03B6"/>
    <w:rsid w:val="00AA76CF"/>
    <w:rsid w:val="00AC0A63"/>
    <w:rsid w:val="00AC3A77"/>
    <w:rsid w:val="00AC4C47"/>
    <w:rsid w:val="00AC6188"/>
    <w:rsid w:val="00AD5460"/>
    <w:rsid w:val="00AE6D0E"/>
    <w:rsid w:val="00AF47DE"/>
    <w:rsid w:val="00AF4EBC"/>
    <w:rsid w:val="00B01820"/>
    <w:rsid w:val="00B114F0"/>
    <w:rsid w:val="00B22571"/>
    <w:rsid w:val="00B228FD"/>
    <w:rsid w:val="00B43817"/>
    <w:rsid w:val="00B50951"/>
    <w:rsid w:val="00B52697"/>
    <w:rsid w:val="00B5717D"/>
    <w:rsid w:val="00B627F6"/>
    <w:rsid w:val="00B65C08"/>
    <w:rsid w:val="00B75C6D"/>
    <w:rsid w:val="00B8357C"/>
    <w:rsid w:val="00B87345"/>
    <w:rsid w:val="00BA356C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408E2"/>
    <w:rsid w:val="00C44A63"/>
    <w:rsid w:val="00C46916"/>
    <w:rsid w:val="00C47490"/>
    <w:rsid w:val="00C56A80"/>
    <w:rsid w:val="00C614B9"/>
    <w:rsid w:val="00C80F95"/>
    <w:rsid w:val="00C81DC9"/>
    <w:rsid w:val="00C82BCF"/>
    <w:rsid w:val="00C86D84"/>
    <w:rsid w:val="00C9011C"/>
    <w:rsid w:val="00C94889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7CF2"/>
    <w:rsid w:val="00D418E8"/>
    <w:rsid w:val="00D45412"/>
    <w:rsid w:val="00D5092D"/>
    <w:rsid w:val="00D50EBD"/>
    <w:rsid w:val="00D51F01"/>
    <w:rsid w:val="00D60AD3"/>
    <w:rsid w:val="00D62126"/>
    <w:rsid w:val="00D66DF5"/>
    <w:rsid w:val="00D71773"/>
    <w:rsid w:val="00D86FF3"/>
    <w:rsid w:val="00D87FF7"/>
    <w:rsid w:val="00DB0585"/>
    <w:rsid w:val="00DB1438"/>
    <w:rsid w:val="00DD4688"/>
    <w:rsid w:val="00DE1D50"/>
    <w:rsid w:val="00DE3FE4"/>
    <w:rsid w:val="00DF0755"/>
    <w:rsid w:val="00E0108F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680C"/>
    <w:rsid w:val="00E973E7"/>
    <w:rsid w:val="00EC0674"/>
    <w:rsid w:val="00EC745B"/>
    <w:rsid w:val="00ED6520"/>
    <w:rsid w:val="00ED7B52"/>
    <w:rsid w:val="00F255F8"/>
    <w:rsid w:val="00F30F97"/>
    <w:rsid w:val="00F34B91"/>
    <w:rsid w:val="00F60459"/>
    <w:rsid w:val="00F67C4A"/>
    <w:rsid w:val="00F71738"/>
    <w:rsid w:val="00F71A14"/>
    <w:rsid w:val="00F7551D"/>
    <w:rsid w:val="00F827A3"/>
    <w:rsid w:val="00F83BE5"/>
    <w:rsid w:val="00FA7EBC"/>
    <w:rsid w:val="00FB61E2"/>
    <w:rsid w:val="00FB713D"/>
    <w:rsid w:val="00FC08FD"/>
    <w:rsid w:val="00FC5607"/>
    <w:rsid w:val="00FC6640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1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05130F0D-D07C-A84F-861B-380FCE2E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2026-01-26T15:46:00Z</cp:lastPrinted>
  <dcterms:created xsi:type="dcterms:W3CDTF">2026-05-25T16:56:00Z</dcterms:created>
  <dcterms:modified xsi:type="dcterms:W3CDTF">2026-05-25T16:56:00Z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