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63C6" w:rsidRDefault="000A72DC" w:rsidP="007F35D7">
      <w:pPr>
        <w:snapToGrid w:val="0"/>
        <w:rPr>
          <w:rFonts w:ascii="新細明體" w:hAnsi="新細明體" w:hint="eastAsia"/>
        </w:rPr>
      </w:pPr>
      <w:r>
        <w:rPr>
          <w:rFonts w:ascii="新細明體" w:hAnsi="新細明體" w:hint="eastAsia"/>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margin-left:21.95pt;margin-top:6.2pt;width:510.3pt;height:52.5pt;z-index:-251661824;mso-wrap-edited:f;mso-width-percent:0;mso-height-percent:0;mso-width-percent:0;mso-height-percent:0" wrapcoords="19821 -309 3145 -309 64 309 -32 9566 -32 10491 95 14503 -32 16971 -32 20674 2287 21600 4924 21600 10546 21600 19376 21600 20234 21291 20171 19440 21409 19440 21632 18823 21632 3086 19948 -309 19821 -309" fillcolor="black">
            <v:shadow color="#868686"/>
            <v:textpath style="font-family:&quot;標楷體&quot;;v-text-reverse:t;v-text-kern:t" trim="t" fitpath="t" string="北海道函館百萬夜景+三大蟹和牛涮涮鍋+酒水喝到飽溫泉美食五日"/>
            <w10:wrap type="tight"/>
          </v:shape>
        </w:pict>
      </w:r>
      <w:r>
        <w:rPr>
          <w:rFonts w:ascii="新細明體" w:hAnsi="新細明體" w:hint="eastAsia"/>
          <w:b/>
          <w:noProof/>
          <w:color w:val="0000FF"/>
          <w:sz w:val="40"/>
          <w:szCs w:val="40"/>
        </w:rPr>
        <w:pict>
          <v:shape id="_x0000_s2055" type="#_x0000_t136" alt="" style="position:absolute;margin-left:21.95pt;margin-top:61.75pt;width:503.25pt;height:29.15pt;z-index:-251660800;mso-wrap-edited:f;mso-width-percent:0;mso-height-percent:0;mso-width-percent:0;mso-height-percent:0" wrapcoords="7790 -554 -32 0 -32 21046 3058 21600 16514 21600 21375 21600 21600 11077 21632 3877 21342 -554 14550 -554 7790 -554" fillcolor="black">
            <v:shadow color="#868686"/>
            <v:textpath style="font-family:&quot;標楷體&quot;;v-text-reverse:t;v-text-kern:t" trim="t" fitpath="t" string="昭和新山‧田中酒廠‧支芴湖‧大小沼公園‧尼克斯海洋公園‧函館朝市"/>
            <w10:wrap type="tight"/>
          </v:shape>
        </w:pict>
      </w:r>
    </w:p>
    <w:p w:rsidR="009D2606" w:rsidRDefault="009D2606" w:rsidP="007D3239">
      <w:pPr>
        <w:adjustRightInd w:val="0"/>
        <w:snapToGrid w:val="0"/>
        <w:rPr>
          <w:rFonts w:ascii="新細明體" w:hAnsi="新細明體" w:hint="eastAsia"/>
          <w:b/>
          <w:color w:val="FF6600"/>
          <w:spacing w:val="20"/>
        </w:rPr>
      </w:pPr>
    </w:p>
    <w:p w:rsidR="007A718C" w:rsidRDefault="000A72DC" w:rsidP="00D8009D">
      <w:pPr>
        <w:adjustRightInd w:val="0"/>
        <w:snapToGrid w:val="0"/>
        <w:rPr>
          <w:rFonts w:ascii="新細明體" w:hAnsi="新細明體" w:hint="eastAsia"/>
          <w:b/>
          <w:color w:val="0000FF"/>
          <w:sz w:val="40"/>
          <w:szCs w:val="40"/>
        </w:rPr>
      </w:pPr>
      <w:r w:rsidRPr="00740DAF">
        <w:rPr>
          <w:rFonts w:ascii="新細明體" w:hAnsi="新細明體"/>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1.3pt;margin-top:70.15pt;width:545.75pt;height:109.2pt;z-index:251660800;mso-wrap-edited:f;mso-width-percent:0;mso-height-percent:0;mso-width-percent:0;mso-height-percent:0" wrapcoords="-31 0 -31 21434 21600 21434 21600 0 -31 0">
            <v:imagedata r:id="rId8" o:title=""/>
            <w10:wrap type="tight"/>
          </v:shape>
          <o:OLEObject Type="Embed" ProgID="PBrush" ShapeID="_x0000_s2054" DrawAspect="Content" ObjectID="_1841262204" r:id="rId9"/>
        </w:object>
      </w:r>
    </w:p>
    <w:p w:rsidR="002E04B4" w:rsidRDefault="002E04B4" w:rsidP="00D8009D">
      <w:pPr>
        <w:adjustRightInd w:val="0"/>
        <w:snapToGrid w:val="0"/>
        <w:rPr>
          <w:rFonts w:ascii="新細明體" w:hAnsi="新細明體" w:hint="eastAsia"/>
          <w:b/>
          <w:color w:val="0000FF"/>
          <w:sz w:val="40"/>
          <w:szCs w:val="40"/>
        </w:rPr>
      </w:pPr>
      <w:r>
        <w:rPr>
          <w:rFonts w:ascii="新細明體" w:hAnsi="新細明體" w:hint="eastAsia"/>
          <w:b/>
          <w:color w:val="0000FF"/>
          <w:sz w:val="40"/>
          <w:szCs w:val="40"/>
        </w:rPr>
        <w:t>航班時間:千進千出</w:t>
      </w:r>
    </w:p>
    <w:tbl>
      <w:tblPr>
        <w:tblpPr w:leftFromText="180" w:rightFromText="180" w:vertAnchor="text" w:horzAnchor="margin" w:tblpY="96"/>
        <w:tblW w:w="10907"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827"/>
        <w:gridCol w:w="1701"/>
        <w:gridCol w:w="1500"/>
        <w:gridCol w:w="2826"/>
        <w:gridCol w:w="2053"/>
      </w:tblGrid>
      <w:tr w:rsidR="00585960">
        <w:trPr>
          <w:trHeight w:val="21"/>
          <w:tblCellSpacing w:w="7" w:type="dxa"/>
        </w:trPr>
        <w:tc>
          <w:tcPr>
            <w:tcW w:w="2806" w:type="dxa"/>
            <w:vAlign w:val="center"/>
          </w:tcPr>
          <w:p w:rsidR="00585960" w:rsidRDefault="00585960">
            <w:pPr>
              <w:widowControl/>
              <w:snapToGrid w:val="0"/>
              <w:ind w:leftChars="-118" w:left="-283"/>
              <w:rPr>
                <w:rFonts w:ascii="新細明體" w:hAnsi="新細明體"/>
                <w:b/>
                <w:color w:val="000000"/>
                <w:kern w:val="0"/>
              </w:rPr>
            </w:pPr>
            <w:r>
              <w:rPr>
                <w:rFonts w:ascii="新細明體" w:hAnsi="新細明體" w:hint="eastAsia"/>
                <w:b/>
                <w:color w:val="000000"/>
                <w:kern w:val="0"/>
              </w:rPr>
              <w:t>每</w:t>
            </w:r>
          </w:p>
        </w:tc>
        <w:tc>
          <w:tcPr>
            <w:tcW w:w="1687" w:type="dxa"/>
            <w:vAlign w:val="center"/>
          </w:tcPr>
          <w:p w:rsidR="00585960" w:rsidRDefault="00585960">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航空公司</w:t>
            </w:r>
          </w:p>
        </w:tc>
        <w:tc>
          <w:tcPr>
            <w:tcW w:w="1486" w:type="dxa"/>
            <w:vAlign w:val="center"/>
          </w:tcPr>
          <w:p w:rsidR="00585960" w:rsidRDefault="00585960">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航班號碼</w:t>
            </w:r>
          </w:p>
        </w:tc>
        <w:tc>
          <w:tcPr>
            <w:tcW w:w="2812" w:type="dxa"/>
            <w:vAlign w:val="center"/>
          </w:tcPr>
          <w:p w:rsidR="00585960" w:rsidRDefault="00585960">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起訖城市</w:t>
            </w:r>
          </w:p>
        </w:tc>
        <w:tc>
          <w:tcPr>
            <w:tcW w:w="2032" w:type="dxa"/>
            <w:vAlign w:val="center"/>
          </w:tcPr>
          <w:p w:rsidR="00585960" w:rsidRDefault="00585960">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飛行時間</w:t>
            </w:r>
          </w:p>
        </w:tc>
      </w:tr>
      <w:tr w:rsidR="00585960">
        <w:trPr>
          <w:trHeight w:val="13"/>
          <w:tblCellSpacing w:w="7" w:type="dxa"/>
        </w:trPr>
        <w:tc>
          <w:tcPr>
            <w:tcW w:w="280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去程航班</w:t>
            </w:r>
            <w:r>
              <w:rPr>
                <w:rFonts w:ascii="新細明體" w:hAnsi="新細明體" w:hint="eastAsia"/>
                <w:b/>
                <w:bCs/>
                <w:color w:val="000000"/>
                <w:kern w:val="0"/>
                <w:highlight w:val="yellow"/>
              </w:rPr>
              <w:t>(星期三)</w:t>
            </w:r>
          </w:p>
        </w:tc>
        <w:tc>
          <w:tcPr>
            <w:tcW w:w="1687"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FD242</w:t>
            </w:r>
          </w:p>
        </w:tc>
        <w:tc>
          <w:tcPr>
            <w:tcW w:w="281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台北/</w:t>
            </w:r>
            <w:r>
              <w:rPr>
                <w:rFonts w:ascii="新細明體" w:hAnsi="新細明體" w:hint="eastAsia"/>
                <w:color w:val="000000"/>
                <w:kern w:val="0"/>
              </w:rPr>
              <w:t>千歲</w:t>
            </w:r>
            <w:r>
              <w:rPr>
                <w:rFonts w:ascii="新細明體" w:hAnsi="新細明體"/>
                <w:color w:val="000000"/>
                <w:kern w:val="0"/>
              </w:rPr>
              <w:t>(TPE-</w:t>
            </w:r>
            <w:r>
              <w:rPr>
                <w:rFonts w:ascii="新細明體" w:hAnsi="新細明體" w:hint="eastAsia"/>
                <w:color w:val="000000"/>
                <w:kern w:val="0"/>
              </w:rPr>
              <w:t>CTS</w:t>
            </w:r>
            <w:r>
              <w:rPr>
                <w:rFonts w:ascii="新細明體" w:hAnsi="新細明體"/>
                <w:color w:val="000000"/>
                <w:kern w:val="0"/>
              </w:rPr>
              <w:t>)</w:t>
            </w:r>
          </w:p>
        </w:tc>
        <w:tc>
          <w:tcPr>
            <w:tcW w:w="203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07:40</w:t>
            </w:r>
            <w:r>
              <w:rPr>
                <w:rFonts w:ascii="新細明體" w:hAnsi="新細明體"/>
                <w:color w:val="000000"/>
                <w:kern w:val="0"/>
              </w:rPr>
              <w:t>~</w:t>
            </w:r>
            <w:r>
              <w:rPr>
                <w:rFonts w:ascii="新細明體" w:hAnsi="新細明體" w:hint="eastAsia"/>
                <w:color w:val="000000"/>
                <w:kern w:val="0"/>
              </w:rPr>
              <w:t>12</w:t>
            </w:r>
            <w:r>
              <w:rPr>
                <w:rFonts w:ascii="新細明體" w:hAnsi="新細明體"/>
                <w:color w:val="000000"/>
                <w:kern w:val="0"/>
              </w:rPr>
              <w:t>:</w:t>
            </w:r>
            <w:r>
              <w:rPr>
                <w:rFonts w:ascii="新細明體" w:hAnsi="新細明體" w:hint="eastAsia"/>
                <w:color w:val="000000"/>
                <w:kern w:val="0"/>
              </w:rPr>
              <w:t>40</w:t>
            </w:r>
          </w:p>
        </w:tc>
      </w:tr>
      <w:tr w:rsidR="00585960">
        <w:trPr>
          <w:trHeight w:val="13"/>
          <w:tblCellSpacing w:w="7" w:type="dxa"/>
        </w:trPr>
        <w:tc>
          <w:tcPr>
            <w:tcW w:w="280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去程航班</w:t>
            </w:r>
            <w:r>
              <w:rPr>
                <w:rFonts w:ascii="新細明體" w:hAnsi="新細明體" w:hint="eastAsia"/>
                <w:b/>
                <w:bCs/>
                <w:color w:val="000000"/>
                <w:kern w:val="0"/>
                <w:highlight w:val="yellow"/>
              </w:rPr>
              <w:t>(星期五)</w:t>
            </w:r>
          </w:p>
        </w:tc>
        <w:tc>
          <w:tcPr>
            <w:tcW w:w="1687"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FD242</w:t>
            </w:r>
          </w:p>
        </w:tc>
        <w:tc>
          <w:tcPr>
            <w:tcW w:w="281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台北/</w:t>
            </w:r>
            <w:r>
              <w:rPr>
                <w:rFonts w:ascii="新細明體" w:hAnsi="新細明體" w:hint="eastAsia"/>
                <w:color w:val="000000"/>
                <w:kern w:val="0"/>
              </w:rPr>
              <w:t>千歲</w:t>
            </w:r>
            <w:r>
              <w:rPr>
                <w:rFonts w:ascii="新細明體" w:hAnsi="新細明體"/>
                <w:color w:val="000000"/>
                <w:kern w:val="0"/>
              </w:rPr>
              <w:t>(TPE-</w:t>
            </w:r>
            <w:r>
              <w:rPr>
                <w:rFonts w:ascii="新細明體" w:hAnsi="新細明體" w:hint="eastAsia"/>
                <w:color w:val="000000"/>
                <w:kern w:val="0"/>
              </w:rPr>
              <w:t>CTS</w:t>
            </w:r>
            <w:r>
              <w:rPr>
                <w:rFonts w:ascii="新細明體" w:hAnsi="新細明體"/>
                <w:color w:val="000000"/>
                <w:kern w:val="0"/>
              </w:rPr>
              <w:t>)</w:t>
            </w:r>
          </w:p>
        </w:tc>
        <w:tc>
          <w:tcPr>
            <w:tcW w:w="203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06:25</w:t>
            </w:r>
            <w:r>
              <w:rPr>
                <w:rFonts w:ascii="新細明體" w:hAnsi="新細明體"/>
                <w:color w:val="000000"/>
                <w:kern w:val="0"/>
              </w:rPr>
              <w:t>~</w:t>
            </w:r>
            <w:r>
              <w:rPr>
                <w:rFonts w:ascii="新細明體" w:hAnsi="新細明體" w:hint="eastAsia"/>
                <w:color w:val="000000"/>
                <w:kern w:val="0"/>
              </w:rPr>
              <w:t>11</w:t>
            </w:r>
            <w:r>
              <w:rPr>
                <w:rFonts w:ascii="新細明體" w:hAnsi="新細明體"/>
                <w:color w:val="000000"/>
                <w:kern w:val="0"/>
              </w:rPr>
              <w:t>:</w:t>
            </w:r>
            <w:r>
              <w:rPr>
                <w:rFonts w:ascii="新細明體" w:hAnsi="新細明體" w:hint="eastAsia"/>
                <w:color w:val="000000"/>
                <w:kern w:val="0"/>
              </w:rPr>
              <w:t>25</w:t>
            </w:r>
          </w:p>
        </w:tc>
      </w:tr>
      <w:tr w:rsidR="00585960">
        <w:trPr>
          <w:trHeight w:val="13"/>
          <w:tblCellSpacing w:w="7" w:type="dxa"/>
        </w:trPr>
        <w:tc>
          <w:tcPr>
            <w:tcW w:w="280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回程航班</w:t>
            </w:r>
          </w:p>
        </w:tc>
        <w:tc>
          <w:tcPr>
            <w:tcW w:w="1687"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FD243</w:t>
            </w:r>
          </w:p>
        </w:tc>
        <w:tc>
          <w:tcPr>
            <w:tcW w:w="281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千歲</w:t>
            </w:r>
            <w:r>
              <w:rPr>
                <w:rFonts w:ascii="新細明體" w:hAnsi="新細明體"/>
                <w:color w:val="000000"/>
                <w:kern w:val="0"/>
              </w:rPr>
              <w:t>/台北(</w:t>
            </w:r>
            <w:r>
              <w:rPr>
                <w:rFonts w:ascii="新細明體" w:hAnsi="新細明體" w:hint="eastAsia"/>
                <w:color w:val="000000"/>
                <w:kern w:val="0"/>
              </w:rPr>
              <w:t>CTS</w:t>
            </w:r>
            <w:r>
              <w:rPr>
                <w:rFonts w:ascii="新細明體" w:hAnsi="新細明體"/>
                <w:color w:val="000000"/>
                <w:kern w:val="0"/>
              </w:rPr>
              <w:t>-TPE)</w:t>
            </w:r>
          </w:p>
        </w:tc>
        <w:tc>
          <w:tcPr>
            <w:tcW w:w="2032" w:type="dxa"/>
            <w:vAlign w:val="center"/>
          </w:tcPr>
          <w:p w:rsidR="00585960" w:rsidRDefault="00585960">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1</w:t>
            </w:r>
            <w:r>
              <w:rPr>
                <w:rFonts w:ascii="新細明體" w:hAnsi="新細明體" w:hint="eastAsia"/>
                <w:color w:val="000000"/>
                <w:kern w:val="0"/>
              </w:rPr>
              <w:t>4:40</w:t>
            </w:r>
            <w:r>
              <w:rPr>
                <w:rFonts w:ascii="新細明體" w:hAnsi="新細明體"/>
                <w:color w:val="000000"/>
                <w:kern w:val="0"/>
              </w:rPr>
              <w:t>~</w:t>
            </w:r>
            <w:r>
              <w:rPr>
                <w:rFonts w:ascii="新細明體" w:hAnsi="新細明體" w:hint="eastAsia"/>
                <w:color w:val="000000"/>
                <w:kern w:val="0"/>
              </w:rPr>
              <w:t>18</w:t>
            </w:r>
            <w:r>
              <w:rPr>
                <w:rFonts w:ascii="新細明體" w:hAnsi="新細明體"/>
                <w:color w:val="000000"/>
                <w:kern w:val="0"/>
              </w:rPr>
              <w:t>:</w:t>
            </w:r>
            <w:r>
              <w:rPr>
                <w:rFonts w:ascii="新細明體" w:hAnsi="新細明體" w:hint="eastAsia"/>
                <w:color w:val="000000"/>
                <w:kern w:val="0"/>
              </w:rPr>
              <w:t>00</w:t>
            </w:r>
          </w:p>
        </w:tc>
      </w:tr>
    </w:tbl>
    <w:p w:rsidR="00740DAF" w:rsidRDefault="000A72DC" w:rsidP="00740DAF">
      <w:pPr>
        <w:adjustRightInd w:val="0"/>
        <w:snapToGrid w:val="0"/>
        <w:spacing w:line="360" w:lineRule="exact"/>
        <w:rPr>
          <w:rFonts w:ascii="新細明體" w:hAnsi="新細明體"/>
          <w:noProof/>
        </w:rPr>
      </w:pPr>
      <w:r>
        <w:rPr>
          <w:noProof/>
        </w:rPr>
        <w:pict>
          <v:shape id="圖片 5" o:spid="_x0000_s2053" type="#_x0000_t75" alt="" style="position:absolute;margin-left:0;margin-top:107.65pt;width:546pt;height:346.5pt;z-index:251657728;visibility:visible;mso-wrap-edited:f;mso-width-percent:0;mso-height-percent:0;mso-position-horizontal-relative:text;mso-position-vertical-relative:text;mso-width-percent:0;mso-height-percent:0">
            <v:imagedata r:id="rId10" o:title="" cropbottom="10660f"/>
            <w10:wrap type="square"/>
          </v:shape>
        </w:pict>
      </w:r>
      <w:r w:rsidR="00740DAF">
        <w:rPr>
          <w:rFonts w:ascii="新細明體" w:hAnsi="新細明體"/>
          <w:noProof/>
        </w:rPr>
        <w:br w:type="page"/>
      </w:r>
      <w:r w:rsidRPr="00740DAF">
        <w:rPr>
          <w:rFonts w:ascii="新細明體" w:hAnsi="新細明體"/>
          <w:noProof/>
        </w:rPr>
        <w:lastRenderedPageBreak/>
        <w:pict>
          <v:shape id="_x0000_s2052" type="#_x0000_t75" alt="" style="position:absolute;margin-left:-2.25pt;margin-top:14.1pt;width:539.65pt;height:756.75pt;z-index:251658752;mso-wrap-edited:f;mso-width-percent:0;mso-height-percent:0;mso-width-percent:0;mso-height-percent:0">
            <v:imagedata r:id="rId11" o:title="大海報-日紳 - 2025-10-21T143707"/>
            <w10:wrap type="square"/>
          </v:shape>
        </w:pict>
      </w:r>
    </w:p>
    <w:p w:rsidR="00C83479" w:rsidRDefault="000A72DC" w:rsidP="00740DAF">
      <w:pPr>
        <w:adjustRightInd w:val="0"/>
        <w:snapToGrid w:val="0"/>
        <w:spacing w:line="360" w:lineRule="exact"/>
        <w:rPr>
          <w:rFonts w:ascii="新細明體" w:hAnsi="新細明體" w:hint="eastAsia"/>
          <w:b/>
          <w:color w:val="0000FF"/>
          <w:sz w:val="40"/>
          <w:szCs w:val="40"/>
        </w:rPr>
      </w:pPr>
      <w:r>
        <w:rPr>
          <w:noProof/>
        </w:rPr>
        <w:lastRenderedPageBreak/>
        <w:pict>
          <v:shape id="_x0000_s2051" type="#_x0000_t75" alt="" style="position:absolute;margin-left:.75pt;margin-top:6.95pt;width:546pt;height:764.25pt;z-index:251659776;mso-wrap-edited:f;mso-width-percent:0;mso-height-percent:0;mso-width-percent:0;mso-height-percent:0">
            <v:imagedata r:id="rId12" o:title="大海報-日紳 - 2025-10-21T141818"/>
            <w10:wrap type="square"/>
          </v:shape>
        </w:pict>
      </w:r>
      <w:r w:rsidR="00740DAF">
        <w:rPr>
          <w:rFonts w:ascii="新細明體" w:hAnsi="新細明體"/>
          <w:noProof/>
        </w:rPr>
        <w:br w:type="page"/>
      </w:r>
      <w:r w:rsidR="00D8009D">
        <w:rPr>
          <w:rFonts w:ascii="新細明體" w:hAnsi="新細明體" w:hint="eastAsia"/>
          <w:b/>
          <w:color w:val="0000FF"/>
          <w:sz w:val="40"/>
          <w:szCs w:val="40"/>
        </w:rPr>
        <w:t>行程內容:</w:t>
      </w:r>
    </w:p>
    <w:p w:rsidR="00EC5F18" w:rsidRDefault="00C1566D" w:rsidP="00740DAF">
      <w:pPr>
        <w:adjustRightInd w:val="0"/>
        <w:snapToGrid w:val="0"/>
        <w:spacing w:line="360" w:lineRule="exact"/>
        <w:rPr>
          <w:rFonts w:ascii="新細明體" w:hAnsi="新細明體" w:hint="eastAsia"/>
          <w:b/>
          <w:color w:val="0000FF"/>
          <w:sz w:val="40"/>
          <w:szCs w:val="40"/>
        </w:rPr>
      </w:pPr>
      <w:r>
        <w:rPr>
          <w:rFonts w:ascii="新細明體" w:hAnsi="新細明體" w:hint="eastAsia"/>
          <w:b/>
          <w:bCs/>
          <w:sz w:val="28"/>
          <w:szCs w:val="28"/>
        </w:rPr>
        <w:t>第ㄧ天  台北→千歲空港→</w:t>
      </w:r>
      <w:r w:rsidR="006F507F">
        <w:rPr>
          <w:rFonts w:ascii="新細明體" w:hAnsi="新細明體" w:hint="eastAsia"/>
          <w:b/>
          <w:bCs/>
          <w:sz w:val="28"/>
          <w:szCs w:val="28"/>
        </w:rPr>
        <w:t>支芴湖</w:t>
      </w:r>
      <w:r w:rsidR="00746D23">
        <w:rPr>
          <w:rFonts w:ascii="新細明體" w:hAnsi="新細明體" w:hint="eastAsia"/>
          <w:b/>
          <w:bCs/>
          <w:sz w:val="28"/>
          <w:szCs w:val="28"/>
        </w:rPr>
        <w:t>→</w:t>
      </w:r>
      <w:r w:rsidR="006F507F">
        <w:rPr>
          <w:rFonts w:ascii="新細明體" w:hAnsi="新細明體" w:hint="eastAsia"/>
          <w:b/>
          <w:bCs/>
          <w:sz w:val="28"/>
          <w:szCs w:val="28"/>
        </w:rPr>
        <w:t>洞爺湖展望台→</w:t>
      </w:r>
      <w:r>
        <w:rPr>
          <w:rFonts w:ascii="新細明體" w:hAnsi="新細明體" w:hint="eastAsia"/>
          <w:b/>
          <w:bCs/>
          <w:sz w:val="28"/>
          <w:szCs w:val="28"/>
        </w:rPr>
        <w:t>飯店</w:t>
      </w:r>
    </w:p>
    <w:p w:rsidR="0046076B" w:rsidRDefault="0046076B" w:rsidP="00740DAF">
      <w:pPr>
        <w:adjustRightInd w:val="0"/>
        <w:snapToGrid w:val="0"/>
        <w:spacing w:line="360" w:lineRule="exact"/>
        <w:rPr>
          <w:rFonts w:ascii="新細明體" w:hAnsi="新細明體" w:hint="eastAsia"/>
        </w:rPr>
      </w:pPr>
      <w:r>
        <w:rPr>
          <w:rFonts w:ascii="新細明體" w:hAnsi="新細明體"/>
          <w:sz w:val="22"/>
        </w:rPr>
        <w:t>今日集合於桃園中正機場，</w:t>
      </w:r>
      <w:r>
        <w:rPr>
          <w:rFonts w:ascii="新細明體" w:hAnsi="新細明體" w:hint="eastAsia"/>
          <w:sz w:val="22"/>
        </w:rPr>
        <w:t>搭乘豪華客機直飛日本北海道</w:t>
      </w:r>
      <w:r>
        <w:rPr>
          <w:rFonts w:ascii="新細明體" w:hAnsi="新細明體"/>
          <w:sz w:val="22"/>
        </w:rPr>
        <w:t>。新千歲機場，是北海道的國際航線和國內航線的主要機場，是日本北方的空中大門。</w:t>
      </w:r>
    </w:p>
    <w:p w:rsidR="006F507F" w:rsidRDefault="006F507F" w:rsidP="00740DAF">
      <w:pPr>
        <w:spacing w:line="360" w:lineRule="exact"/>
        <w:rPr>
          <w:rFonts w:ascii="新細明體" w:hAnsi="新細明體" w:cs="Calibri" w:hint="eastAsia"/>
          <w:color w:val="000000"/>
        </w:rPr>
      </w:pPr>
      <w:r>
        <w:rPr>
          <w:rStyle w:val="a3"/>
          <w:rFonts w:ascii="新細明體" w:hAnsi="新細明體" w:hint="eastAsia"/>
          <w:bCs w:val="0"/>
          <w:color w:val="0000FF"/>
          <w:sz w:val="22"/>
        </w:rPr>
        <w:t>【支笏湖】</w:t>
      </w:r>
      <w:r>
        <w:rPr>
          <w:rStyle w:val="a3"/>
          <w:rFonts w:ascii="新細明體" w:hAnsi="新細明體" w:hint="eastAsia"/>
          <w:b w:val="0"/>
          <w:bCs w:val="0"/>
          <w:sz w:val="22"/>
        </w:rPr>
        <w:t>從札幌驅車約1小時，是距離札幌最近的國立公園。在國內，其湖水的深度及出色的清澈度僅次於秋田縣的田澤湖，是日本最北方的不凍湖。它被惠庭嶽、風不死嶽、樽前山等美麗的群山環繞，湖的周邊除了野營地外，還有不少興趣活動場所，例如觀察野鳥的“野鳥之森”等。同時，在因“美人之湯”而聞名的溫泉街周邊有很多飲食店，遊人可以品嘗到用紅鱒魚等當地食材烹製的美味佳餚。</w:t>
      </w:r>
    </w:p>
    <w:p w:rsidR="006F507F" w:rsidRDefault="006F507F" w:rsidP="00740DAF">
      <w:pPr>
        <w:adjustRightInd w:val="0"/>
        <w:snapToGrid w:val="0"/>
        <w:spacing w:line="360" w:lineRule="exact"/>
        <w:rPr>
          <w:rFonts w:ascii="新細明體" w:hAnsi="新細明體" w:cs="Calibri" w:hint="eastAsia"/>
          <w:color w:val="000000"/>
        </w:rPr>
      </w:pPr>
      <w:r>
        <w:rPr>
          <w:rStyle w:val="a3"/>
          <w:rFonts w:ascii="新細明體" w:hAnsi="新細明體" w:hint="eastAsia"/>
          <w:bCs w:val="0"/>
          <w:color w:val="0000FF"/>
          <w:sz w:val="22"/>
        </w:rPr>
        <w:t>【洞爺湖展望台】</w:t>
      </w:r>
      <w:r>
        <w:rPr>
          <w:rStyle w:val="a3"/>
          <w:rFonts w:ascii="新細明體" w:hAnsi="新細明體" w:hint="eastAsia"/>
          <w:b w:val="0"/>
          <w:bCs w:val="0"/>
          <w:sz w:val="22"/>
        </w:rPr>
        <w:t>洞爺湖SAIRO展望台是可以看到洞爺湖全風景最大的觀賞地點。從展望台不止可以觀看到洞爺湖全美景、也可以觀看中島、珠山、昭和新山、洞爺湖温泉街、西山火山口等美景。</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2551"/>
        <w:gridCol w:w="5757"/>
      </w:tblGrid>
      <w:tr w:rsidR="00EC5F18" w:rsidTr="00EC5F18">
        <w:tblPrEx>
          <w:tblCellMar>
            <w:top w:w="0" w:type="dxa"/>
            <w:bottom w:w="0" w:type="dxa"/>
          </w:tblCellMar>
        </w:tblPrEx>
        <w:trPr>
          <w:trHeight w:val="360"/>
        </w:trPr>
        <w:tc>
          <w:tcPr>
            <w:tcW w:w="2580" w:type="dxa"/>
            <w:vAlign w:val="center"/>
          </w:tcPr>
          <w:p w:rsidR="00EC5F18" w:rsidRDefault="00EC5F18" w:rsidP="00740DAF">
            <w:pPr>
              <w:snapToGrid w:val="0"/>
              <w:spacing w:line="360" w:lineRule="exact"/>
              <w:jc w:val="center"/>
              <w:rPr>
                <w:rFonts w:ascii="新細明體" w:hAnsi="新細明體" w:hint="eastAsia"/>
                <w:sz w:val="22"/>
                <w:szCs w:val="22"/>
              </w:rPr>
            </w:pPr>
            <w:r>
              <w:rPr>
                <w:rFonts w:ascii="新細明體" w:hAnsi="新細明體" w:hint="eastAsia"/>
                <w:sz w:val="22"/>
                <w:szCs w:val="22"/>
              </w:rPr>
              <w:t>早餐：</w:t>
            </w:r>
            <w:r w:rsidR="00EA3216">
              <w:rPr>
                <w:rFonts w:ascii="新細明體" w:hAnsi="新細明體" w:hint="eastAsia"/>
                <w:sz w:val="22"/>
                <w:szCs w:val="22"/>
              </w:rPr>
              <w:t>自理</w:t>
            </w:r>
          </w:p>
        </w:tc>
        <w:tc>
          <w:tcPr>
            <w:tcW w:w="2551" w:type="dxa"/>
            <w:vAlign w:val="center"/>
          </w:tcPr>
          <w:p w:rsidR="00EC5F18" w:rsidRDefault="00EC5F18" w:rsidP="00740DAF">
            <w:pPr>
              <w:snapToGrid w:val="0"/>
              <w:spacing w:line="360" w:lineRule="exact"/>
              <w:jc w:val="center"/>
              <w:rPr>
                <w:rFonts w:ascii="新細明體" w:hAnsi="新細明體" w:hint="eastAsia"/>
                <w:sz w:val="22"/>
                <w:szCs w:val="22"/>
              </w:rPr>
            </w:pPr>
            <w:r>
              <w:rPr>
                <w:rFonts w:ascii="新細明體" w:hAnsi="新細明體" w:hint="eastAsia"/>
                <w:sz w:val="22"/>
                <w:szCs w:val="22"/>
              </w:rPr>
              <w:t>午餐：</w:t>
            </w:r>
            <w:r w:rsidR="00EA3216">
              <w:rPr>
                <w:rFonts w:ascii="新細明體" w:hAnsi="新細明體" w:hint="eastAsia"/>
                <w:sz w:val="22"/>
                <w:szCs w:val="22"/>
              </w:rPr>
              <w:t>機上</w:t>
            </w:r>
            <w:r w:rsidR="009B2901">
              <w:rPr>
                <w:rFonts w:ascii="新細明體" w:hAnsi="新細明體" w:hint="eastAsia"/>
                <w:sz w:val="22"/>
                <w:szCs w:val="22"/>
              </w:rPr>
              <w:t>自理</w:t>
            </w:r>
          </w:p>
        </w:tc>
        <w:tc>
          <w:tcPr>
            <w:tcW w:w="5757" w:type="dxa"/>
            <w:vAlign w:val="center"/>
          </w:tcPr>
          <w:p w:rsidR="00A11449" w:rsidRDefault="00EC5F18" w:rsidP="00740DAF">
            <w:pPr>
              <w:snapToGrid w:val="0"/>
              <w:spacing w:line="360" w:lineRule="exact"/>
              <w:jc w:val="center"/>
              <w:rPr>
                <w:rFonts w:ascii="新細明體" w:hAnsi="新細明體" w:hint="eastAsia"/>
                <w:sz w:val="22"/>
                <w:szCs w:val="22"/>
              </w:rPr>
            </w:pPr>
            <w:r>
              <w:rPr>
                <w:rFonts w:ascii="新細明體" w:hAnsi="新細明體" w:hint="eastAsia"/>
                <w:sz w:val="22"/>
                <w:szCs w:val="22"/>
              </w:rPr>
              <w:t xml:space="preserve">晚餐：飯店海鮮百匯自助餐 或 </w:t>
            </w:r>
            <w:r w:rsidR="00A11449">
              <w:rPr>
                <w:rFonts w:ascii="新細明體" w:hAnsi="新細明體" w:hint="eastAsia"/>
                <w:sz w:val="22"/>
                <w:szCs w:val="22"/>
              </w:rPr>
              <w:t>飯店內會席料理</w:t>
            </w:r>
          </w:p>
        </w:tc>
      </w:tr>
      <w:tr w:rsidR="00EC5F18" w:rsidTr="00740DAF">
        <w:tblPrEx>
          <w:tblCellMar>
            <w:top w:w="0" w:type="dxa"/>
            <w:bottom w:w="0" w:type="dxa"/>
          </w:tblCellMar>
        </w:tblPrEx>
        <w:trPr>
          <w:trHeight w:val="469"/>
        </w:trPr>
        <w:tc>
          <w:tcPr>
            <w:tcW w:w="10888" w:type="dxa"/>
            <w:gridSpan w:val="3"/>
            <w:vAlign w:val="center"/>
          </w:tcPr>
          <w:p w:rsidR="00EC5F18" w:rsidRDefault="00EC5F18" w:rsidP="00740DAF">
            <w:pPr>
              <w:snapToGrid w:val="0"/>
              <w:spacing w:line="360" w:lineRule="exact"/>
              <w:jc w:val="center"/>
              <w:rPr>
                <w:rFonts w:ascii="新細明體" w:hAnsi="新細明體" w:hint="eastAsia"/>
                <w:sz w:val="22"/>
                <w:szCs w:val="22"/>
              </w:rPr>
            </w:pPr>
            <w:r>
              <w:rPr>
                <w:rFonts w:ascii="新細明體" w:hAnsi="新細明體" w:hint="eastAsia"/>
                <w:sz w:val="22"/>
                <w:szCs w:val="22"/>
              </w:rPr>
              <w:t>宿:</w:t>
            </w:r>
            <w:r w:rsidR="008F5F29">
              <w:rPr>
                <w:rFonts w:ascii="新細明體" w:hAnsi="新細明體" w:hint="eastAsia"/>
                <w:sz w:val="22"/>
                <w:szCs w:val="22"/>
              </w:rPr>
              <w:t>洞爺湖華美飯店 或</w:t>
            </w:r>
            <w:r w:rsidR="00E82953">
              <w:rPr>
                <w:rFonts w:ascii="新細明體" w:hAnsi="新細明體" w:hint="eastAsia"/>
                <w:sz w:val="22"/>
                <w:szCs w:val="22"/>
              </w:rPr>
              <w:t>洞爺</w:t>
            </w:r>
            <w:r w:rsidR="00A11449">
              <w:rPr>
                <w:rFonts w:ascii="新細明體" w:hAnsi="新細明體" w:hint="eastAsia"/>
                <w:sz w:val="22"/>
                <w:szCs w:val="22"/>
              </w:rPr>
              <w:t xml:space="preserve">湖觀光飯店 </w:t>
            </w:r>
            <w:r w:rsidR="009A5361">
              <w:rPr>
                <w:rFonts w:ascii="新細明體" w:hAnsi="新細明體" w:hint="eastAsia"/>
                <w:sz w:val="22"/>
                <w:szCs w:val="22"/>
              </w:rPr>
              <w:t>或</w:t>
            </w:r>
            <w:r w:rsidR="00A11449">
              <w:rPr>
                <w:rFonts w:ascii="新細明體" w:hAnsi="新細明體" w:hint="eastAsia"/>
                <w:sz w:val="22"/>
                <w:szCs w:val="22"/>
              </w:rPr>
              <w:t>登別地區飯店 或</w:t>
            </w:r>
            <w:r w:rsidR="009A5361">
              <w:rPr>
                <w:rFonts w:ascii="新細明體" w:hAnsi="新細明體" w:hint="eastAsia"/>
                <w:sz w:val="22"/>
                <w:szCs w:val="22"/>
              </w:rPr>
              <w:t>同級</w:t>
            </w:r>
          </w:p>
        </w:tc>
      </w:tr>
    </w:tbl>
    <w:p w:rsidR="0082100D" w:rsidRDefault="009D0D06" w:rsidP="00740DAF">
      <w:pPr>
        <w:adjustRightInd w:val="0"/>
        <w:snapToGrid w:val="0"/>
        <w:spacing w:line="360" w:lineRule="exact"/>
        <w:rPr>
          <w:rFonts w:ascii="新細明體" w:hAnsi="新細明體" w:hint="eastAsia"/>
          <w:color w:val="000000"/>
          <w:kern w:val="0"/>
          <w:sz w:val="22"/>
          <w:szCs w:val="22"/>
          <w:shd w:val="clear" w:color="auto" w:fill="FFFFFF"/>
        </w:rPr>
      </w:pPr>
      <w:r>
        <w:rPr>
          <w:rFonts w:ascii="新細明體" w:hAnsi="新細明體" w:hint="eastAsia"/>
          <w:b/>
          <w:bCs/>
          <w:sz w:val="28"/>
          <w:szCs w:val="28"/>
        </w:rPr>
        <w:t>第二天</w:t>
      </w:r>
      <w:r w:rsidR="00312A04">
        <w:rPr>
          <w:rFonts w:ascii="新細明體" w:hAnsi="新細明體" w:hint="eastAsia"/>
          <w:b/>
          <w:bCs/>
          <w:sz w:val="28"/>
          <w:szCs w:val="28"/>
        </w:rPr>
        <w:t xml:space="preserve">   </w:t>
      </w:r>
      <w:r w:rsidR="00C1566D">
        <w:rPr>
          <w:rFonts w:ascii="新細明體" w:hAnsi="新細明體"/>
          <w:b/>
          <w:bCs/>
          <w:sz w:val="28"/>
          <w:szCs w:val="28"/>
        </w:rPr>
        <w:t>HOTEL</w:t>
      </w:r>
      <w:r w:rsidR="00C1566D">
        <w:rPr>
          <w:rFonts w:ascii="新細明體" w:hAnsi="新細明體" w:hint="eastAsia"/>
          <w:b/>
          <w:bCs/>
          <w:sz w:val="28"/>
          <w:szCs w:val="28"/>
        </w:rPr>
        <w:t>→登別地獄谷→</w:t>
      </w:r>
      <w:r w:rsidR="00C1566D">
        <w:rPr>
          <w:rFonts w:ascii="新細明體" w:hAnsi="新細明體"/>
          <w:b/>
          <w:bCs/>
          <w:sz w:val="28"/>
          <w:szCs w:val="28"/>
        </w:rPr>
        <w:t>登別尼克斯海洋公園～欣賞可愛的國王企鵝大遊行</w:t>
      </w:r>
      <w:r w:rsidR="00C1566D">
        <w:rPr>
          <w:rFonts w:ascii="新細明體" w:hAnsi="新細明體" w:hint="eastAsia"/>
          <w:b/>
          <w:bCs/>
          <w:sz w:val="28"/>
          <w:szCs w:val="28"/>
        </w:rPr>
        <w:t>→金森倉庫→米其林三星景點</w:t>
      </w:r>
      <w:r w:rsidR="00C1566D">
        <w:rPr>
          <w:rFonts w:ascii="新細明體" w:hAnsi="新細明體"/>
          <w:b/>
          <w:bCs/>
          <w:sz w:val="28"/>
          <w:szCs w:val="28"/>
        </w:rPr>
        <w:t>~函館山百萬夜景～單趟纜車</w:t>
      </w:r>
      <w:r w:rsidR="00C1566D">
        <w:rPr>
          <w:rFonts w:ascii="新細明體" w:hAnsi="新細明體" w:hint="eastAsia"/>
          <w:b/>
          <w:bCs/>
          <w:sz w:val="28"/>
          <w:szCs w:val="28"/>
        </w:rPr>
        <w:t>→飯店</w:t>
      </w:r>
    </w:p>
    <w:p w:rsidR="00C1566D" w:rsidRDefault="00C1566D" w:rsidP="00740DAF">
      <w:pPr>
        <w:snapToGrid w:val="0"/>
        <w:spacing w:line="360" w:lineRule="exact"/>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登別地獄谷</w:t>
      </w:r>
      <w:r>
        <w:rPr>
          <w:rFonts w:ascii="新細明體" w:hAnsi="新細明體" w:hint="eastAsia"/>
          <w:b/>
          <w:color w:val="0000FF"/>
          <w:sz w:val="22"/>
        </w:rPr>
        <w:t>】</w:t>
      </w:r>
      <w:r>
        <w:rPr>
          <w:rFonts w:ascii="新細明體" w:hAnsi="新細明體"/>
          <w:sz w:val="22"/>
        </w:rPr>
        <w:t>位於登別溫泉街的東北側，是約1萬年前發生的笠山爆發所形成的噴火口，溫泉的出水量每分鐘高達3000立方公升，為登別最大的泉源，依地點不同，湧出之源泉水質亦不相同，可達11種之多。</w:t>
      </w:r>
    </w:p>
    <w:p w:rsidR="00C1566D" w:rsidRDefault="00C1566D" w:rsidP="00740DAF">
      <w:pPr>
        <w:snapToGrid w:val="0"/>
        <w:spacing w:line="360" w:lineRule="exact"/>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登別海洋公園尼克斯</w:t>
      </w:r>
      <w:r>
        <w:rPr>
          <w:rFonts w:ascii="新細明體" w:hAnsi="新細明體" w:hint="eastAsia"/>
          <w:b/>
          <w:color w:val="0000FF"/>
          <w:sz w:val="22"/>
        </w:rPr>
        <w:t>】</w:t>
      </w:r>
      <w:r>
        <w:rPr>
          <w:rFonts w:ascii="新細明體" w:hAnsi="新細明體"/>
          <w:sz w:val="22"/>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rsidR="00BF037D" w:rsidRDefault="00BF037D" w:rsidP="00740DAF">
      <w:pPr>
        <w:snapToGrid w:val="0"/>
        <w:spacing w:line="360" w:lineRule="exact"/>
        <w:rPr>
          <w:rFonts w:ascii="新細明體" w:hAnsi="新細明體" w:hint="eastAsia"/>
          <w:sz w:val="22"/>
        </w:rPr>
      </w:pPr>
      <w:r>
        <w:rPr>
          <w:rFonts w:ascii="新細明體" w:hAnsi="新細明體" w:hint="eastAsia"/>
          <w:b/>
          <w:color w:val="FF0000"/>
          <w:sz w:val="22"/>
        </w:rPr>
        <w:t>備註：若遇到登別尼克斯海洋公園休館，則此行程改走</w:t>
      </w:r>
      <w:r w:rsidR="00A11449">
        <w:rPr>
          <w:rFonts w:ascii="新細明體" w:hAnsi="新細明體" w:hint="eastAsia"/>
          <w:b/>
          <w:color w:val="FF0000"/>
          <w:sz w:val="22"/>
        </w:rPr>
        <w:t>登別伊達時代村</w:t>
      </w:r>
      <w:r>
        <w:rPr>
          <w:rFonts w:ascii="新細明體" w:hAnsi="新細明體" w:hint="eastAsia"/>
          <w:b/>
          <w:color w:val="FF0000"/>
          <w:sz w:val="22"/>
        </w:rPr>
        <w:t>。</w:t>
      </w:r>
    </w:p>
    <w:p w:rsidR="00964903" w:rsidRDefault="00964903" w:rsidP="00740DAF">
      <w:pPr>
        <w:snapToGrid w:val="0"/>
        <w:spacing w:line="360" w:lineRule="exact"/>
        <w:rPr>
          <w:rFonts w:ascii="新細明體" w:hAnsi="新細明體" w:hint="eastAsia"/>
          <w:sz w:val="22"/>
        </w:rPr>
      </w:pPr>
      <w:r>
        <w:rPr>
          <w:rFonts w:ascii="新細明體" w:hAnsi="新細明體" w:hint="eastAsia"/>
          <w:b/>
          <w:color w:val="0000FF"/>
          <w:sz w:val="22"/>
        </w:rPr>
        <w:t>【金森紅磚倉庫】</w:t>
      </w:r>
      <w:r>
        <w:rPr>
          <w:rFonts w:ascii="新細明體" w:hAnsi="新細明體" w:hint="eastAsia"/>
          <w:sz w:val="22"/>
        </w:rPr>
        <w:t>是在函館開設的首個營業倉庫，透過倉儲業務一直以來見證著函館歷史的點點滴滴。</w:t>
      </w:r>
      <w:r>
        <w:rPr>
          <w:rFonts w:ascii="新細明體" w:hAnsi="新細明體" w:hint="eastAsia"/>
          <w:sz w:val="22"/>
        </w:rPr>
        <w:br/>
        <w:t>時至今日，金森紅磚倉庫依然很好地保留著昔日海運繁榮時期的面貌，作為函館灣區域的象徵之一，金森紅磚倉庫將一直見證函館的歷史變遷，不斷給訪遊這裡的人們留下難以忘懷的美好回憶。</w:t>
      </w:r>
    </w:p>
    <w:p w:rsidR="000D5F8E" w:rsidRDefault="00C1566D" w:rsidP="00740DAF">
      <w:pPr>
        <w:snapToGrid w:val="0"/>
        <w:spacing w:line="360" w:lineRule="exact"/>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函館山夜景</w:t>
      </w:r>
      <w:r>
        <w:rPr>
          <w:rFonts w:ascii="新細明體" w:hAnsi="新細明體" w:hint="eastAsia"/>
          <w:b/>
          <w:color w:val="0000FF"/>
          <w:sz w:val="22"/>
        </w:rPr>
        <w:t>】</w:t>
      </w:r>
      <w:r>
        <w:rPr>
          <w:rFonts w:ascii="新細明體" w:hAnsi="新細明體"/>
          <w:sz w:val="22"/>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p>
    <w:p w:rsidR="0044169A" w:rsidRDefault="00661314" w:rsidP="00740DAF">
      <w:pPr>
        <w:snapToGrid w:val="0"/>
        <w:spacing w:line="360" w:lineRule="exact"/>
        <w:rPr>
          <w:rFonts w:ascii="新細明體" w:hAnsi="新細明體"/>
          <w:b/>
          <w:color w:val="FF0000"/>
          <w:sz w:val="23"/>
          <w:szCs w:val="23"/>
          <w:shd w:val="clear" w:color="auto" w:fill="FFFFFF"/>
        </w:rPr>
      </w:pPr>
      <w:bookmarkStart w:id="0" w:name="_Hlk211932558"/>
      <w:r>
        <w:rPr>
          <w:rFonts w:ascii="新細明體" w:hAnsi="新細明體" w:hint="eastAsia"/>
          <w:b/>
          <w:bCs/>
          <w:color w:val="FF0000"/>
          <w:sz w:val="23"/>
          <w:szCs w:val="23"/>
          <w:shd w:val="clear" w:color="auto" w:fill="FFFFFF"/>
        </w:rPr>
        <w:t>＊</w:t>
      </w:r>
      <w:r>
        <w:rPr>
          <w:rFonts w:ascii="新細明體" w:hAnsi="新細明體" w:hint="eastAsia"/>
          <w:b/>
          <w:color w:val="FF0000"/>
          <w:sz w:val="23"/>
          <w:szCs w:val="23"/>
          <w:shd w:val="clear" w:color="auto" w:fill="FFFFFF"/>
        </w:rPr>
        <w:t>備註:空中纜車如遇天候因素或故障、臨時維修保養等，則改由巴士上下山，並退費日幣</w:t>
      </w:r>
      <w:r w:rsidR="00CD499F">
        <w:rPr>
          <w:rFonts w:ascii="新細明體" w:hAnsi="新細明體" w:hint="eastAsia"/>
          <w:b/>
          <w:color w:val="FF0000"/>
          <w:sz w:val="23"/>
          <w:szCs w:val="23"/>
          <w:shd w:val="clear" w:color="auto" w:fill="FFFFFF"/>
        </w:rPr>
        <w:t>900</w:t>
      </w:r>
      <w:r>
        <w:rPr>
          <w:rFonts w:ascii="新細明體" w:hAnsi="新細明體" w:hint="eastAsia"/>
          <w:b/>
          <w:color w:val="FF0000"/>
          <w:sz w:val="23"/>
          <w:szCs w:val="23"/>
          <w:shd w:val="clear" w:color="auto" w:fill="FFFFFF"/>
        </w:rPr>
        <w:t>/人，敬請見諒。</w:t>
      </w:r>
    </w:p>
    <w:bookmarkEnd w:id="0"/>
    <w:p w:rsidR="009962CD" w:rsidRDefault="00495274" w:rsidP="00740DAF">
      <w:pPr>
        <w:snapToGrid w:val="0"/>
        <w:spacing w:line="360" w:lineRule="exact"/>
        <w:rPr>
          <w:rFonts w:ascii="新細明體" w:hAnsi="新細明體" w:hint="eastAsia"/>
          <w:b/>
          <w:color w:val="0070C0"/>
          <w:sz w:val="23"/>
          <w:szCs w:val="23"/>
          <w:shd w:val="clear" w:color="auto" w:fill="FFFFFF"/>
        </w:rPr>
      </w:pPr>
      <w:r>
        <w:rPr>
          <w:rFonts w:ascii="新細明體" w:hAnsi="新細明體" w:hint="eastAsia"/>
          <w:b/>
          <w:bCs/>
          <w:color w:val="0070C0"/>
          <w:sz w:val="23"/>
          <w:szCs w:val="23"/>
          <w:shd w:val="clear" w:color="auto" w:fill="FFFFFF"/>
        </w:rPr>
        <w:t>＊</w:t>
      </w:r>
      <w:r>
        <w:rPr>
          <w:rFonts w:ascii="新細明體" w:hAnsi="新細明體" w:hint="eastAsia"/>
          <w:b/>
          <w:color w:val="0070C0"/>
          <w:sz w:val="23"/>
          <w:szCs w:val="23"/>
          <w:shd w:val="clear" w:color="auto" w:fill="FFFFFF"/>
        </w:rPr>
        <w:t>備註:</w:t>
      </w:r>
      <w:r>
        <w:rPr>
          <w:rFonts w:ascii="新細明體" w:hAnsi="新細明體"/>
          <w:b/>
          <w:color w:val="0070C0"/>
          <w:sz w:val="23"/>
          <w:szCs w:val="23"/>
          <w:shd w:val="clear" w:color="auto" w:fill="FFFFFF"/>
        </w:rPr>
        <w:t>日本國土交通省於平成24年6月(2012年)發布最新規定，每日行車時間不得超過10小時（以自車庫實際發車時間為計算基準）</w:t>
      </w:r>
      <w:bookmarkStart w:id="1" w:name="_Hlk211933943"/>
      <w:r>
        <w:rPr>
          <w:rFonts w:ascii="新細明體" w:hAnsi="新細明體"/>
          <w:b/>
          <w:color w:val="0070C0"/>
          <w:sz w:val="23"/>
          <w:szCs w:val="23"/>
          <w:shd w:val="clear" w:color="auto" w:fill="FFFFFF"/>
        </w:rPr>
        <w:t>，</w:t>
      </w:r>
      <w:bookmarkEnd w:id="1"/>
      <w:r>
        <w:rPr>
          <w:rFonts w:ascii="新細明體" w:hAnsi="新細明體"/>
          <w:b/>
          <w:color w:val="0070C0"/>
          <w:sz w:val="23"/>
          <w:szCs w:val="23"/>
          <w:shd w:val="clear" w:color="auto" w:fill="FFFFFF"/>
        </w:rPr>
        <w:t>以有效防止巴士司機因過(疲)勞駕駛所衍生之交通狀況</w:t>
      </w:r>
      <w:r w:rsidR="009962CD">
        <w:rPr>
          <w:rFonts w:ascii="新細明體" w:hAnsi="新細明體"/>
          <w:b/>
          <w:color w:val="0070C0"/>
          <w:sz w:val="23"/>
          <w:szCs w:val="23"/>
          <w:shd w:val="clear" w:color="auto" w:fill="FFFFFF"/>
        </w:rPr>
        <w:t>，</w:t>
      </w:r>
      <w:r>
        <w:rPr>
          <w:rFonts w:ascii="新細明體" w:hAnsi="新細明體" w:hint="eastAsia"/>
          <w:b/>
          <w:color w:val="0070C0"/>
          <w:sz w:val="23"/>
          <w:szCs w:val="23"/>
          <w:shd w:val="clear" w:color="auto" w:fill="FFFFFF"/>
        </w:rPr>
        <w:t>所</w:t>
      </w:r>
      <w:r w:rsidR="009962CD">
        <w:rPr>
          <w:rFonts w:ascii="新細明體" w:hAnsi="新細明體" w:hint="eastAsia"/>
          <w:b/>
          <w:color w:val="0070C0"/>
          <w:sz w:val="23"/>
          <w:szCs w:val="23"/>
          <w:shd w:val="clear" w:color="auto" w:fill="FFFFFF"/>
        </w:rPr>
        <w:t>以若因時間因素需提早下山返回飯店而看不到夜景時敬請見諒。</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4394"/>
        <w:gridCol w:w="4060"/>
      </w:tblGrid>
      <w:tr w:rsidR="00C1566D" w:rsidTr="001E4509">
        <w:tblPrEx>
          <w:tblCellMar>
            <w:top w:w="0" w:type="dxa"/>
            <w:bottom w:w="0" w:type="dxa"/>
          </w:tblCellMar>
        </w:tblPrEx>
        <w:trPr>
          <w:trHeight w:val="360"/>
        </w:trPr>
        <w:tc>
          <w:tcPr>
            <w:tcW w:w="2438" w:type="dxa"/>
            <w:vAlign w:val="center"/>
          </w:tcPr>
          <w:p w:rsidR="00C1566D" w:rsidRDefault="00C1566D" w:rsidP="00740DAF">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早餐：飯店內早餐</w:t>
            </w:r>
          </w:p>
        </w:tc>
        <w:tc>
          <w:tcPr>
            <w:tcW w:w="4394" w:type="dxa"/>
            <w:vAlign w:val="center"/>
          </w:tcPr>
          <w:p w:rsidR="00C1566D" w:rsidRDefault="00C1566D" w:rsidP="00C96B4D">
            <w:pPr>
              <w:snapToGrid w:val="0"/>
              <w:spacing w:line="360" w:lineRule="exact"/>
              <w:jc w:val="center"/>
              <w:rPr>
                <w:rFonts w:ascii="新細明體" w:hAnsi="新細明體" w:cs="細明體" w:hint="eastAsia"/>
                <w:sz w:val="22"/>
              </w:rPr>
            </w:pPr>
            <w:r>
              <w:rPr>
                <w:rFonts w:ascii="新細明體" w:hAnsi="新細明體" w:cs="細明體" w:hint="eastAsia"/>
                <w:sz w:val="22"/>
              </w:rPr>
              <w:t>午餐：園區內日式風味壽喜鍋</w:t>
            </w:r>
            <w:r w:rsidR="00C96B4D">
              <w:rPr>
                <w:rFonts w:ascii="新細明體" w:hAnsi="新細明體" w:cs="細明體" w:hint="eastAsia"/>
                <w:sz w:val="22"/>
              </w:rPr>
              <w:t xml:space="preserve"> </w:t>
            </w:r>
            <w:r>
              <w:rPr>
                <w:rFonts w:ascii="新細明體" w:hAnsi="新細明體" w:cs="細明體" w:hint="eastAsia"/>
                <w:sz w:val="22"/>
              </w:rPr>
              <w:t>或</w:t>
            </w:r>
            <w:r w:rsidR="00C96B4D">
              <w:rPr>
                <w:rFonts w:ascii="新細明體" w:hAnsi="新細明體" w:cs="細明體"/>
                <w:sz w:val="22"/>
              </w:rPr>
              <w:br/>
            </w:r>
            <w:r>
              <w:rPr>
                <w:rFonts w:ascii="新細明體" w:hAnsi="新細明體" w:cs="細明體" w:hint="eastAsia"/>
                <w:sz w:val="22"/>
              </w:rPr>
              <w:t>日式風味套餐</w:t>
            </w:r>
          </w:p>
        </w:tc>
        <w:tc>
          <w:tcPr>
            <w:tcW w:w="4060" w:type="dxa"/>
            <w:vAlign w:val="center"/>
          </w:tcPr>
          <w:p w:rsidR="004E1A0E" w:rsidRDefault="00C1566D" w:rsidP="00740DAF">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晚餐：飯店內百匯自助餐</w:t>
            </w:r>
            <w:r w:rsidR="00C96B4D">
              <w:rPr>
                <w:rFonts w:ascii="新細明體" w:hAnsi="新細明體" w:cs="細明體" w:hint="eastAsia"/>
                <w:sz w:val="22"/>
              </w:rPr>
              <w:t xml:space="preserve"> </w:t>
            </w:r>
            <w:r w:rsidR="00C96B4D" w:rsidRPr="00C96B4D">
              <w:rPr>
                <w:rFonts w:ascii="新細明體" w:hAnsi="新細明體" w:cs="細明體" w:hint="eastAsia"/>
                <w:sz w:val="22"/>
              </w:rPr>
              <w:t>或</w:t>
            </w:r>
          </w:p>
          <w:p w:rsidR="00C1566D" w:rsidRDefault="00C1566D" w:rsidP="00740DAF">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日式風味餐</w:t>
            </w:r>
          </w:p>
        </w:tc>
      </w:tr>
      <w:tr w:rsidR="005B51EA" w:rsidTr="00C64174">
        <w:tblPrEx>
          <w:tblCellMar>
            <w:top w:w="0" w:type="dxa"/>
            <w:bottom w:w="0" w:type="dxa"/>
          </w:tblCellMar>
        </w:tblPrEx>
        <w:trPr>
          <w:trHeight w:val="462"/>
        </w:trPr>
        <w:tc>
          <w:tcPr>
            <w:tcW w:w="10892" w:type="dxa"/>
            <w:gridSpan w:val="3"/>
            <w:vAlign w:val="center"/>
          </w:tcPr>
          <w:p w:rsidR="005B51EA" w:rsidRDefault="00C1566D" w:rsidP="00740DAF">
            <w:pPr>
              <w:snapToGrid w:val="0"/>
              <w:spacing w:line="360" w:lineRule="exact"/>
              <w:ind w:leftChars="-118" w:left="-283" w:firstLineChars="109" w:firstLine="240"/>
              <w:jc w:val="center"/>
              <w:rPr>
                <w:rFonts w:ascii="新細明體" w:hAnsi="新細明體" w:cs="細明體" w:hint="eastAsia"/>
                <w:sz w:val="22"/>
              </w:rPr>
            </w:pPr>
            <w:r>
              <w:rPr>
                <w:rFonts w:ascii="新細明體" w:hAnsi="新細明體" w:cs="細明體" w:hint="eastAsia"/>
                <w:sz w:val="22"/>
              </w:rPr>
              <w:t>宿: Imagine Hotel&amp; Resort</w:t>
            </w:r>
            <w:r w:rsidR="00A11449">
              <w:rPr>
                <w:rFonts w:ascii="新細明體" w:hAnsi="新細明體" w:cs="細明體" w:hint="eastAsia"/>
                <w:sz w:val="22"/>
              </w:rPr>
              <w:t xml:space="preserve"> </w:t>
            </w:r>
            <w:r w:rsidR="00F01112">
              <w:rPr>
                <w:rFonts w:ascii="新細明體" w:hAnsi="新細明體" w:cs="細明體" w:hint="eastAsia"/>
                <w:sz w:val="22"/>
              </w:rPr>
              <w:t>或</w:t>
            </w:r>
            <w:r>
              <w:rPr>
                <w:rFonts w:ascii="新細明體" w:hAnsi="新細明體" w:cs="細明體" w:hint="eastAsia"/>
                <w:sz w:val="22"/>
              </w:rPr>
              <w:t>湯之川觀光溫泉飯店 或</w:t>
            </w:r>
            <w:r w:rsidR="00A11449">
              <w:rPr>
                <w:rFonts w:ascii="新細明體" w:hAnsi="新細明體" w:cs="細明體"/>
                <w:sz w:val="22"/>
              </w:rPr>
              <w:t xml:space="preserve"> La Gent Plaza函館北斗</w:t>
            </w:r>
            <w:r>
              <w:rPr>
                <w:rFonts w:ascii="新細明體" w:hAnsi="新細明體" w:cs="細明體" w:hint="eastAsia"/>
                <w:sz w:val="22"/>
              </w:rPr>
              <w:t xml:space="preserve"> </w:t>
            </w:r>
            <w:r w:rsidR="00A11449">
              <w:rPr>
                <w:rFonts w:ascii="新細明體" w:hAnsi="新細明體" w:cs="細明體" w:hint="eastAsia"/>
                <w:sz w:val="22"/>
              </w:rPr>
              <w:t>或</w:t>
            </w:r>
            <w:r>
              <w:rPr>
                <w:rFonts w:ascii="新細明體" w:hAnsi="新細明體" w:cs="細明體" w:hint="eastAsia"/>
                <w:sz w:val="22"/>
              </w:rPr>
              <w:t>函館市區飯店 或同級</w:t>
            </w:r>
          </w:p>
        </w:tc>
      </w:tr>
    </w:tbl>
    <w:p w:rsidR="00C1566D" w:rsidRDefault="00A37200" w:rsidP="00740DAF">
      <w:pPr>
        <w:adjustRightInd w:val="0"/>
        <w:snapToGrid w:val="0"/>
        <w:spacing w:line="360" w:lineRule="exact"/>
        <w:rPr>
          <w:rFonts w:ascii="新細明體" w:hAnsi="新細明體" w:hint="eastAsia"/>
          <w:b/>
          <w:bCs/>
          <w:sz w:val="28"/>
          <w:szCs w:val="28"/>
        </w:rPr>
      </w:pPr>
      <w:r>
        <w:rPr>
          <w:rFonts w:ascii="新細明體" w:hAnsi="新細明體" w:hint="eastAsia"/>
          <w:b/>
          <w:bCs/>
          <w:sz w:val="28"/>
          <w:szCs w:val="28"/>
        </w:rPr>
        <w:t xml:space="preserve">第三天   </w:t>
      </w:r>
      <w:r w:rsidR="00C1566D">
        <w:rPr>
          <w:rFonts w:ascii="新細明體" w:hAnsi="新細明體"/>
          <w:b/>
          <w:bCs/>
          <w:sz w:val="28"/>
          <w:szCs w:val="28"/>
        </w:rPr>
        <w:t>HOTEL</w:t>
      </w:r>
      <w:r w:rsidR="00C1566D">
        <w:rPr>
          <w:rFonts w:ascii="新細明體" w:hAnsi="新細明體" w:hint="eastAsia"/>
          <w:b/>
          <w:bCs/>
          <w:sz w:val="28"/>
          <w:szCs w:val="28"/>
        </w:rPr>
        <w:t>→</w:t>
      </w:r>
      <w:r w:rsidR="00F66564">
        <w:rPr>
          <w:rFonts w:ascii="新細明體" w:hAnsi="新細明體" w:hint="eastAsia"/>
          <w:b/>
          <w:bCs/>
          <w:sz w:val="28"/>
          <w:szCs w:val="28"/>
        </w:rPr>
        <w:t>函館朝市</w:t>
      </w:r>
      <w:r w:rsidR="00133CF9">
        <w:rPr>
          <w:rFonts w:ascii="新細明體" w:hAnsi="新細明體" w:hint="eastAsia"/>
          <w:b/>
          <w:bCs/>
          <w:sz w:val="28"/>
          <w:szCs w:val="28"/>
        </w:rPr>
        <w:t>→</w:t>
      </w:r>
      <w:r w:rsidR="00964858">
        <w:rPr>
          <w:rFonts w:ascii="新細明體" w:hAnsi="新細明體"/>
          <w:b/>
          <w:bCs/>
          <w:sz w:val="28"/>
          <w:szCs w:val="28"/>
        </w:rPr>
        <w:t>歐風城堡～聖女修道院</w:t>
      </w:r>
      <w:r w:rsidR="00964858">
        <w:rPr>
          <w:rFonts w:ascii="新細明體" w:hAnsi="新細明體" w:hint="eastAsia"/>
          <w:b/>
          <w:bCs/>
          <w:sz w:val="28"/>
          <w:szCs w:val="28"/>
        </w:rPr>
        <w:t>→</w:t>
      </w:r>
      <w:r w:rsidR="00964858">
        <w:rPr>
          <w:rFonts w:ascii="新細明體" w:hAnsi="新細明體"/>
          <w:b/>
          <w:bCs/>
          <w:sz w:val="28"/>
          <w:szCs w:val="28"/>
        </w:rPr>
        <w:t>五稜郭公園</w:t>
      </w:r>
      <w:r w:rsidR="00964858">
        <w:rPr>
          <w:rFonts w:ascii="新細明體" w:hAnsi="新細明體" w:hint="eastAsia"/>
          <w:b/>
          <w:bCs/>
          <w:sz w:val="32"/>
          <w:szCs w:val="28"/>
        </w:rPr>
        <w:t>→</w:t>
      </w:r>
      <w:r w:rsidR="00C1566D">
        <w:rPr>
          <w:rFonts w:ascii="新細明體" w:hAnsi="新細明體"/>
          <w:b/>
          <w:bCs/>
          <w:sz w:val="28"/>
          <w:szCs w:val="28"/>
        </w:rPr>
        <w:t>新日本三景之ㄧ～大小沼國定公園～月見橋</w:t>
      </w:r>
      <w:r w:rsidR="00C1566D">
        <w:rPr>
          <w:rFonts w:ascii="新細明體" w:hAnsi="新細明體" w:hint="eastAsia"/>
          <w:b/>
          <w:bCs/>
          <w:sz w:val="28"/>
          <w:szCs w:val="28"/>
        </w:rPr>
        <w:t>→</w:t>
      </w:r>
      <w:r w:rsidR="00461CF5">
        <w:rPr>
          <w:rFonts w:ascii="新細明體" w:hAnsi="新細明體" w:hint="eastAsia"/>
          <w:b/>
          <w:bCs/>
          <w:sz w:val="28"/>
          <w:szCs w:val="28"/>
        </w:rPr>
        <w:t>昭和新山</w:t>
      </w:r>
      <w:r w:rsidR="007716CC">
        <w:rPr>
          <w:rFonts w:ascii="新細明體" w:hAnsi="新細明體" w:hint="eastAsia"/>
          <w:b/>
          <w:bCs/>
          <w:sz w:val="28"/>
          <w:szCs w:val="28"/>
        </w:rPr>
        <w:t>→</w:t>
      </w:r>
      <w:r w:rsidR="005B7A52">
        <w:rPr>
          <w:rFonts w:ascii="新細明體" w:hAnsi="新細明體" w:hint="eastAsia"/>
          <w:b/>
          <w:bCs/>
          <w:sz w:val="28"/>
          <w:szCs w:val="28"/>
        </w:rPr>
        <w:t>札幌市區車上觀光(</w:t>
      </w:r>
      <w:r w:rsidR="005B7A52">
        <w:rPr>
          <w:rFonts w:ascii="新細明體" w:hAnsi="新細明體" w:hint="eastAsia"/>
          <w:b/>
        </w:rPr>
        <w:t>時計台、舊道廳、</w:t>
      </w:r>
      <w:r w:rsidR="005B7A52">
        <w:rPr>
          <w:rFonts w:ascii="新細明體" w:hAnsi="新細明體"/>
          <w:b/>
        </w:rPr>
        <w:t>大通公園</w:t>
      </w:r>
      <w:r w:rsidR="005B7A52">
        <w:rPr>
          <w:rFonts w:ascii="新細明體" w:hAnsi="新細明體" w:hint="eastAsia"/>
          <w:b/>
          <w:bCs/>
          <w:sz w:val="28"/>
          <w:szCs w:val="28"/>
        </w:rPr>
        <w:t>)</w:t>
      </w:r>
      <w:r w:rsidR="005B7A52">
        <w:rPr>
          <w:rFonts w:ascii="新細明體" w:hAnsi="新細明體" w:hint="eastAsia"/>
          <w:b/>
          <w:bCs/>
          <w:sz w:val="32"/>
          <w:szCs w:val="28"/>
        </w:rPr>
        <w:t>→</w:t>
      </w:r>
      <w:r w:rsidR="005B7A52">
        <w:rPr>
          <w:rFonts w:ascii="新細明體" w:hAnsi="新細明體" w:hint="eastAsia"/>
          <w:b/>
          <w:bCs/>
          <w:sz w:val="28"/>
          <w:szCs w:val="28"/>
        </w:rPr>
        <w:t>飯店</w:t>
      </w:r>
    </w:p>
    <w:p w:rsidR="0019113C" w:rsidRDefault="0019113C" w:rsidP="00740DAF">
      <w:pPr>
        <w:snapToGrid w:val="0"/>
        <w:spacing w:line="360" w:lineRule="exact"/>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函館朝市</w:t>
      </w:r>
      <w:r>
        <w:rPr>
          <w:rFonts w:ascii="新細明體" w:hAnsi="新細明體" w:hint="eastAsia"/>
          <w:b/>
          <w:color w:val="0000FF"/>
          <w:spacing w:val="20"/>
          <w:sz w:val="22"/>
        </w:rPr>
        <w:t>】</w:t>
      </w:r>
      <w:r>
        <w:rPr>
          <w:rFonts w:ascii="新細明體" w:hAnsi="新細明體"/>
          <w:sz w:val="2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rsidR="00964903" w:rsidRDefault="00964903" w:rsidP="00740DAF">
      <w:pPr>
        <w:snapToGrid w:val="0"/>
        <w:spacing w:line="360" w:lineRule="exact"/>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聖女修道院</w:t>
      </w:r>
      <w:r>
        <w:rPr>
          <w:rFonts w:ascii="新細明體" w:hAnsi="新細明體" w:hint="eastAsia"/>
          <w:b/>
          <w:color w:val="0000FF"/>
          <w:spacing w:val="20"/>
          <w:sz w:val="22"/>
        </w:rPr>
        <w:t>】</w:t>
      </w:r>
      <w:r>
        <w:rPr>
          <w:rFonts w:ascii="新細明體" w:hAnsi="新細明體"/>
          <w:sz w:val="22"/>
        </w:rPr>
        <w:t>參觀法國派遣8名修道女來此傳道時所建的女子修道院；洋溢著濃郁的歐洲氣息。</w:t>
      </w:r>
    </w:p>
    <w:p w:rsidR="00964858" w:rsidRDefault="00964903" w:rsidP="00740DAF">
      <w:pPr>
        <w:snapToGrid w:val="0"/>
        <w:spacing w:line="360" w:lineRule="exact"/>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五稜郭公園</w:t>
      </w:r>
      <w:r>
        <w:rPr>
          <w:rFonts w:ascii="新細明體" w:hAnsi="新細明體" w:hint="eastAsia"/>
          <w:b/>
          <w:color w:val="0000FF"/>
          <w:sz w:val="22"/>
        </w:rPr>
        <w:t>】</w:t>
      </w:r>
      <w:r>
        <w:rPr>
          <w:rFonts w:ascii="新細明體" w:hAnsi="新細明體"/>
          <w:sz w:val="22"/>
        </w:rPr>
        <w:t>來到函館的地標－五稜郭公園，五稜郭以造型非常獨特的星狀碉堡聞名，明治維新時期支持幕府人士，抵抗天皇軍隊最後一站（箱館戰爭1868~1869年）的發生地點，因此在日本近代史中佔有重要地位。</w:t>
      </w:r>
    </w:p>
    <w:p w:rsidR="00C1566D" w:rsidRDefault="00C1566D" w:rsidP="00740DAF">
      <w:pPr>
        <w:snapToGrid w:val="0"/>
        <w:spacing w:line="360" w:lineRule="exact"/>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大小沼國定公園</w:t>
      </w:r>
      <w:r>
        <w:rPr>
          <w:rFonts w:ascii="新細明體" w:hAnsi="新細明體" w:hint="eastAsia"/>
          <w:b/>
          <w:color w:val="0000FF"/>
          <w:sz w:val="22"/>
        </w:rPr>
        <w:t>】</w:t>
      </w:r>
      <w:r>
        <w:rPr>
          <w:rFonts w:ascii="新細明體" w:hAnsi="新細明體"/>
          <w:sz w:val="22"/>
        </w:rPr>
        <w:t>距離函館30公里</w:t>
      </w:r>
      <w:r>
        <w:rPr>
          <w:rFonts w:ascii="新細明體" w:hAnsi="新細明體" w:hint="eastAsia"/>
          <w:sz w:val="22"/>
        </w:rPr>
        <w:t>，</w:t>
      </w:r>
      <w:r>
        <w:rPr>
          <w:rFonts w:ascii="新細明體" w:hAnsi="新細明體"/>
          <w:sz w:val="22"/>
        </w:rPr>
        <w:t>此為道南唯一的國定公園，也是新日本三景之一，素有北國的輕井澤之稱。美景天成的大小沼國立公園,湖畔林木美輪美奐,大沼和小沼兩湖之間以</w:t>
      </w:r>
      <w:r>
        <w:rPr>
          <w:rFonts w:ascii="新細明體" w:hAnsi="新細明體"/>
          <w:b/>
          <w:color w:val="0000FF"/>
          <w:spacing w:val="20"/>
          <w:sz w:val="22"/>
        </w:rPr>
        <w:t>【月見橋】</w:t>
      </w:r>
      <w:r>
        <w:rPr>
          <w:rFonts w:ascii="新細明體" w:hAnsi="新細明體"/>
          <w:sz w:val="22"/>
        </w:rPr>
        <w:t>相連,秀峰駒岳倒映湖面美不勝收。</w:t>
      </w:r>
    </w:p>
    <w:p w:rsidR="00C83479" w:rsidRDefault="00461CF5" w:rsidP="00740DAF">
      <w:pPr>
        <w:snapToGrid w:val="0"/>
        <w:spacing w:line="360" w:lineRule="exact"/>
        <w:rPr>
          <w:rFonts w:ascii="新細明體" w:hAnsi="新細明體" w:hint="eastAsia"/>
          <w:sz w:val="22"/>
        </w:rPr>
      </w:pPr>
      <w:r>
        <w:rPr>
          <w:rFonts w:ascii="新細明體" w:hAnsi="新細明體"/>
          <w:b/>
          <w:color w:val="0000FF"/>
          <w:sz w:val="22"/>
        </w:rPr>
        <w:t>【昭和新山】</w:t>
      </w:r>
      <w:r>
        <w:rPr>
          <w:rFonts w:ascii="新細明體" w:hAnsi="新細明體"/>
          <w:sz w:val="22"/>
        </w:rPr>
        <w:t>昭和18年12月28日，周圍發生大地震，一時天旋地轉，造成有珠山東南側火口爆發後，因為頻繁的火山活動一直持續著，在同年11月形成了「溶岩圓頂丘」，直到昭和20年9月20日火山活動停止後，也生成了高407公尺的山，由於是在昭和年間發生，因此稱此山為「昭和新山」。是本世紀最新的火山。</w:t>
      </w:r>
    </w:p>
    <w:p w:rsidR="00865A96" w:rsidRDefault="00865A96" w:rsidP="00740DAF">
      <w:pPr>
        <w:snapToGrid w:val="0"/>
        <w:spacing w:line="360" w:lineRule="exact"/>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時計台</w:t>
      </w:r>
      <w:r>
        <w:rPr>
          <w:rFonts w:ascii="新細明體" w:hAnsi="新細明體" w:hint="eastAsia"/>
          <w:b/>
          <w:color w:val="0000FF"/>
          <w:sz w:val="22"/>
          <w:szCs w:val="22"/>
        </w:rPr>
        <w:t>】</w:t>
      </w:r>
      <w:r>
        <w:rPr>
          <w:rFonts w:ascii="新細明體" w:hAnsi="新細明體"/>
          <w:sz w:val="22"/>
          <w:szCs w:val="22"/>
        </w:rPr>
        <w:t>札幌的象徵符號之一「時計台」，是西元1878年舊札幌農校的演武場，是樓高兩層的木造西式洋館，塔上的時鐘是美國製造的，至今還能聽到響亮的鐘聲：其內部為札幌「歷史館」，展示有關札幌市的歷史資料。</w:t>
      </w:r>
    </w:p>
    <w:p w:rsidR="00865A96" w:rsidRDefault="00865A96" w:rsidP="00740DAF">
      <w:pPr>
        <w:adjustRightInd w:val="0"/>
        <w:snapToGrid w:val="0"/>
        <w:spacing w:line="360" w:lineRule="exact"/>
        <w:rPr>
          <w:rFonts w:ascii="新細明體" w:hAnsi="新細明體" w:hint="eastAsia"/>
          <w:sz w:val="22"/>
          <w:szCs w:val="22"/>
        </w:rPr>
      </w:pPr>
      <w:hyperlink r:id="rId13" w:tgtFrame="_blank" w:history="1">
        <w:r>
          <w:rPr>
            <w:rFonts w:ascii="新細明體" w:hAnsi="新細明體"/>
            <w:b/>
            <w:color w:val="0000FF"/>
            <w:sz w:val="22"/>
            <w:szCs w:val="22"/>
          </w:rPr>
          <w:t>【舊道廳】</w:t>
        </w:r>
      </w:hyperlink>
      <w:r>
        <w:rPr>
          <w:rFonts w:ascii="新細明體" w:hAnsi="新細明體"/>
          <w:sz w:val="22"/>
          <w:szCs w:val="22"/>
        </w:rPr>
        <w:t>北海道市政府的所在地。</w:t>
      </w:r>
    </w:p>
    <w:p w:rsidR="00865A96" w:rsidRDefault="00C1566D" w:rsidP="00740DAF">
      <w:pPr>
        <w:adjustRightInd w:val="0"/>
        <w:snapToGrid w:val="0"/>
        <w:spacing w:line="360" w:lineRule="exact"/>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大通公園</w:t>
      </w:r>
      <w:r>
        <w:rPr>
          <w:rFonts w:ascii="新細明體" w:hAnsi="新細明體" w:hint="eastAsia"/>
          <w:b/>
          <w:color w:val="0000FF"/>
          <w:sz w:val="22"/>
          <w:szCs w:val="22"/>
        </w:rPr>
        <w:t>】</w:t>
      </w:r>
      <w:r>
        <w:rPr>
          <w:rFonts w:ascii="新細明體" w:hAnsi="新細明體"/>
          <w:sz w:val="22"/>
        </w:rPr>
        <w:t>位於札幌的中心部位，是寬105公尺，全長共1.5公里的超大綠色活動空間，園內有噴水池、紀念碑、文學盃等裝飾物。此公園四季綻放美麗的花卉，冬天則以照明的彩燈裝飾著。</w:t>
      </w:r>
    </w:p>
    <w:tbl>
      <w:tblPr>
        <w:tblpPr w:leftFromText="180" w:rightFromText="180" w:vertAnchor="text" w:horzAnchor="margin" w:tblpX="56"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8"/>
        <w:gridCol w:w="4404"/>
        <w:gridCol w:w="3996"/>
      </w:tblGrid>
      <w:tr w:rsidR="00C1566D" w:rsidTr="00740DAF">
        <w:tblPrEx>
          <w:tblCellMar>
            <w:top w:w="0" w:type="dxa"/>
            <w:bottom w:w="0" w:type="dxa"/>
          </w:tblCellMar>
        </w:tblPrEx>
        <w:trPr>
          <w:trHeight w:val="558"/>
        </w:trPr>
        <w:tc>
          <w:tcPr>
            <w:tcW w:w="2428" w:type="dxa"/>
            <w:vAlign w:val="center"/>
          </w:tcPr>
          <w:p w:rsidR="00C1566D" w:rsidRDefault="00C1566D" w:rsidP="00740DAF">
            <w:pPr>
              <w:snapToGrid w:val="0"/>
              <w:spacing w:line="360" w:lineRule="exact"/>
              <w:jc w:val="center"/>
              <w:rPr>
                <w:rFonts w:ascii="新細明體" w:hAnsi="新細明體" w:cs="細明體" w:hint="eastAsia"/>
                <w:sz w:val="22"/>
              </w:rPr>
            </w:pPr>
            <w:r>
              <w:rPr>
                <w:rFonts w:ascii="新細明體" w:hAnsi="新細明體" w:cs="細明體" w:hint="eastAsia"/>
                <w:sz w:val="22"/>
              </w:rPr>
              <w:t>早餐：飯店內早餐</w:t>
            </w:r>
          </w:p>
        </w:tc>
        <w:tc>
          <w:tcPr>
            <w:tcW w:w="4404" w:type="dxa"/>
            <w:vAlign w:val="center"/>
          </w:tcPr>
          <w:p w:rsidR="00C1566D" w:rsidRDefault="00C1566D" w:rsidP="00740DAF">
            <w:pPr>
              <w:snapToGrid w:val="0"/>
              <w:spacing w:line="360" w:lineRule="exact"/>
              <w:jc w:val="center"/>
              <w:rPr>
                <w:rFonts w:ascii="新細明體" w:hAnsi="新細明體" w:cs="細明體" w:hint="eastAsia"/>
                <w:sz w:val="22"/>
              </w:rPr>
            </w:pPr>
            <w:r>
              <w:rPr>
                <w:rFonts w:ascii="新細明體" w:hAnsi="新細明體" w:cs="細明體" w:hint="eastAsia"/>
                <w:sz w:val="22"/>
              </w:rPr>
              <w:t>午餐：</w:t>
            </w:r>
            <w:r w:rsidR="00A11449">
              <w:rPr>
                <w:rFonts w:ascii="新細明體" w:hAnsi="新細明體" w:cs="細明體" w:hint="eastAsia"/>
                <w:sz w:val="22"/>
              </w:rPr>
              <w:t>大小沼小火鍋風味餐</w:t>
            </w:r>
          </w:p>
        </w:tc>
        <w:tc>
          <w:tcPr>
            <w:tcW w:w="3996" w:type="dxa"/>
            <w:vAlign w:val="center"/>
          </w:tcPr>
          <w:p w:rsidR="00C1566D" w:rsidRDefault="00436BA7" w:rsidP="00740DAF">
            <w:pPr>
              <w:snapToGrid w:val="0"/>
              <w:spacing w:line="360" w:lineRule="exact"/>
              <w:jc w:val="center"/>
              <w:rPr>
                <w:rFonts w:ascii="新細明體" w:hAnsi="新細明體" w:cs="細明體" w:hint="eastAsia"/>
                <w:sz w:val="22"/>
              </w:rPr>
            </w:pPr>
            <w:r>
              <w:rPr>
                <w:rFonts w:ascii="新細明體" w:hAnsi="新細明體" w:cs="細明體" w:hint="eastAsia"/>
                <w:sz w:val="22"/>
              </w:rPr>
              <w:t>晚餐：</w:t>
            </w:r>
            <w:r w:rsidR="00A11449">
              <w:rPr>
                <w:rFonts w:ascii="新細明體" w:hAnsi="新細明體" w:cs="細明體" w:hint="eastAsia"/>
                <w:sz w:val="22"/>
              </w:rPr>
              <w:t>為方便逛街</w:t>
            </w:r>
            <w:r w:rsidR="00740DAF">
              <w:rPr>
                <w:rFonts w:ascii="新細明體" w:hAnsi="新細明體" w:cs="細明體" w:hint="eastAsia"/>
                <w:sz w:val="22"/>
              </w:rPr>
              <w:t>，</w:t>
            </w:r>
            <w:r w:rsidR="00A11449">
              <w:rPr>
                <w:rFonts w:ascii="新細明體" w:hAnsi="新細明體" w:cs="細明體" w:hint="eastAsia"/>
                <w:sz w:val="22"/>
              </w:rPr>
              <w:t>請自理</w:t>
            </w:r>
          </w:p>
        </w:tc>
      </w:tr>
      <w:tr w:rsidR="001E1B4F">
        <w:tblPrEx>
          <w:tblCellMar>
            <w:top w:w="0" w:type="dxa"/>
            <w:bottom w:w="0" w:type="dxa"/>
          </w:tblCellMar>
        </w:tblPrEx>
        <w:trPr>
          <w:trHeight w:val="360"/>
        </w:trPr>
        <w:tc>
          <w:tcPr>
            <w:tcW w:w="10828" w:type="dxa"/>
            <w:gridSpan w:val="3"/>
            <w:vAlign w:val="center"/>
          </w:tcPr>
          <w:p w:rsidR="001E1B4F" w:rsidRDefault="00620A48" w:rsidP="00740DAF">
            <w:pPr>
              <w:snapToGrid w:val="0"/>
              <w:spacing w:line="360" w:lineRule="exact"/>
              <w:jc w:val="center"/>
              <w:rPr>
                <w:rFonts w:ascii="新細明體" w:hAnsi="新細明體" w:cs="細明體" w:hint="eastAsia"/>
                <w:sz w:val="22"/>
              </w:rPr>
            </w:pPr>
            <w:r>
              <w:rPr>
                <w:rFonts w:ascii="新細明體" w:hAnsi="新細明體" w:cs="細明體" w:hint="eastAsia"/>
                <w:sz w:val="22"/>
              </w:rPr>
              <w:t>宿：</w:t>
            </w:r>
            <w:r w:rsidR="00F1675F">
              <w:rPr>
                <w:rFonts w:ascii="新細明體" w:hAnsi="新細明體" w:cs="細明體" w:hint="eastAsia"/>
                <w:sz w:val="22"/>
              </w:rPr>
              <w:t xml:space="preserve"> </w:t>
            </w:r>
            <w:r w:rsidR="00865A96">
              <w:rPr>
                <w:rFonts w:ascii="新細明體" w:hAnsi="新細明體" w:cs="細明體" w:hint="eastAsia"/>
                <w:sz w:val="22"/>
              </w:rPr>
              <w:t>札幌IBIS尚品飯店 或  Quintessa札幌　或 PREMIA 中島公園飯店 或 EXCEL東急 或 東急REI 或</w:t>
            </w:r>
            <w:r w:rsidR="00740DAF">
              <w:rPr>
                <w:rFonts w:ascii="新細明體" w:hAnsi="新細明體" w:cs="細明體"/>
                <w:sz w:val="22"/>
              </w:rPr>
              <w:br/>
            </w:r>
            <w:r w:rsidR="00865A96">
              <w:rPr>
                <w:rFonts w:ascii="新細明體" w:hAnsi="新細明體" w:cs="細明體" w:hint="eastAsia"/>
                <w:sz w:val="22"/>
              </w:rPr>
              <w:t xml:space="preserve"> T-mark city札幌 或同級</w:t>
            </w:r>
          </w:p>
        </w:tc>
      </w:tr>
    </w:tbl>
    <w:p w:rsidR="007C52AF" w:rsidRDefault="007C52AF" w:rsidP="00740DAF">
      <w:pPr>
        <w:adjustRightInd w:val="0"/>
        <w:snapToGrid w:val="0"/>
        <w:spacing w:line="360" w:lineRule="exact"/>
        <w:rPr>
          <w:rFonts w:ascii="新細明體" w:hAnsi="新細明體" w:hint="eastAsia"/>
          <w:b/>
          <w:bCs/>
          <w:sz w:val="28"/>
          <w:szCs w:val="28"/>
        </w:rPr>
      </w:pPr>
      <w:r>
        <w:rPr>
          <w:rFonts w:ascii="新細明體" w:hAnsi="新細明體" w:hint="eastAsia"/>
          <w:b/>
          <w:bCs/>
          <w:sz w:val="28"/>
          <w:szCs w:val="28"/>
        </w:rPr>
        <w:t>第四天   飯店→</w:t>
      </w:r>
      <w:r>
        <w:rPr>
          <w:rFonts w:ascii="新細明體" w:hAnsi="新細明體"/>
          <w:b/>
          <w:bCs/>
          <w:sz w:val="28"/>
          <w:szCs w:val="28"/>
        </w:rPr>
        <w:t>小樽</w:t>
      </w:r>
      <w:r>
        <w:rPr>
          <w:rFonts w:ascii="新細明體" w:hAnsi="新細明體" w:hint="eastAsia"/>
          <w:b/>
          <w:bCs/>
          <w:sz w:val="28"/>
          <w:szCs w:val="28"/>
        </w:rPr>
        <w:t>→途經</w:t>
      </w:r>
      <w:r>
        <w:rPr>
          <w:rFonts w:ascii="新細明體" w:hAnsi="新細明體"/>
          <w:b/>
          <w:bCs/>
          <w:sz w:val="28"/>
          <w:szCs w:val="28"/>
        </w:rPr>
        <w:t>小樽運河</w:t>
      </w:r>
      <w:r>
        <w:rPr>
          <w:rFonts w:ascii="新細明體" w:hAnsi="新細明體" w:hint="eastAsia"/>
          <w:b/>
          <w:bCs/>
          <w:sz w:val="28"/>
          <w:szCs w:val="28"/>
        </w:rPr>
        <w:t>→</w:t>
      </w:r>
      <w:r>
        <w:rPr>
          <w:rFonts w:ascii="新細明體" w:hAnsi="新細明體"/>
          <w:b/>
          <w:bCs/>
          <w:sz w:val="28"/>
          <w:szCs w:val="28"/>
        </w:rPr>
        <w:t>北一硝子館</w:t>
      </w:r>
      <w:r>
        <w:rPr>
          <w:rFonts w:ascii="新細明體" w:hAnsi="新細明體" w:hint="eastAsia"/>
          <w:b/>
          <w:bCs/>
          <w:sz w:val="28"/>
          <w:szCs w:val="28"/>
        </w:rPr>
        <w:t>→</w:t>
      </w:r>
      <w:r>
        <w:rPr>
          <w:rFonts w:ascii="新細明體" w:hAnsi="新細明體"/>
          <w:b/>
          <w:bCs/>
          <w:sz w:val="28"/>
          <w:szCs w:val="28"/>
        </w:rPr>
        <w:t>音樂盒博物館</w:t>
      </w:r>
      <w:r>
        <w:rPr>
          <w:rFonts w:ascii="新細明體" w:hAnsi="新細明體" w:hint="eastAsia"/>
          <w:b/>
          <w:bCs/>
          <w:sz w:val="28"/>
          <w:szCs w:val="28"/>
        </w:rPr>
        <w:t>→</w:t>
      </w:r>
      <w:r w:rsidR="0019113C">
        <w:rPr>
          <w:rFonts w:ascii="新細明體" w:hAnsi="新細明體" w:hint="eastAsia"/>
          <w:b/>
          <w:bCs/>
          <w:sz w:val="28"/>
          <w:szCs w:val="28"/>
        </w:rPr>
        <w:t>田中酒造~龜甲藏</w:t>
      </w:r>
      <w:r w:rsidR="00F66564">
        <w:rPr>
          <w:rFonts w:ascii="新細明體" w:hAnsi="新細明體" w:hint="eastAsia"/>
          <w:b/>
          <w:bCs/>
          <w:sz w:val="28"/>
          <w:szCs w:val="28"/>
        </w:rPr>
        <w:t>→白色戀人公園</w:t>
      </w:r>
      <w:r>
        <w:rPr>
          <w:rFonts w:ascii="新細明體" w:hAnsi="新細明體" w:hint="eastAsia"/>
          <w:b/>
          <w:bCs/>
          <w:sz w:val="28"/>
          <w:szCs w:val="28"/>
        </w:rPr>
        <w:t>→免稅店→札幌~自由夜訪狸小路</w:t>
      </w:r>
    </w:p>
    <w:p w:rsidR="007C52AF" w:rsidRDefault="007C52AF" w:rsidP="00740DAF">
      <w:pPr>
        <w:widowControl/>
        <w:adjustRightInd w:val="0"/>
        <w:snapToGrid w:val="0"/>
        <w:spacing w:line="360" w:lineRule="exact"/>
        <w:rPr>
          <w:rFonts w:ascii="新細明體" w:hAnsi="新細明體" w:hint="eastAsia"/>
          <w:sz w:val="22"/>
        </w:rPr>
      </w:pPr>
      <w:r>
        <w:rPr>
          <w:rStyle w:val="a3"/>
          <w:rFonts w:ascii="新細明體" w:hAnsi="新細明體" w:hint="eastAsia"/>
          <w:color w:val="0000FF"/>
          <w:sz w:val="22"/>
        </w:rPr>
        <w:t>【</w:t>
      </w:r>
      <w:r>
        <w:rPr>
          <w:rStyle w:val="a3"/>
          <w:rFonts w:ascii="新細明體" w:hAnsi="新細明體"/>
          <w:color w:val="0000FF"/>
          <w:sz w:val="22"/>
        </w:rPr>
        <w:t>人氣觀光景點小樽運河</w:t>
      </w:r>
      <w:r>
        <w:rPr>
          <w:rStyle w:val="a3"/>
          <w:rFonts w:ascii="新細明體" w:hAnsi="新細明體" w:hint="eastAsia"/>
          <w:color w:val="0000FF"/>
          <w:sz w:val="22"/>
        </w:rPr>
        <w:t>】</w:t>
      </w:r>
      <w:r>
        <w:rPr>
          <w:rFonts w:ascii="新細明體" w:hAnsi="新細明體"/>
          <w:sz w:val="22"/>
        </w:rPr>
        <w:t>北海道的人氣觀光景點之一「小樽運河」建告於大正三年，共花費九年的時間完成，寬20～40公尺不等，全長1300公尺。其運河旁的大正、昌和時代所留下的大型石造倉庫，與運河組合成一幅美麗的風景畫。兩側有滿滿一排的石造倉庫，運河廣場附近的瓦斯燈，則要在半昏暗的夜色中方能顯出它的綺麗。漫步在悠揚的小樽運河，任身影在夕陽餘暉裡伸展。</w:t>
      </w:r>
    </w:p>
    <w:p w:rsidR="007C52AF" w:rsidRDefault="007C52AF" w:rsidP="00740DAF">
      <w:pPr>
        <w:adjustRightInd w:val="0"/>
        <w:snapToGrid w:val="0"/>
        <w:spacing w:line="360" w:lineRule="exact"/>
        <w:rPr>
          <w:rFonts w:ascii="新細明體" w:hAnsi="新細明體" w:hint="eastAsia"/>
          <w:sz w:val="22"/>
        </w:rPr>
      </w:pPr>
      <w:r>
        <w:rPr>
          <w:rFonts w:ascii="新細明體" w:hAnsi="新細明體"/>
          <w:b/>
          <w:color w:val="0000FF"/>
          <w:sz w:val="22"/>
        </w:rPr>
        <w:t>【北一哨子館】</w:t>
      </w:r>
      <w:r>
        <w:rPr>
          <w:rFonts w:ascii="新細明體" w:hAnsi="新細明體"/>
        </w:rPr>
        <w:t>(</w:t>
      </w:r>
      <w:r>
        <w:rPr>
          <w:rFonts w:ascii="新細明體" w:hAnsi="新細明體"/>
          <w:sz w:val="22"/>
        </w:rPr>
        <w:t>硝子是玻璃的意思)是代表小樽的著名旅遊景點之一，在小樽共有18家商店，每家各具獨特風格及特色。其中北一硝子三號館是北一硝子代表性商店、小樽最具規模的玻璃工藝中心，也使小樽以玻璃聞名。北一硝子三號館是靠著海産物、倉庫、不動産成功的木村圓吉建於1891年。木村圓吉原先只擁有存放海産的倉庫，隨著小樽的發展，持續擴建倉庫，總共有一號到九號倉庫。位於臨港線及堺町大通交差口的三號倉庫在1983年成為北一硝子三號館，從此北一硝子三號館成為第1個利用有歴史性的建造物作為商業用途的商店。</w:t>
      </w:r>
    </w:p>
    <w:p w:rsidR="007C52AF" w:rsidRDefault="007C52AF" w:rsidP="00740DAF">
      <w:pPr>
        <w:adjustRightInd w:val="0"/>
        <w:snapToGrid w:val="0"/>
        <w:spacing w:line="360" w:lineRule="exact"/>
        <w:rPr>
          <w:rFonts w:ascii="新細明體" w:hAnsi="新細明體" w:hint="eastAsia"/>
          <w:sz w:val="22"/>
        </w:rPr>
      </w:pPr>
      <w:r>
        <w:rPr>
          <w:rStyle w:val="a3"/>
          <w:rFonts w:ascii="新細明體" w:hAnsi="新細明體"/>
          <w:color w:val="0000FF"/>
          <w:sz w:val="22"/>
        </w:rPr>
        <w:t>【音樂鐘博物館】</w:t>
      </w:r>
      <w:r>
        <w:rPr>
          <w:rFonts w:ascii="新細明體" w:hAnsi="新細明體"/>
          <w:sz w:val="22"/>
        </w:rPr>
        <w:t>陳列展示及販賣由世界各國收集、共有3,000種以上精緻的古董與現代的音樂盒，另外還有極具收藏價值的洋娃娃音樂盒以及自動演奏的音樂盒等，都是相當有紀念價值與收藏價值的音樂盒。目前在市面上幾乎看不到的傳統型音樂盒，都可以在此看的到。</w:t>
      </w:r>
    </w:p>
    <w:p w:rsidR="0019113C" w:rsidRDefault="0019113C" w:rsidP="00740DAF">
      <w:pPr>
        <w:snapToGrid w:val="0"/>
        <w:spacing w:line="360" w:lineRule="exact"/>
        <w:rPr>
          <w:rFonts w:ascii="新細明體" w:hAnsi="新細明體" w:hint="eastAsia"/>
          <w:sz w:val="22"/>
        </w:rPr>
      </w:pPr>
      <w:r>
        <w:rPr>
          <w:rStyle w:val="a3"/>
          <w:rFonts w:ascii="新細明體" w:hAnsi="新細明體" w:hint="eastAsia"/>
          <w:color w:val="0000FF"/>
          <w:sz w:val="22"/>
          <w:szCs w:val="22"/>
        </w:rPr>
        <w:t>【田中酒造-龜甲藏】</w:t>
      </w:r>
      <w:r>
        <w:rPr>
          <w:rFonts w:ascii="新細明體" w:hAnsi="新細明體" w:hint="eastAsia"/>
          <w:sz w:val="22"/>
        </w:rPr>
        <w:t>酒造所在的三棟倉庫建築物，舊稱為岡崎倉庫。原屬1877年出生於佐渡的「岡崎謙」先生所有，他後來到小樽經營米糧穀物與倉庫物流業的生意而致富。第一棟倉庫建於明治38年（1905年），第二、三棟建於1906年。</w:t>
      </w:r>
    </w:p>
    <w:p w:rsidR="0019113C" w:rsidRDefault="0019113C" w:rsidP="00740DAF">
      <w:pPr>
        <w:adjustRightInd w:val="0"/>
        <w:snapToGrid w:val="0"/>
        <w:spacing w:line="360" w:lineRule="exact"/>
        <w:rPr>
          <w:rStyle w:val="a3"/>
          <w:rFonts w:ascii="新細明體" w:hAnsi="新細明體" w:hint="eastAsia"/>
          <w:b w:val="0"/>
          <w:bCs w:val="0"/>
          <w:sz w:val="22"/>
        </w:rPr>
      </w:pPr>
      <w:r>
        <w:rPr>
          <w:rStyle w:val="a3"/>
          <w:rFonts w:ascii="新細明體" w:hAnsi="新細明體" w:hint="eastAsia"/>
          <w:color w:val="0000FF"/>
          <w:sz w:val="22"/>
        </w:rPr>
        <w:t>【白色戀人公園】</w:t>
      </w:r>
      <w:r>
        <w:rPr>
          <w:rFonts w:ascii="新細明體" w:hAnsi="新細明體"/>
          <w:sz w:val="22"/>
        </w:rPr>
        <w:t>中庭的英式庭園讓您彷彿置身歐洲國度。</w:t>
      </w:r>
    </w:p>
    <w:p w:rsidR="00964903" w:rsidRDefault="007C52AF" w:rsidP="00740DAF">
      <w:pPr>
        <w:adjustRightInd w:val="0"/>
        <w:snapToGrid w:val="0"/>
        <w:spacing w:line="360" w:lineRule="exact"/>
        <w:rPr>
          <w:rFonts w:ascii="新細明體" w:hAnsi="新細明體" w:hint="eastAsia"/>
          <w:sz w:val="22"/>
        </w:rPr>
      </w:pPr>
      <w:r>
        <w:rPr>
          <w:rFonts w:ascii="新細明體" w:hAnsi="新細明體"/>
          <w:b/>
          <w:color w:val="0000FF"/>
          <w:sz w:val="22"/>
          <w:szCs w:val="22"/>
        </w:rPr>
        <w:t>【免稅店】</w:t>
      </w:r>
      <w:r>
        <w:rPr>
          <w:rFonts w:ascii="新細明體" w:hAnsi="新細明體"/>
          <w:sz w:val="22"/>
        </w:rPr>
        <w:t>您可自由購物送給親朋好友。</w:t>
      </w:r>
    </w:p>
    <w:p w:rsidR="007C52AF" w:rsidRDefault="00964903" w:rsidP="00740DAF">
      <w:pPr>
        <w:adjustRightInd w:val="0"/>
        <w:snapToGrid w:val="0"/>
        <w:spacing w:line="360" w:lineRule="exact"/>
        <w:rPr>
          <w:rFonts w:ascii="新細明體" w:hAnsi="新細明體" w:hint="eastAsia"/>
          <w:sz w:val="22"/>
          <w:szCs w:val="22"/>
        </w:rPr>
      </w:pPr>
      <w:r>
        <w:rPr>
          <w:rFonts w:ascii="新細明體" w:hAnsi="新細明體" w:hint="eastAsia"/>
          <w:b/>
          <w:color w:val="0000FF"/>
          <w:sz w:val="22"/>
          <w:szCs w:val="22"/>
        </w:rPr>
        <w:t>【</w:t>
      </w:r>
      <w:r>
        <w:rPr>
          <w:rFonts w:ascii="新細明體" w:hAnsi="新細明體"/>
          <w:b/>
          <w:color w:val="0000FF"/>
          <w:sz w:val="22"/>
          <w:szCs w:val="22"/>
        </w:rPr>
        <w:t>狸小路</w:t>
      </w:r>
      <w:r>
        <w:rPr>
          <w:rFonts w:ascii="新細明體" w:hAnsi="新細明體" w:hint="eastAsia"/>
          <w:b/>
          <w:color w:val="0000FF"/>
          <w:sz w:val="22"/>
          <w:szCs w:val="22"/>
        </w:rPr>
        <w:t>】</w:t>
      </w:r>
      <w:r>
        <w:rPr>
          <w:rFonts w:ascii="新細明體" w:hAnsi="新細明體"/>
          <w:sz w:val="22"/>
          <w:szCs w:val="22"/>
        </w:rPr>
        <w:t>您可自由夜訪頗負盛名又熱鬧的</w:t>
      </w:r>
      <w:r>
        <w:rPr>
          <w:rFonts w:ascii="新細明體" w:hAnsi="新細明體" w:hint="eastAsia"/>
          <w:sz w:val="22"/>
          <w:szCs w:val="22"/>
        </w:rPr>
        <w:t>狸小路</w:t>
      </w:r>
      <w:r>
        <w:rPr>
          <w:rFonts w:ascii="新細明體" w:hAnsi="新細明體"/>
          <w:sz w:val="22"/>
          <w:szCs w:val="22"/>
        </w:rPr>
        <w:t>逛街，這裡約有130年悠久歷史，從服飾店、土產店市場到飲食店共有200多家，每家店都各有特色。今晚住宿於札幌。</w:t>
      </w:r>
    </w:p>
    <w:tbl>
      <w:tblPr>
        <w:tblpPr w:leftFromText="180" w:rightFromText="180" w:vertAnchor="text" w:horzAnchor="margin" w:tblpX="-2"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4650"/>
        <w:gridCol w:w="3430"/>
      </w:tblGrid>
      <w:tr w:rsidR="007C52AF" w:rsidTr="00740DAF">
        <w:tblPrEx>
          <w:tblCellMar>
            <w:top w:w="0" w:type="dxa"/>
            <w:bottom w:w="0" w:type="dxa"/>
          </w:tblCellMar>
        </w:tblPrEx>
        <w:trPr>
          <w:trHeight w:val="413"/>
        </w:trPr>
        <w:tc>
          <w:tcPr>
            <w:tcW w:w="2863" w:type="dxa"/>
            <w:vAlign w:val="center"/>
          </w:tcPr>
          <w:p w:rsidR="007C52AF" w:rsidRDefault="007C52AF" w:rsidP="00740DAF">
            <w:pPr>
              <w:snapToGrid w:val="0"/>
              <w:spacing w:line="360" w:lineRule="exact"/>
              <w:jc w:val="center"/>
              <w:rPr>
                <w:rFonts w:ascii="新細明體" w:hAnsi="新細明體" w:hint="eastAsia"/>
                <w:sz w:val="22"/>
              </w:rPr>
            </w:pPr>
            <w:r>
              <w:rPr>
                <w:rFonts w:ascii="新細明體" w:hAnsi="新細明體" w:hint="eastAsia"/>
                <w:sz w:val="22"/>
              </w:rPr>
              <w:t>早餐：飯店日.西式早餐</w:t>
            </w:r>
          </w:p>
        </w:tc>
        <w:tc>
          <w:tcPr>
            <w:tcW w:w="4650" w:type="dxa"/>
            <w:vAlign w:val="center"/>
          </w:tcPr>
          <w:p w:rsidR="007C52AF" w:rsidRDefault="007C52AF" w:rsidP="00740DAF">
            <w:pPr>
              <w:snapToGrid w:val="0"/>
              <w:spacing w:line="360" w:lineRule="exact"/>
              <w:jc w:val="center"/>
              <w:rPr>
                <w:rFonts w:ascii="新細明體" w:hAnsi="新細明體" w:hint="eastAsia"/>
                <w:sz w:val="22"/>
                <w:szCs w:val="22"/>
              </w:rPr>
            </w:pPr>
            <w:r>
              <w:rPr>
                <w:rFonts w:ascii="新細明體" w:hAnsi="新細明體" w:hint="eastAsia"/>
                <w:sz w:val="22"/>
              </w:rPr>
              <w:t>午餐：</w:t>
            </w:r>
            <w:r w:rsidR="003233B7">
              <w:rPr>
                <w:rFonts w:ascii="新細明體" w:hAnsi="新細明體" w:hint="eastAsia"/>
                <w:sz w:val="22"/>
                <w:szCs w:val="22"/>
              </w:rPr>
              <w:t>日式竹筴魚+小火鍋套餐</w:t>
            </w:r>
            <w:r w:rsidR="00C96B4D">
              <w:rPr>
                <w:rFonts w:ascii="新細明體" w:hAnsi="新細明體" w:hint="eastAsia"/>
                <w:sz w:val="22"/>
                <w:szCs w:val="22"/>
              </w:rPr>
              <w:t xml:space="preserve"> </w:t>
            </w:r>
            <w:r w:rsidR="00A11449">
              <w:rPr>
                <w:rFonts w:ascii="新細明體" w:hAnsi="新細明體" w:hint="eastAsia"/>
                <w:sz w:val="22"/>
                <w:szCs w:val="22"/>
              </w:rPr>
              <w:t>或</w:t>
            </w:r>
            <w:r w:rsidR="00C96B4D">
              <w:rPr>
                <w:rFonts w:ascii="新細明體" w:hAnsi="新細明體" w:hint="eastAsia"/>
                <w:sz w:val="22"/>
                <w:szCs w:val="22"/>
              </w:rPr>
              <w:t xml:space="preserve"> </w:t>
            </w:r>
            <w:r w:rsidR="00C96B4D">
              <w:rPr>
                <w:rFonts w:ascii="新細明體" w:hAnsi="新細明體"/>
                <w:sz w:val="22"/>
                <w:szCs w:val="22"/>
              </w:rPr>
              <w:br/>
            </w:r>
            <w:r w:rsidR="00A11449">
              <w:rPr>
                <w:rFonts w:ascii="新細明體" w:hAnsi="新細明體" w:hint="eastAsia"/>
                <w:sz w:val="22"/>
                <w:szCs w:val="22"/>
              </w:rPr>
              <w:t>日式風味套餐</w:t>
            </w:r>
          </w:p>
        </w:tc>
        <w:tc>
          <w:tcPr>
            <w:tcW w:w="3430" w:type="dxa"/>
            <w:vAlign w:val="center"/>
          </w:tcPr>
          <w:p w:rsidR="007C52AF" w:rsidRDefault="0092479E" w:rsidP="00740DAF">
            <w:pPr>
              <w:snapToGrid w:val="0"/>
              <w:spacing w:line="360" w:lineRule="exact"/>
              <w:jc w:val="center"/>
              <w:rPr>
                <w:rFonts w:ascii="新細明體" w:hAnsi="新細明體" w:hint="eastAsia"/>
                <w:sz w:val="22"/>
                <w:szCs w:val="22"/>
              </w:rPr>
            </w:pPr>
            <w:r>
              <w:rPr>
                <w:rFonts w:ascii="新細明體" w:hAnsi="新細明體" w:hint="eastAsia"/>
                <w:sz w:val="22"/>
                <w:szCs w:val="22"/>
              </w:rPr>
              <w:t>晚餐：</w:t>
            </w:r>
            <w:r w:rsidR="007A718C">
              <w:rPr>
                <w:rFonts w:ascii="新細明體" w:hAnsi="新細明體" w:hint="eastAsia"/>
                <w:sz w:val="22"/>
                <w:szCs w:val="22"/>
              </w:rPr>
              <w:t>三大螃蟹吃到飽+</w:t>
            </w:r>
            <w:r w:rsidR="00A11449">
              <w:rPr>
                <w:rFonts w:ascii="新細明體" w:hAnsi="新細明體" w:hint="eastAsia"/>
                <w:sz w:val="22"/>
                <w:szCs w:val="22"/>
              </w:rPr>
              <w:t>和牛涮涮鍋吃到飽+酒精飲料喝到飽</w:t>
            </w:r>
            <w:r w:rsidR="007A718C">
              <w:rPr>
                <w:rFonts w:ascii="新細明體" w:hAnsi="新細明體" w:hint="eastAsia"/>
                <w:sz w:val="22"/>
                <w:szCs w:val="22"/>
              </w:rPr>
              <w:t>(</w:t>
            </w:r>
            <w:r w:rsidR="00A11449">
              <w:rPr>
                <w:rFonts w:ascii="新細明體" w:hAnsi="新細明體" w:hint="eastAsia"/>
                <w:sz w:val="22"/>
                <w:szCs w:val="22"/>
              </w:rPr>
              <w:t>8</w:t>
            </w:r>
            <w:r w:rsidR="007A718C">
              <w:rPr>
                <w:rFonts w:ascii="新細明體" w:hAnsi="新細明體" w:hint="eastAsia"/>
                <w:sz w:val="22"/>
                <w:szCs w:val="22"/>
              </w:rPr>
              <w:t>0分鐘)</w:t>
            </w:r>
          </w:p>
        </w:tc>
      </w:tr>
      <w:tr w:rsidR="007C52AF" w:rsidTr="00A11449">
        <w:tblPrEx>
          <w:tblCellMar>
            <w:top w:w="0" w:type="dxa"/>
            <w:bottom w:w="0" w:type="dxa"/>
          </w:tblCellMar>
        </w:tblPrEx>
        <w:trPr>
          <w:trHeight w:val="475"/>
        </w:trPr>
        <w:tc>
          <w:tcPr>
            <w:tcW w:w="10943" w:type="dxa"/>
            <w:gridSpan w:val="3"/>
            <w:vAlign w:val="center"/>
          </w:tcPr>
          <w:p w:rsidR="003233B7" w:rsidRDefault="007C52AF" w:rsidP="00740DAF">
            <w:pPr>
              <w:snapToGrid w:val="0"/>
              <w:spacing w:line="360" w:lineRule="exact"/>
              <w:ind w:leftChars="-118" w:left="-283" w:firstLineChars="109" w:firstLine="240"/>
              <w:jc w:val="center"/>
              <w:rPr>
                <w:rFonts w:ascii="新細明體" w:hAnsi="新細明體" w:hint="eastAsia"/>
                <w:sz w:val="22"/>
              </w:rPr>
            </w:pPr>
            <w:r>
              <w:rPr>
                <w:rFonts w:ascii="新細明體" w:hAnsi="新細明體" w:hint="eastAsia"/>
                <w:sz w:val="22"/>
              </w:rPr>
              <w:t xml:space="preserve">宿: 札幌IBIS尚品飯店 或  Quintessa札幌　或 PREMIA 中島公園飯店 或 EXCEL東急 或 東急REI 或 </w:t>
            </w:r>
          </w:p>
          <w:p w:rsidR="007C52AF" w:rsidRDefault="007C52AF" w:rsidP="00740DAF">
            <w:pPr>
              <w:snapToGrid w:val="0"/>
              <w:spacing w:line="360" w:lineRule="exact"/>
              <w:ind w:leftChars="-118" w:left="-283" w:firstLineChars="109" w:firstLine="240"/>
              <w:jc w:val="center"/>
              <w:rPr>
                <w:rFonts w:ascii="新細明體" w:hAnsi="新細明體" w:hint="eastAsia"/>
                <w:sz w:val="22"/>
              </w:rPr>
            </w:pPr>
            <w:r>
              <w:rPr>
                <w:rFonts w:ascii="新細明體" w:hAnsi="新細明體" w:hint="eastAsia"/>
                <w:sz w:val="22"/>
              </w:rPr>
              <w:t>T-mark city札幌 或同級</w:t>
            </w:r>
          </w:p>
        </w:tc>
      </w:tr>
    </w:tbl>
    <w:p w:rsidR="007716CC" w:rsidRDefault="001E1B4F" w:rsidP="00740DAF">
      <w:pPr>
        <w:snapToGrid w:val="0"/>
        <w:spacing w:line="360" w:lineRule="exact"/>
        <w:rPr>
          <w:rFonts w:ascii="新細明體" w:hAnsi="新細明體" w:hint="eastAsia"/>
          <w:b/>
          <w:bCs/>
          <w:sz w:val="28"/>
          <w:szCs w:val="28"/>
        </w:rPr>
      </w:pPr>
      <w:r>
        <w:rPr>
          <w:rFonts w:ascii="新細明體" w:hAnsi="新細明體" w:hint="eastAsia"/>
          <w:b/>
          <w:bCs/>
          <w:sz w:val="28"/>
          <w:szCs w:val="28"/>
        </w:rPr>
        <w:t xml:space="preserve">第五天  </w:t>
      </w:r>
      <w:r w:rsidR="00620A48">
        <w:rPr>
          <w:rFonts w:ascii="新細明體" w:hAnsi="新細明體"/>
          <w:b/>
          <w:bCs/>
          <w:sz w:val="28"/>
          <w:szCs w:val="28"/>
        </w:rPr>
        <w:t>HOTEL</w:t>
      </w:r>
      <w:r w:rsidR="005B7A52">
        <w:rPr>
          <w:rFonts w:ascii="新細明體" w:hAnsi="新細明體" w:hint="eastAsia"/>
          <w:b/>
          <w:bCs/>
          <w:sz w:val="28"/>
          <w:szCs w:val="28"/>
        </w:rPr>
        <w:t>→北海道神宮→</w:t>
      </w:r>
      <w:r w:rsidR="00EA3216">
        <w:rPr>
          <w:rFonts w:ascii="新細明體" w:hAnsi="新細明體" w:hint="eastAsia"/>
          <w:b/>
          <w:bCs/>
          <w:sz w:val="28"/>
          <w:szCs w:val="28"/>
        </w:rPr>
        <w:t>OUTLET購物中心→</w:t>
      </w:r>
      <w:r w:rsidR="00620A48">
        <w:rPr>
          <w:rFonts w:ascii="新細明體" w:hAnsi="新細明體"/>
          <w:b/>
          <w:bCs/>
          <w:sz w:val="28"/>
          <w:szCs w:val="28"/>
        </w:rPr>
        <w:t>千歲</w:t>
      </w:r>
      <w:r w:rsidR="00D95F10">
        <w:rPr>
          <w:rFonts w:ascii="新細明體" w:hAnsi="新細明體"/>
          <w:b/>
          <w:bCs/>
          <w:sz w:val="28"/>
          <w:szCs w:val="28"/>
        </w:rPr>
        <w:t>機場</w:t>
      </w:r>
      <w:r w:rsidR="00746D23">
        <w:rPr>
          <w:rFonts w:ascii="新細明體" w:hAnsi="新細明體" w:hint="eastAsia"/>
          <w:b/>
          <w:bCs/>
          <w:sz w:val="28"/>
          <w:szCs w:val="28"/>
        </w:rPr>
        <w:t>→</w:t>
      </w:r>
      <w:r w:rsidR="00620A48">
        <w:rPr>
          <w:rFonts w:ascii="新細明體" w:hAnsi="新細明體"/>
          <w:b/>
          <w:bCs/>
          <w:sz w:val="28"/>
          <w:szCs w:val="28"/>
        </w:rPr>
        <w:t>台北</w:t>
      </w:r>
    </w:p>
    <w:p w:rsidR="005B7A52" w:rsidRDefault="005B7A52" w:rsidP="00740DAF">
      <w:pPr>
        <w:snapToGrid w:val="0"/>
        <w:spacing w:line="360" w:lineRule="exact"/>
        <w:rPr>
          <w:rFonts w:ascii="新細明體" w:hAnsi="新細明體" w:hint="eastAsia"/>
          <w:sz w:val="22"/>
        </w:rPr>
      </w:pPr>
      <w:r>
        <w:rPr>
          <w:rFonts w:ascii="新細明體" w:hAnsi="新細明體" w:hint="eastAsia"/>
          <w:b/>
          <w:color w:val="0000FF"/>
        </w:rPr>
        <w:t>【北海道神宮】</w:t>
      </w:r>
      <w:r>
        <w:rPr>
          <w:rFonts w:ascii="新細明體" w:hAnsi="新細明體"/>
          <w:sz w:val="22"/>
        </w:rPr>
        <w:t>參觀，神宮為明治2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r>
        <w:rPr>
          <w:rFonts w:ascii="新細明體" w:hAnsi="新細明體" w:hint="eastAsia"/>
          <w:sz w:val="22"/>
        </w:rPr>
        <w:t>。</w:t>
      </w:r>
    </w:p>
    <w:p w:rsidR="00FF7703" w:rsidRDefault="00FF7703" w:rsidP="00740DAF">
      <w:pPr>
        <w:snapToGrid w:val="0"/>
        <w:spacing w:line="360" w:lineRule="exact"/>
        <w:rPr>
          <w:rFonts w:ascii="新細明體" w:hAnsi="新細明體" w:hint="eastAsia"/>
          <w:sz w:val="22"/>
        </w:rPr>
      </w:pPr>
      <w:r>
        <w:rPr>
          <w:rFonts w:ascii="新細明體" w:hAnsi="新細明體" w:hint="eastAsia"/>
          <w:b/>
          <w:color w:val="0000FF"/>
        </w:rPr>
        <w:t>【OUTLET購物中心】</w:t>
      </w:r>
      <w:r>
        <w:rPr>
          <w:rFonts w:ascii="新細明體" w:hAnsi="新細明體" w:hint="eastAsia"/>
          <w:sz w:val="22"/>
        </w:rPr>
        <w:t>北海道唯一的店鋪。全天候型的設施，一年四季，無論刮風下雨，都能盡享購買品牌商品的樂趣。</w:t>
      </w:r>
    </w:p>
    <w:p w:rsidR="0046076B" w:rsidRDefault="0046076B" w:rsidP="00740DAF">
      <w:pPr>
        <w:snapToGrid w:val="0"/>
        <w:spacing w:line="360" w:lineRule="exact"/>
        <w:rPr>
          <w:rFonts w:ascii="新細明體" w:hAnsi="新細明體" w:hint="eastAsia"/>
          <w:sz w:val="22"/>
        </w:rPr>
      </w:pPr>
      <w:r>
        <w:rPr>
          <w:rFonts w:ascii="新細明體" w:hAnsi="新細明體" w:hint="eastAsia"/>
          <w:sz w:val="22"/>
        </w:rPr>
        <w:t>之後搭乘專車前往</w:t>
      </w:r>
      <w:r>
        <w:rPr>
          <w:rFonts w:ascii="新細明體" w:hAnsi="新細明體" w:hint="eastAsia"/>
          <w:b/>
          <w:color w:val="0000FF"/>
        </w:rPr>
        <w:t>【千歲空港】</w:t>
      </w:r>
      <w:r>
        <w:rPr>
          <w:rFonts w:ascii="新細明體" w:hAnsi="新細明體" w:hint="eastAsia"/>
          <w:sz w:val="22"/>
        </w:rPr>
        <w:t>由本公司專業導遊協辦離境手續之後，搭乘豪華噴射客機飛返台北溫暖的家，結束此次北海道五日之旅。</w:t>
      </w:r>
    </w:p>
    <w:tbl>
      <w:tblPr>
        <w:tblpPr w:leftFromText="180" w:rightFromText="180" w:vertAnchor="text" w:horzAnchor="margin" w:tblpXSpec="right"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03"/>
        <w:gridCol w:w="4252"/>
        <w:gridCol w:w="3288"/>
      </w:tblGrid>
      <w:tr w:rsidR="008F37B1" w:rsidTr="00964903">
        <w:tblPrEx>
          <w:tblCellMar>
            <w:top w:w="0" w:type="dxa"/>
            <w:bottom w:w="0" w:type="dxa"/>
          </w:tblCellMar>
        </w:tblPrEx>
        <w:trPr>
          <w:trHeight w:val="419"/>
        </w:trPr>
        <w:tc>
          <w:tcPr>
            <w:tcW w:w="3403" w:type="dxa"/>
            <w:vAlign w:val="center"/>
          </w:tcPr>
          <w:p w:rsidR="008F37B1" w:rsidRDefault="008F37B1" w:rsidP="00C1361A">
            <w:pPr>
              <w:snapToGrid w:val="0"/>
              <w:jc w:val="center"/>
              <w:rPr>
                <w:rFonts w:ascii="新細明體" w:hAnsi="新細明體" w:hint="eastAsia"/>
                <w:sz w:val="22"/>
              </w:rPr>
            </w:pPr>
            <w:r>
              <w:rPr>
                <w:rFonts w:ascii="新細明體" w:hAnsi="新細明體" w:hint="eastAsia"/>
                <w:sz w:val="22"/>
              </w:rPr>
              <w:t>早餐：</w:t>
            </w:r>
            <w:r w:rsidR="00716DBD">
              <w:rPr>
                <w:rFonts w:ascii="新細明體" w:hAnsi="新細明體" w:hint="eastAsia"/>
                <w:sz w:val="22"/>
              </w:rPr>
              <w:t>飯店日.西式早餐</w:t>
            </w:r>
          </w:p>
        </w:tc>
        <w:tc>
          <w:tcPr>
            <w:tcW w:w="4252" w:type="dxa"/>
            <w:vAlign w:val="center"/>
          </w:tcPr>
          <w:p w:rsidR="008F37B1" w:rsidRDefault="008F37B1" w:rsidP="008C3CA6">
            <w:pPr>
              <w:snapToGrid w:val="0"/>
              <w:jc w:val="center"/>
              <w:rPr>
                <w:rFonts w:ascii="新細明體" w:hAnsi="新細明體" w:hint="eastAsia"/>
                <w:sz w:val="22"/>
              </w:rPr>
            </w:pPr>
            <w:r>
              <w:rPr>
                <w:rFonts w:ascii="新細明體" w:hAnsi="新細明體" w:hint="eastAsia"/>
                <w:sz w:val="22"/>
              </w:rPr>
              <w:t>午餐：</w:t>
            </w:r>
            <w:r w:rsidR="008C3CA6">
              <w:rPr>
                <w:rFonts w:ascii="新細明體" w:hAnsi="新細明體" w:hint="eastAsia"/>
                <w:sz w:val="22"/>
              </w:rPr>
              <w:t>為方便逛街</w:t>
            </w:r>
            <w:r w:rsidR="00740DAF">
              <w:rPr>
                <w:rFonts w:ascii="新細明體" w:hAnsi="新細明體" w:hint="eastAsia"/>
                <w:sz w:val="22"/>
              </w:rPr>
              <w:t>，</w:t>
            </w:r>
            <w:r w:rsidR="002E04B4">
              <w:rPr>
                <w:rFonts w:ascii="新細明體" w:hAnsi="新細明體" w:hint="eastAsia"/>
                <w:sz w:val="22"/>
              </w:rPr>
              <w:t>請自理</w:t>
            </w:r>
          </w:p>
        </w:tc>
        <w:tc>
          <w:tcPr>
            <w:tcW w:w="3288" w:type="dxa"/>
            <w:vAlign w:val="center"/>
          </w:tcPr>
          <w:p w:rsidR="008F37B1" w:rsidRDefault="008F37B1" w:rsidP="00C1361A">
            <w:pPr>
              <w:snapToGrid w:val="0"/>
              <w:jc w:val="center"/>
              <w:rPr>
                <w:rFonts w:ascii="新細明體" w:hAnsi="新細明體" w:hint="eastAsia"/>
                <w:sz w:val="22"/>
              </w:rPr>
            </w:pPr>
            <w:r>
              <w:rPr>
                <w:rFonts w:ascii="新細明體" w:hAnsi="新細明體" w:hint="eastAsia"/>
                <w:sz w:val="22"/>
              </w:rPr>
              <w:t>晚餐：</w:t>
            </w:r>
            <w:r w:rsidR="009B2901">
              <w:rPr>
                <w:rFonts w:ascii="新細明體" w:hAnsi="新細明體" w:hint="eastAsia"/>
                <w:sz w:val="22"/>
              </w:rPr>
              <w:t>機上自理</w:t>
            </w:r>
          </w:p>
        </w:tc>
      </w:tr>
    </w:tbl>
    <w:p w:rsidR="00740DAF" w:rsidRDefault="000A72DC" w:rsidP="00740DAF">
      <w:pPr>
        <w:spacing w:line="360" w:lineRule="exact"/>
        <w:rPr>
          <w:rFonts w:ascii="新細明體" w:hAnsi="新細明體"/>
        </w:rPr>
      </w:pPr>
      <w:r>
        <w:rPr>
          <w:rFonts w:ascii="新細明體" w:hAnsi="新細明體"/>
          <w:noProof/>
        </w:rPr>
        <w:pict>
          <v:shape id="圖片 1" o:spid="_x0000_s2050" type="#_x0000_t75" alt="" style="position:absolute;margin-left:0;margin-top:39.75pt;width:248.25pt;height:57.75pt;z-index:251656704;visibility:visible;mso-wrap-edited:f;mso-width-percent:0;mso-height-percent:0;mso-position-horizontal-relative:text;mso-position-vertical-relative:text;mso-width-percent:0;mso-height-percent:0">
            <v:imagedata r:id="rId14" o:title=""/>
            <w10:wrap type="square"/>
          </v:shape>
        </w:pict>
      </w:r>
      <w:r w:rsidR="00740DAF">
        <w:rPr>
          <w:rFonts w:ascii="新細明體" w:hAnsi="新細明體"/>
        </w:rPr>
        <w:br/>
      </w:r>
      <w:r w:rsidR="00740DAF">
        <w:rPr>
          <w:rFonts w:ascii="新細明體" w:hAnsi="新細明體"/>
        </w:rPr>
        <w:br/>
      </w:r>
      <w:r w:rsidR="00740DAF">
        <w:rPr>
          <w:rFonts w:ascii="新細明體" w:hAnsi="新細明體"/>
        </w:rPr>
        <w:br/>
      </w:r>
      <w:r w:rsidR="00740DAF">
        <w:rPr>
          <w:rFonts w:ascii="新細明體" w:hAnsi="新細明體"/>
        </w:rPr>
        <w:br/>
      </w:r>
      <w:r w:rsidR="00740DAF">
        <w:rPr>
          <w:rFonts w:ascii="新細明體" w:hAnsi="新細明體"/>
        </w:rPr>
        <w:br/>
      </w:r>
      <w:r w:rsidR="00740DAF">
        <w:rPr>
          <w:rFonts w:ascii="新細明體" w:hAnsi="新細明體" w:hint="eastAsia"/>
        </w:rPr>
        <w:t>(1)本行程班機起降時間為預定，但實際可能略有變更。</w:t>
      </w:r>
    </w:p>
    <w:p w:rsidR="00740DAF" w:rsidRDefault="00740DAF" w:rsidP="00740DAF">
      <w:pPr>
        <w:spacing w:line="360" w:lineRule="exact"/>
        <w:rPr>
          <w:rFonts w:ascii="新細明體" w:hAnsi="新細明體"/>
        </w:rPr>
      </w:pPr>
      <w:r>
        <w:rPr>
          <w:rFonts w:ascii="新細明體" w:hAnsi="新細明體" w:hint="eastAsia"/>
        </w:rPr>
        <w:t xml:space="preserve">(2)本行程航班如因兩國航空協定變更或政治因素或天然不可抗力...等因素而無法飛行時，則費用退回。不另負責任。 </w:t>
      </w:r>
    </w:p>
    <w:p w:rsidR="00740DAF" w:rsidRDefault="00740DAF" w:rsidP="00740DAF">
      <w:pPr>
        <w:spacing w:line="360" w:lineRule="exact"/>
        <w:rPr>
          <w:rFonts w:ascii="新細明體" w:hAnsi="新細明體"/>
        </w:rPr>
      </w:pPr>
      <w:r>
        <w:rPr>
          <w:rFonts w:ascii="新細明體" w:hAnsi="新細明體" w:hint="eastAsia"/>
        </w:rPr>
        <w:t>(3)本行程全程使用『團體經濟艙』機票，不可延回、亦不可全程脫隊，機上座位統一由航空公司安排，不適用於出發前預先選位，無法保證與同行者座位安排一致，敬請了解。</w:t>
      </w:r>
    </w:p>
    <w:p w:rsidR="00740DAF" w:rsidRDefault="00740DAF" w:rsidP="00740DAF">
      <w:pPr>
        <w:rPr>
          <w:rFonts w:ascii="新細明體" w:hAnsi="新細明體"/>
        </w:rPr>
      </w:pPr>
      <w:r>
        <w:rPr>
          <w:rFonts w:ascii="新細明體" w:hAnsi="新細明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740DAF" w:rsidRDefault="00740DAF" w:rsidP="00740DAF">
      <w:pPr>
        <w:rPr>
          <w:rFonts w:ascii="新細明體" w:hAnsi="新細明體"/>
        </w:rPr>
      </w:pPr>
      <w:r>
        <w:rPr>
          <w:rFonts w:ascii="新細明體" w:hAnsi="新細明體" w:hint="eastAsia"/>
        </w:rPr>
        <w:t>(5) 最低成團人數：16人以上即可成行，團體人數最多為45人(含)以下，派遣合格領隊隨行服務。出發前七天未達16人基本成團人數，已繳付之訂金將全額退還。</w:t>
      </w:r>
    </w:p>
    <w:p w:rsidR="00740DAF" w:rsidRDefault="00740DAF" w:rsidP="00740DAF">
      <w:pPr>
        <w:rPr>
          <w:rFonts w:ascii="新細明體" w:hAnsi="新細明體"/>
        </w:rPr>
      </w:pPr>
      <w:r>
        <w:rPr>
          <w:rFonts w:ascii="新細明體" w:hAnsi="新細明體" w:hint="eastAsia"/>
        </w:rPr>
        <w:t>(6)參加本行程之客人本公司有投保旅行業契約責任險250萬，醫療險20萬。</w:t>
      </w:r>
    </w:p>
    <w:p w:rsidR="00740DAF" w:rsidRDefault="00740DAF" w:rsidP="00740DAF">
      <w:pPr>
        <w:rPr>
          <w:rFonts w:ascii="新細明體" w:hAnsi="新細明體"/>
        </w:rPr>
      </w:pPr>
      <w:r>
        <w:rPr>
          <w:rFonts w:ascii="新細明體" w:hAnsi="新細明體" w:hint="eastAsia"/>
        </w:rPr>
        <w:t>(7)</w:t>
      </w:r>
      <w:r>
        <w:rPr>
          <w:rFonts w:ascii="新細明體" w:hAnsi="新細明體"/>
        </w:rPr>
        <w:t>旅宿須知【房型說明】：</w:t>
      </w:r>
    </w:p>
    <w:p w:rsidR="00740DAF" w:rsidRDefault="00740DAF" w:rsidP="00740DAF">
      <w:pPr>
        <w:rPr>
          <w:rFonts w:ascii="新細明體" w:hAnsi="新細明體"/>
        </w:rPr>
      </w:pPr>
      <w:r>
        <w:rPr>
          <w:rFonts w:ascii="新細明體" w:hAnsi="新細明體" w:hint="eastAsia"/>
        </w:rPr>
        <w:t xml:space="preserve"> 因日本地區飯店（包含溫泉飯店）皆為兩小床或和式鋪床的雙人房型，若三人參團的狀況下，飯店會安排(二小床+一行軍床 或 三人鋪床)，實際房型已入住當天飯店安排為主。</w:t>
      </w:r>
    </w:p>
    <w:p w:rsidR="00740DAF" w:rsidRDefault="00740DAF" w:rsidP="00740DAF">
      <w:pPr>
        <w:rPr>
          <w:rFonts w:ascii="新細明體" w:hAnsi="新細明體"/>
        </w:rPr>
      </w:pPr>
      <w:r>
        <w:rPr>
          <w:rFonts w:ascii="新細明體" w:hAnsi="新細明體" w:hint="eastAsia"/>
        </w:rPr>
        <w:t>※日本市區飯店房間坪數較小，若有三人一室的狀況下，建議第三人補單房差，需求指定單人房。</w:t>
      </w:r>
    </w:p>
    <w:p w:rsidR="00740DAF" w:rsidRDefault="00740DAF" w:rsidP="00740DAF">
      <w:pPr>
        <w:rPr>
          <w:rFonts w:ascii="新細明體" w:hAnsi="新細明體"/>
        </w:rPr>
      </w:pPr>
      <w:r>
        <w:rPr>
          <w:rFonts w:ascii="新細明體" w:hAnsi="新細明體" w:hint="eastAsia"/>
        </w:rPr>
        <w:t>※日本房型基本安排兩小床或和式房，部分飯店可需求一大床房型，但需求無法保證，實際房型已入住當天飯店安排為主。</w:t>
      </w:r>
    </w:p>
    <w:p w:rsidR="00740DAF" w:rsidRDefault="00740DAF" w:rsidP="00740DAF">
      <w:pPr>
        <w:rPr>
          <w:rFonts w:ascii="新細明體" w:hAnsi="新細明體"/>
        </w:rPr>
      </w:pPr>
      <w:r>
        <w:rPr>
          <w:rFonts w:ascii="新細明體" w:hAnsi="新細明體" w:hint="eastAsia"/>
        </w:rPr>
        <w:t>※</w:t>
      </w:r>
      <w:r>
        <w:rPr>
          <w:rFonts w:ascii="新細明體" w:hAnsi="新細明體"/>
        </w:rPr>
        <w:t>日本電壓為100伏特</w:t>
      </w:r>
      <w:r>
        <w:rPr>
          <w:rFonts w:ascii="新細明體" w:hAnsi="新細明體" w:hint="eastAsia"/>
        </w:rPr>
        <w:t>，</w:t>
      </w:r>
      <w:r>
        <w:rPr>
          <w:rFonts w:ascii="新細明體" w:hAnsi="新細明體"/>
        </w:rPr>
        <w:t>『若自行攜帶或購買電器用品時 ，請注意該電器用品之電壓是符合當地使用』</w:t>
      </w:r>
    </w:p>
    <w:p w:rsidR="00740DAF" w:rsidRDefault="00740DAF" w:rsidP="00740DAF">
      <w:pPr>
        <w:rPr>
          <w:rFonts w:ascii="新細明體" w:hAnsi="新細明體"/>
        </w:rPr>
      </w:pPr>
      <w:r>
        <w:rPr>
          <w:rFonts w:ascii="新細明體" w:hAnsi="新細明體" w:hint="eastAsia"/>
        </w:rPr>
        <w:t>(8)日本素</w:t>
      </w:r>
      <w:r>
        <w:rPr>
          <w:rFonts w:ascii="新細明體" w:hAnsi="新細明體"/>
        </w:rPr>
        <w:t>食須知：</w:t>
      </w:r>
    </w:p>
    <w:p w:rsidR="00740DAF" w:rsidRDefault="00740DAF" w:rsidP="00740DAF">
      <w:pPr>
        <w:rPr>
          <w:rFonts w:ascii="新細明體" w:hAnsi="新細明體"/>
        </w:rPr>
      </w:pPr>
      <w:r>
        <w:rPr>
          <w:rFonts w:ascii="新細明體" w:hAnsi="新細明體" w:hint="eastAsia"/>
        </w:rPr>
        <w:t>※日本多數素食者可食用蔥、薑、蒜、辣椒、奶蛋，柴魚或肉汁高湯所熬煮的餐飲，為尊重台灣素食貴賓的飲食習慣，餐廳多以各式蔬菜、豆腐等食材搭配漬物料理的定食或鍋物提供，</w:t>
      </w:r>
      <w:r>
        <w:rPr>
          <w:rFonts w:ascii="新細明體" w:hAnsi="新細明體"/>
        </w:rPr>
        <w:t>無法如同在台灣般豐富且多變化</w:t>
      </w:r>
      <w:r>
        <w:rPr>
          <w:rFonts w:ascii="新細明體" w:hAnsi="新細明體" w:hint="eastAsia"/>
        </w:rPr>
        <w:t>，故建議貴賓如有需要可事先準備泡麵等素食品，</w:t>
      </w:r>
      <w:r>
        <w:rPr>
          <w:rFonts w:ascii="新細明體" w:hAnsi="新細明體"/>
        </w:rPr>
        <w:t>以備不時之需</w:t>
      </w:r>
      <w:r>
        <w:rPr>
          <w:rFonts w:ascii="新細明體" w:hAnsi="新細明體" w:hint="eastAsia"/>
        </w:rPr>
        <w:t>。</w:t>
      </w:r>
      <w:r>
        <w:rPr>
          <w:rFonts w:ascii="新細明體" w:hAnsi="新細明體"/>
        </w:rPr>
        <w:br/>
      </w:r>
      <w:r>
        <w:rPr>
          <w:rFonts w:ascii="新細明體" w:hAnsi="新細明體" w:hint="eastAsia"/>
        </w:rPr>
        <w:t>※</w:t>
      </w:r>
      <w:r>
        <w:rPr>
          <w:rFonts w:ascii="新細明體" w:hAnsi="新細明體"/>
        </w:rPr>
        <w:t>如有特殊餐食者</w:t>
      </w:r>
      <w:r>
        <w:rPr>
          <w:rFonts w:ascii="新細明體" w:hAnsi="新細明體" w:hint="eastAsia"/>
        </w:rPr>
        <w:t>例不食牛肉/生食者</w:t>
      </w:r>
      <w:r>
        <w:rPr>
          <w:rFonts w:ascii="新細明體" w:hAnsi="新細明體"/>
        </w:rPr>
        <w:t>，請於出發前至少5天(不含假日)告知承辦人員，以便提早為您安排。</w:t>
      </w:r>
    </w:p>
    <w:p w:rsidR="00740DAF" w:rsidRDefault="00740DAF" w:rsidP="00740DAF">
      <w:pPr>
        <w:rPr>
          <w:rFonts w:ascii="新細明體" w:hAnsi="新細明體"/>
        </w:rPr>
      </w:pPr>
      <w:r>
        <w:rPr>
          <w:rFonts w:ascii="新細明體" w:hAnsi="新細明體" w:hint="eastAsia"/>
        </w:rPr>
        <w:t>(9)</w:t>
      </w:r>
      <w:r>
        <w:rPr>
          <w:rFonts w:ascii="新細明體" w:hAnsi="新細明體"/>
        </w:rPr>
        <w:t>交通須知【巴士規定】</w:t>
      </w:r>
      <w:r>
        <w:rPr>
          <w:rFonts w:ascii="新細明體" w:hAnsi="新細明體"/>
        </w:rPr>
        <w:br/>
      </w:r>
      <w:r>
        <w:rPr>
          <w:rFonts w:ascii="新細明體" w:hAnsi="新細明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740DAF" w:rsidRDefault="000A72DC" w:rsidP="00740DAF">
      <w:pPr>
        <w:rPr>
          <w:rFonts w:ascii="新細明體" w:hAnsi="新細明體"/>
        </w:rPr>
      </w:pPr>
      <w:r>
        <w:rPr>
          <w:rFonts w:ascii="新細明體" w:hAnsi="新細明體"/>
          <w:noProof/>
        </w:rPr>
        <w:pict>
          <v:shape id="圖片 1" o:spid="_x0000_i1025" type="#_x0000_t75" alt="" style="width:240pt;height:57.6pt;visibility:visible;mso-width-percent:0;mso-height-percent:0;mso-width-percent:0;mso-height-percent:0">
            <v:imagedata r:id="rId15" o:title=""/>
          </v:shape>
        </w:pict>
      </w:r>
      <w:r w:rsidR="00740DAF">
        <w:rPr>
          <w:rFonts w:ascii="新細明體" w:hAnsi="新細明體"/>
        </w:rPr>
        <w:br/>
      </w:r>
      <w:r w:rsidR="00740DAF">
        <w:rPr>
          <w:rFonts w:ascii="新細明體" w:hAnsi="新細明體" w:hint="eastAsia"/>
        </w:rPr>
        <w:t>(1)請於班機起飛前2.5小時抵達機場，以免擁擠及延遲辦理登機手續。</w:t>
      </w:r>
    </w:p>
    <w:p w:rsidR="00740DAF" w:rsidRDefault="00740DAF" w:rsidP="00740DAF">
      <w:pPr>
        <w:rPr>
          <w:rFonts w:ascii="新細明體" w:hAnsi="新細明體"/>
        </w:rPr>
      </w:pPr>
      <w:r>
        <w:rPr>
          <w:rFonts w:ascii="新細明體" w:hAnsi="新細明體" w:hint="eastAsia"/>
        </w:rPr>
        <w:t>(2)鋰電池、充電式鋰電池及手持風扇、行動電源需隨身攜帶，不可放於手提行李內，也禁止託運。</w:t>
      </w:r>
    </w:p>
    <w:p w:rsidR="00740DAF" w:rsidRDefault="00740DAF" w:rsidP="00740DAF">
      <w:pPr>
        <w:rPr>
          <w:rFonts w:ascii="新細明體" w:hAnsi="新細明體"/>
        </w:rPr>
      </w:pPr>
      <w:r>
        <w:rPr>
          <w:rFonts w:ascii="新細明體" w:hAnsi="新細明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740DAF" w:rsidRDefault="00740DAF" w:rsidP="00740DAF">
      <w:pPr>
        <w:rPr>
          <w:rFonts w:ascii="新細明體" w:hAnsi="新細明體"/>
        </w:rPr>
      </w:pPr>
      <w:r>
        <w:rPr>
          <w:rFonts w:ascii="新細明體" w:hAnsi="新細明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Pr>
          <w:rFonts w:ascii="新細明體" w:hAnsi="新細明體"/>
        </w:rPr>
        <w:br/>
      </w:r>
      <w:r>
        <w:rPr>
          <w:rFonts w:ascii="新細明體" w:hAnsi="新細明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Pr>
          <w:rFonts w:ascii="新細明體" w:hAnsi="新細明體"/>
        </w:rPr>
        <w:br/>
      </w:r>
      <w:r>
        <w:rPr>
          <w:rFonts w:ascii="新細明體" w:hAnsi="新細明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740DAF" w:rsidRDefault="00740DAF" w:rsidP="00740DAF">
      <w:pPr>
        <w:rPr>
          <w:rFonts w:ascii="新細明體" w:hAnsi="新細明體"/>
        </w:rPr>
      </w:pPr>
      <w:r>
        <w:rPr>
          <w:rFonts w:ascii="新細明體" w:hAnsi="新細明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740DAF" w:rsidRDefault="00740DAF" w:rsidP="00740DAF">
      <w:pPr>
        <w:adjustRightInd w:val="0"/>
        <w:snapToGrid w:val="0"/>
        <w:spacing w:line="320" w:lineRule="exact"/>
        <w:rPr>
          <w:rFonts w:ascii="新細明體" w:hAnsi="新細明體" w:hint="eastAsia"/>
          <w:sz w:val="20"/>
          <w:szCs w:val="20"/>
        </w:rPr>
      </w:pPr>
    </w:p>
    <w:p w:rsidR="007D04CF" w:rsidRDefault="007D04CF" w:rsidP="004B3525">
      <w:pPr>
        <w:adjustRightInd w:val="0"/>
        <w:snapToGrid w:val="0"/>
        <w:rPr>
          <w:rFonts w:ascii="新細明體" w:hAnsi="新細明體" w:hint="eastAsia"/>
          <w:sz w:val="20"/>
          <w:szCs w:val="20"/>
        </w:rPr>
      </w:pPr>
    </w:p>
    <w:sectPr w:rsidR="007D04CF" w:rsidSect="00C64174">
      <w:headerReference w:type="default" r:id="rId16"/>
      <w:pgSz w:w="11906" w:h="16838" w:code="9"/>
      <w:pgMar w:top="851" w:right="506" w:bottom="540" w:left="48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72DC" w:rsidRDefault="000A72DC">
      <w:r>
        <w:separator/>
      </w:r>
    </w:p>
  </w:endnote>
  <w:endnote w:type="continuationSeparator" w:id="0">
    <w:p w:rsidR="000A72DC" w:rsidRDefault="000A7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2A87" w:usb1="080E0000" w:usb2="00000016" w:usb3="00000000" w:csb0="001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72DC" w:rsidRDefault="000A72DC">
      <w:r>
        <w:separator/>
      </w:r>
    </w:p>
  </w:footnote>
  <w:footnote w:type="continuationSeparator" w:id="0">
    <w:p w:rsidR="000A72DC" w:rsidRDefault="000A7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798B" w:rsidRDefault="00FF1BB7">
    <w:pPr>
      <w:pStyle w:val="a5"/>
      <w:rPr>
        <w:rFonts w:hint="eastAsia"/>
        <w:b/>
        <w:sz w:val="24"/>
        <w:szCs w:val="24"/>
      </w:rPr>
    </w:pPr>
    <w:r>
      <w:rPr>
        <w:rFonts w:hint="eastAsia"/>
        <w:b/>
        <w:sz w:val="36"/>
        <w:szCs w:val="36"/>
      </w:rPr>
      <w:t xml:space="preserve"> </w:t>
    </w:r>
    <w:r w:rsidR="00B321C0" w:rsidRPr="006E5853">
      <w:rPr>
        <w:rFonts w:hint="eastAsia"/>
        <w:b/>
        <w:sz w:val="36"/>
        <w:szCs w:val="36"/>
      </w:rPr>
      <w:t xml:space="preserve"> </w:t>
    </w:r>
    <w:r w:rsidR="00B321C0" w:rsidRPr="006E5853">
      <w:rPr>
        <w:rFonts w:hint="eastAsia"/>
        <w:sz w:val="36"/>
        <w:szCs w:val="36"/>
      </w:rPr>
      <w:t xml:space="preserve"> </w:t>
    </w:r>
    <w:r w:rsidR="00F01112">
      <w:rPr>
        <w:rFonts w:hint="eastAsia"/>
      </w:rPr>
      <w:t xml:space="preserve">           </w:t>
    </w:r>
    <w:r w:rsidR="00BD3301">
      <w:rPr>
        <w:rFonts w:hint="eastAsia"/>
      </w:rPr>
      <w:t xml:space="preserve"> </w:t>
    </w:r>
    <w:r w:rsidR="00B321C0">
      <w:rPr>
        <w:rFonts w:hint="eastAsia"/>
        <w:b/>
        <w:sz w:val="24"/>
        <w:szCs w:val="24"/>
      </w:rPr>
      <w:t>行程編號：</w:t>
    </w:r>
    <w:r w:rsidR="00713C64" w:rsidRPr="00713C64">
      <w:rPr>
        <w:rFonts w:hint="eastAsia"/>
        <w:b/>
        <w:sz w:val="24"/>
        <w:szCs w:val="24"/>
      </w:rPr>
      <w:t>北海道函館百萬夜景</w:t>
    </w:r>
    <w:r w:rsidR="00713C64" w:rsidRPr="00713C64">
      <w:rPr>
        <w:rFonts w:hint="eastAsia"/>
        <w:b/>
        <w:sz w:val="24"/>
        <w:szCs w:val="24"/>
      </w:rPr>
      <w:t>+</w:t>
    </w:r>
    <w:r w:rsidR="00713C64" w:rsidRPr="00713C64">
      <w:rPr>
        <w:rFonts w:hint="eastAsia"/>
        <w:b/>
        <w:sz w:val="24"/>
        <w:szCs w:val="24"/>
      </w:rPr>
      <w:t>三大蟹和牛涮涮鍋</w:t>
    </w:r>
    <w:r w:rsidR="00713C64" w:rsidRPr="00713C64">
      <w:rPr>
        <w:rFonts w:hint="eastAsia"/>
        <w:b/>
        <w:sz w:val="24"/>
        <w:szCs w:val="24"/>
      </w:rPr>
      <w:t>+</w:t>
    </w:r>
    <w:r w:rsidR="00713C64" w:rsidRPr="00713C64">
      <w:rPr>
        <w:rFonts w:hint="eastAsia"/>
        <w:b/>
        <w:sz w:val="24"/>
        <w:szCs w:val="24"/>
      </w:rPr>
      <w:t>酒水喝到飽溫泉美食五日</w:t>
    </w:r>
    <w:r w:rsidR="00034F97">
      <w:rPr>
        <w:rFonts w:hint="eastAsia"/>
        <w:b/>
        <w:sz w:val="24"/>
        <w:szCs w:val="24"/>
      </w:rPr>
      <w:t>-</w:t>
    </w:r>
    <w:r w:rsidR="00CD7E9C">
      <w:rPr>
        <w:rFonts w:hint="eastAsia"/>
        <w:b/>
        <w:sz w:val="24"/>
        <w:szCs w:val="24"/>
      </w:rPr>
      <w:t>FD0325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C3121D0A"/>
    <w:lvl w:ilvl="0" w:tplc="836AE2EA">
      <w:start w:val="2"/>
      <w:numFmt w:val="taiwaneseCountingThousand"/>
      <w:lvlText w:val="第%1天"/>
      <w:lvlJc w:val="left"/>
      <w:pPr>
        <w:tabs>
          <w:tab w:val="num" w:pos="855"/>
        </w:tabs>
        <w:ind w:left="855" w:hanging="855"/>
      </w:pPr>
      <w:rPr>
        <w:rFonts w:ascii="華康標黑體" w:eastAsia="華康標黑體" w:hint="default"/>
        <w:b/>
        <w:sz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909266243">
    <w:abstractNumId w:val="4"/>
  </w:num>
  <w:num w:numId="2" w16cid:durableId="998507338">
    <w:abstractNumId w:val="3"/>
  </w:num>
  <w:num w:numId="3" w16cid:durableId="1544977903">
    <w:abstractNumId w:val="0"/>
  </w:num>
  <w:num w:numId="4" w16cid:durableId="2069453715">
    <w:abstractNumId w:val="1"/>
  </w:num>
  <w:num w:numId="5" w16cid:durableId="1390955001">
    <w:abstractNumId w:val="2"/>
  </w:num>
  <w:num w:numId="6" w16cid:durableId="364597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C24"/>
    <w:rsid w:val="00003131"/>
    <w:rsid w:val="00004D5D"/>
    <w:rsid w:val="00006DA0"/>
    <w:rsid w:val="00010550"/>
    <w:rsid w:val="00010929"/>
    <w:rsid w:val="0001092B"/>
    <w:rsid w:val="000200DE"/>
    <w:rsid w:val="000214DF"/>
    <w:rsid w:val="00021D97"/>
    <w:rsid w:val="000267A4"/>
    <w:rsid w:val="00031F3A"/>
    <w:rsid w:val="00032A14"/>
    <w:rsid w:val="00033F6A"/>
    <w:rsid w:val="00034F97"/>
    <w:rsid w:val="000369CF"/>
    <w:rsid w:val="0004066C"/>
    <w:rsid w:val="000425B3"/>
    <w:rsid w:val="0005164F"/>
    <w:rsid w:val="00051BB2"/>
    <w:rsid w:val="00063610"/>
    <w:rsid w:val="000643E7"/>
    <w:rsid w:val="00064AEB"/>
    <w:rsid w:val="00071A52"/>
    <w:rsid w:val="0007297A"/>
    <w:rsid w:val="000740A9"/>
    <w:rsid w:val="000749CE"/>
    <w:rsid w:val="000755DD"/>
    <w:rsid w:val="00077205"/>
    <w:rsid w:val="0008063A"/>
    <w:rsid w:val="000823BA"/>
    <w:rsid w:val="0008581C"/>
    <w:rsid w:val="00086088"/>
    <w:rsid w:val="000864C1"/>
    <w:rsid w:val="00087232"/>
    <w:rsid w:val="000878DA"/>
    <w:rsid w:val="00087ECC"/>
    <w:rsid w:val="0009324E"/>
    <w:rsid w:val="0009425D"/>
    <w:rsid w:val="000A1EA9"/>
    <w:rsid w:val="000A6C04"/>
    <w:rsid w:val="000A72DC"/>
    <w:rsid w:val="000B3E38"/>
    <w:rsid w:val="000B6DB4"/>
    <w:rsid w:val="000B70D5"/>
    <w:rsid w:val="000C011C"/>
    <w:rsid w:val="000C083F"/>
    <w:rsid w:val="000C49AE"/>
    <w:rsid w:val="000C5AB1"/>
    <w:rsid w:val="000C5C30"/>
    <w:rsid w:val="000C65FF"/>
    <w:rsid w:val="000D0382"/>
    <w:rsid w:val="000D3ABC"/>
    <w:rsid w:val="000D4C98"/>
    <w:rsid w:val="000D5F8E"/>
    <w:rsid w:val="000E2C3C"/>
    <w:rsid w:val="000E5308"/>
    <w:rsid w:val="000F02E9"/>
    <w:rsid w:val="000F0D2C"/>
    <w:rsid w:val="000F322D"/>
    <w:rsid w:val="000F3ACF"/>
    <w:rsid w:val="000F401D"/>
    <w:rsid w:val="000F47BB"/>
    <w:rsid w:val="000F6AB5"/>
    <w:rsid w:val="000F7E01"/>
    <w:rsid w:val="00104E08"/>
    <w:rsid w:val="001052FC"/>
    <w:rsid w:val="001059A0"/>
    <w:rsid w:val="00110078"/>
    <w:rsid w:val="00110354"/>
    <w:rsid w:val="00110E4B"/>
    <w:rsid w:val="00110E9D"/>
    <w:rsid w:val="001127AC"/>
    <w:rsid w:val="00112F1D"/>
    <w:rsid w:val="00113129"/>
    <w:rsid w:val="001138CD"/>
    <w:rsid w:val="001250B3"/>
    <w:rsid w:val="00125824"/>
    <w:rsid w:val="001323A4"/>
    <w:rsid w:val="00132E96"/>
    <w:rsid w:val="00133C20"/>
    <w:rsid w:val="00133CF9"/>
    <w:rsid w:val="001359AA"/>
    <w:rsid w:val="0014052A"/>
    <w:rsid w:val="00142609"/>
    <w:rsid w:val="0014266D"/>
    <w:rsid w:val="0014665B"/>
    <w:rsid w:val="00147432"/>
    <w:rsid w:val="001514E6"/>
    <w:rsid w:val="00151E79"/>
    <w:rsid w:val="00155673"/>
    <w:rsid w:val="001563F1"/>
    <w:rsid w:val="00160C48"/>
    <w:rsid w:val="00161EFE"/>
    <w:rsid w:val="00163BA9"/>
    <w:rsid w:val="00166D6D"/>
    <w:rsid w:val="001714CC"/>
    <w:rsid w:val="001835C6"/>
    <w:rsid w:val="00183D8E"/>
    <w:rsid w:val="00184177"/>
    <w:rsid w:val="00184A0B"/>
    <w:rsid w:val="00186E57"/>
    <w:rsid w:val="0019113C"/>
    <w:rsid w:val="00194E41"/>
    <w:rsid w:val="0019649D"/>
    <w:rsid w:val="0019760D"/>
    <w:rsid w:val="001A4797"/>
    <w:rsid w:val="001B2826"/>
    <w:rsid w:val="001B5F70"/>
    <w:rsid w:val="001C22EB"/>
    <w:rsid w:val="001C29B0"/>
    <w:rsid w:val="001C638B"/>
    <w:rsid w:val="001C6F8A"/>
    <w:rsid w:val="001C7B33"/>
    <w:rsid w:val="001D3840"/>
    <w:rsid w:val="001D41A0"/>
    <w:rsid w:val="001D5E34"/>
    <w:rsid w:val="001D65AE"/>
    <w:rsid w:val="001D6C29"/>
    <w:rsid w:val="001D7253"/>
    <w:rsid w:val="001D7AD2"/>
    <w:rsid w:val="001D7D40"/>
    <w:rsid w:val="001E1B4F"/>
    <w:rsid w:val="001E3D64"/>
    <w:rsid w:val="001E4009"/>
    <w:rsid w:val="001E4509"/>
    <w:rsid w:val="001E59C9"/>
    <w:rsid w:val="001E5D7E"/>
    <w:rsid w:val="001E6666"/>
    <w:rsid w:val="001E6A61"/>
    <w:rsid w:val="001F2CCA"/>
    <w:rsid w:val="0020071C"/>
    <w:rsid w:val="002024F5"/>
    <w:rsid w:val="0020299D"/>
    <w:rsid w:val="00202E6A"/>
    <w:rsid w:val="00203FE6"/>
    <w:rsid w:val="00205115"/>
    <w:rsid w:val="00205C5B"/>
    <w:rsid w:val="002074C3"/>
    <w:rsid w:val="00211B86"/>
    <w:rsid w:val="002122E9"/>
    <w:rsid w:val="002168B7"/>
    <w:rsid w:val="00216E06"/>
    <w:rsid w:val="00224069"/>
    <w:rsid w:val="00225DDD"/>
    <w:rsid w:val="00232D93"/>
    <w:rsid w:val="00234F53"/>
    <w:rsid w:val="0023560D"/>
    <w:rsid w:val="00237CAC"/>
    <w:rsid w:val="00241CEC"/>
    <w:rsid w:val="00241D16"/>
    <w:rsid w:val="002460DA"/>
    <w:rsid w:val="00247D02"/>
    <w:rsid w:val="00250EDB"/>
    <w:rsid w:val="00251284"/>
    <w:rsid w:val="00251F28"/>
    <w:rsid w:val="00254723"/>
    <w:rsid w:val="0025694E"/>
    <w:rsid w:val="0026399D"/>
    <w:rsid w:val="00263F2F"/>
    <w:rsid w:val="00264B68"/>
    <w:rsid w:val="002670F2"/>
    <w:rsid w:val="00267212"/>
    <w:rsid w:val="00271268"/>
    <w:rsid w:val="00272DB6"/>
    <w:rsid w:val="00274871"/>
    <w:rsid w:val="002764F8"/>
    <w:rsid w:val="00276614"/>
    <w:rsid w:val="00277209"/>
    <w:rsid w:val="00277682"/>
    <w:rsid w:val="002776D5"/>
    <w:rsid w:val="0027781E"/>
    <w:rsid w:val="00283EF6"/>
    <w:rsid w:val="00292306"/>
    <w:rsid w:val="002923F9"/>
    <w:rsid w:val="002944D6"/>
    <w:rsid w:val="00295B40"/>
    <w:rsid w:val="002964E0"/>
    <w:rsid w:val="0029783A"/>
    <w:rsid w:val="002A6E26"/>
    <w:rsid w:val="002A76FD"/>
    <w:rsid w:val="002B3516"/>
    <w:rsid w:val="002B36AB"/>
    <w:rsid w:val="002B3A39"/>
    <w:rsid w:val="002B68C8"/>
    <w:rsid w:val="002B6C1A"/>
    <w:rsid w:val="002B7AC1"/>
    <w:rsid w:val="002B7D01"/>
    <w:rsid w:val="002C26CB"/>
    <w:rsid w:val="002C377D"/>
    <w:rsid w:val="002C56C4"/>
    <w:rsid w:val="002C6ADD"/>
    <w:rsid w:val="002C7081"/>
    <w:rsid w:val="002D16C5"/>
    <w:rsid w:val="002D5B96"/>
    <w:rsid w:val="002D7272"/>
    <w:rsid w:val="002E04B4"/>
    <w:rsid w:val="002E3907"/>
    <w:rsid w:val="002E590A"/>
    <w:rsid w:val="002E67A9"/>
    <w:rsid w:val="002E6D08"/>
    <w:rsid w:val="002F0D48"/>
    <w:rsid w:val="002F21D1"/>
    <w:rsid w:val="002F3327"/>
    <w:rsid w:val="002F3925"/>
    <w:rsid w:val="002F3F99"/>
    <w:rsid w:val="00307124"/>
    <w:rsid w:val="00307CAE"/>
    <w:rsid w:val="00310C81"/>
    <w:rsid w:val="00310EEF"/>
    <w:rsid w:val="00311FB1"/>
    <w:rsid w:val="00312A04"/>
    <w:rsid w:val="003141DC"/>
    <w:rsid w:val="0032143C"/>
    <w:rsid w:val="003226B2"/>
    <w:rsid w:val="003227D0"/>
    <w:rsid w:val="00323150"/>
    <w:rsid w:val="003233B7"/>
    <w:rsid w:val="0032775E"/>
    <w:rsid w:val="0033088D"/>
    <w:rsid w:val="0033741D"/>
    <w:rsid w:val="00342740"/>
    <w:rsid w:val="003444C7"/>
    <w:rsid w:val="00352DFF"/>
    <w:rsid w:val="003555AE"/>
    <w:rsid w:val="0035695B"/>
    <w:rsid w:val="00360DD9"/>
    <w:rsid w:val="00360F6A"/>
    <w:rsid w:val="00363D18"/>
    <w:rsid w:val="00364759"/>
    <w:rsid w:val="003663C6"/>
    <w:rsid w:val="00371B6B"/>
    <w:rsid w:val="00372C44"/>
    <w:rsid w:val="00372CE8"/>
    <w:rsid w:val="00373495"/>
    <w:rsid w:val="00373FCA"/>
    <w:rsid w:val="003768F8"/>
    <w:rsid w:val="00376A00"/>
    <w:rsid w:val="00377C8E"/>
    <w:rsid w:val="0038053F"/>
    <w:rsid w:val="003821C1"/>
    <w:rsid w:val="00382E07"/>
    <w:rsid w:val="00383065"/>
    <w:rsid w:val="00385C42"/>
    <w:rsid w:val="00385D92"/>
    <w:rsid w:val="003906FF"/>
    <w:rsid w:val="00390E4F"/>
    <w:rsid w:val="0039167B"/>
    <w:rsid w:val="003927D3"/>
    <w:rsid w:val="00392FDE"/>
    <w:rsid w:val="003963A2"/>
    <w:rsid w:val="003A09EE"/>
    <w:rsid w:val="003A11A5"/>
    <w:rsid w:val="003A215B"/>
    <w:rsid w:val="003A4585"/>
    <w:rsid w:val="003A7A3C"/>
    <w:rsid w:val="003A7DE2"/>
    <w:rsid w:val="003B2225"/>
    <w:rsid w:val="003B2EED"/>
    <w:rsid w:val="003B48BF"/>
    <w:rsid w:val="003B65B4"/>
    <w:rsid w:val="003D3268"/>
    <w:rsid w:val="003D3C75"/>
    <w:rsid w:val="003D4EB2"/>
    <w:rsid w:val="003D60E0"/>
    <w:rsid w:val="003D7507"/>
    <w:rsid w:val="003D7740"/>
    <w:rsid w:val="003E6094"/>
    <w:rsid w:val="003E6CEF"/>
    <w:rsid w:val="003F0CF8"/>
    <w:rsid w:val="003F0F5A"/>
    <w:rsid w:val="003F2E00"/>
    <w:rsid w:val="003F59B5"/>
    <w:rsid w:val="003F6EB1"/>
    <w:rsid w:val="00401634"/>
    <w:rsid w:val="00401E75"/>
    <w:rsid w:val="00402174"/>
    <w:rsid w:val="00402DC2"/>
    <w:rsid w:val="00403601"/>
    <w:rsid w:val="00407CE1"/>
    <w:rsid w:val="00410831"/>
    <w:rsid w:val="00414495"/>
    <w:rsid w:val="00414B05"/>
    <w:rsid w:val="00414DAF"/>
    <w:rsid w:val="00420760"/>
    <w:rsid w:val="00426EC5"/>
    <w:rsid w:val="004277A4"/>
    <w:rsid w:val="0043086C"/>
    <w:rsid w:val="004315F4"/>
    <w:rsid w:val="00431779"/>
    <w:rsid w:val="00434D1B"/>
    <w:rsid w:val="00436BA7"/>
    <w:rsid w:val="0044169A"/>
    <w:rsid w:val="00442182"/>
    <w:rsid w:val="004464B9"/>
    <w:rsid w:val="00450D60"/>
    <w:rsid w:val="0045404A"/>
    <w:rsid w:val="00454EB6"/>
    <w:rsid w:val="00457293"/>
    <w:rsid w:val="0046076B"/>
    <w:rsid w:val="00461CF5"/>
    <w:rsid w:val="00467C71"/>
    <w:rsid w:val="00467C98"/>
    <w:rsid w:val="00474D32"/>
    <w:rsid w:val="00475C0C"/>
    <w:rsid w:val="0047610B"/>
    <w:rsid w:val="00477C4E"/>
    <w:rsid w:val="00482424"/>
    <w:rsid w:val="0048306E"/>
    <w:rsid w:val="0048351F"/>
    <w:rsid w:val="004850A2"/>
    <w:rsid w:val="00485DF6"/>
    <w:rsid w:val="00495274"/>
    <w:rsid w:val="00496972"/>
    <w:rsid w:val="004A1FEA"/>
    <w:rsid w:val="004A3429"/>
    <w:rsid w:val="004A7E9D"/>
    <w:rsid w:val="004B03A8"/>
    <w:rsid w:val="004B0DAB"/>
    <w:rsid w:val="004B1EC8"/>
    <w:rsid w:val="004B3525"/>
    <w:rsid w:val="004B5067"/>
    <w:rsid w:val="004C01BC"/>
    <w:rsid w:val="004C2639"/>
    <w:rsid w:val="004C3EF5"/>
    <w:rsid w:val="004C55E3"/>
    <w:rsid w:val="004C56C2"/>
    <w:rsid w:val="004C5CBE"/>
    <w:rsid w:val="004C65EA"/>
    <w:rsid w:val="004C7CC9"/>
    <w:rsid w:val="004C7F9D"/>
    <w:rsid w:val="004D2CDD"/>
    <w:rsid w:val="004D2EA3"/>
    <w:rsid w:val="004D300E"/>
    <w:rsid w:val="004E08AB"/>
    <w:rsid w:val="004E1463"/>
    <w:rsid w:val="004E1A0E"/>
    <w:rsid w:val="004E2C1F"/>
    <w:rsid w:val="004E64F1"/>
    <w:rsid w:val="004E7143"/>
    <w:rsid w:val="004F2EC7"/>
    <w:rsid w:val="004F37E9"/>
    <w:rsid w:val="004F518E"/>
    <w:rsid w:val="004F7213"/>
    <w:rsid w:val="00501462"/>
    <w:rsid w:val="0050259F"/>
    <w:rsid w:val="00503D49"/>
    <w:rsid w:val="00504A04"/>
    <w:rsid w:val="00504DC3"/>
    <w:rsid w:val="00506465"/>
    <w:rsid w:val="00510A9C"/>
    <w:rsid w:val="005136F4"/>
    <w:rsid w:val="00515019"/>
    <w:rsid w:val="0051698F"/>
    <w:rsid w:val="005234FB"/>
    <w:rsid w:val="00523D50"/>
    <w:rsid w:val="00524AB0"/>
    <w:rsid w:val="00526CBE"/>
    <w:rsid w:val="00530990"/>
    <w:rsid w:val="005316B1"/>
    <w:rsid w:val="00534372"/>
    <w:rsid w:val="00534C8D"/>
    <w:rsid w:val="00534FB4"/>
    <w:rsid w:val="00537B07"/>
    <w:rsid w:val="00537C62"/>
    <w:rsid w:val="005420AD"/>
    <w:rsid w:val="00543BEF"/>
    <w:rsid w:val="00544605"/>
    <w:rsid w:val="00555F0D"/>
    <w:rsid w:val="0056129F"/>
    <w:rsid w:val="0056161B"/>
    <w:rsid w:val="00570578"/>
    <w:rsid w:val="0057093F"/>
    <w:rsid w:val="00571E44"/>
    <w:rsid w:val="00572C34"/>
    <w:rsid w:val="0057344E"/>
    <w:rsid w:val="00574AD6"/>
    <w:rsid w:val="00575434"/>
    <w:rsid w:val="00575A42"/>
    <w:rsid w:val="0058190D"/>
    <w:rsid w:val="005845CD"/>
    <w:rsid w:val="00584C9D"/>
    <w:rsid w:val="00585960"/>
    <w:rsid w:val="00585976"/>
    <w:rsid w:val="00591F97"/>
    <w:rsid w:val="00592D4D"/>
    <w:rsid w:val="00592EC1"/>
    <w:rsid w:val="00595074"/>
    <w:rsid w:val="005A172D"/>
    <w:rsid w:val="005A5A18"/>
    <w:rsid w:val="005A6AB3"/>
    <w:rsid w:val="005B0097"/>
    <w:rsid w:val="005B0112"/>
    <w:rsid w:val="005B1C5C"/>
    <w:rsid w:val="005B2C9D"/>
    <w:rsid w:val="005B51EA"/>
    <w:rsid w:val="005B5692"/>
    <w:rsid w:val="005B6241"/>
    <w:rsid w:val="005B7A52"/>
    <w:rsid w:val="005C0409"/>
    <w:rsid w:val="005C088B"/>
    <w:rsid w:val="005C2A16"/>
    <w:rsid w:val="005C37CC"/>
    <w:rsid w:val="005C44B0"/>
    <w:rsid w:val="005D23EF"/>
    <w:rsid w:val="005D6D57"/>
    <w:rsid w:val="005D74E7"/>
    <w:rsid w:val="005E1358"/>
    <w:rsid w:val="005E3528"/>
    <w:rsid w:val="005E620B"/>
    <w:rsid w:val="005F0D99"/>
    <w:rsid w:val="005F3052"/>
    <w:rsid w:val="005F5BA5"/>
    <w:rsid w:val="00600313"/>
    <w:rsid w:val="00601743"/>
    <w:rsid w:val="00603682"/>
    <w:rsid w:val="00603D83"/>
    <w:rsid w:val="00604227"/>
    <w:rsid w:val="00610811"/>
    <w:rsid w:val="00613876"/>
    <w:rsid w:val="00616F6E"/>
    <w:rsid w:val="00620A48"/>
    <w:rsid w:val="00620A67"/>
    <w:rsid w:val="00624DAA"/>
    <w:rsid w:val="006250A2"/>
    <w:rsid w:val="0062565E"/>
    <w:rsid w:val="006258CF"/>
    <w:rsid w:val="0062713A"/>
    <w:rsid w:val="00632A64"/>
    <w:rsid w:val="00632D43"/>
    <w:rsid w:val="006351DD"/>
    <w:rsid w:val="00637B17"/>
    <w:rsid w:val="006412DC"/>
    <w:rsid w:val="00641397"/>
    <w:rsid w:val="006418C0"/>
    <w:rsid w:val="0064732C"/>
    <w:rsid w:val="00650416"/>
    <w:rsid w:val="006517CC"/>
    <w:rsid w:val="00651C4D"/>
    <w:rsid w:val="00652C62"/>
    <w:rsid w:val="00653321"/>
    <w:rsid w:val="00661314"/>
    <w:rsid w:val="00661B40"/>
    <w:rsid w:val="00662963"/>
    <w:rsid w:val="0066628A"/>
    <w:rsid w:val="00670462"/>
    <w:rsid w:val="006717F9"/>
    <w:rsid w:val="00674AF1"/>
    <w:rsid w:val="00680368"/>
    <w:rsid w:val="00681C58"/>
    <w:rsid w:val="00681ED4"/>
    <w:rsid w:val="00683A35"/>
    <w:rsid w:val="00685B75"/>
    <w:rsid w:val="00686FDF"/>
    <w:rsid w:val="00690002"/>
    <w:rsid w:val="00692353"/>
    <w:rsid w:val="00692613"/>
    <w:rsid w:val="006943CF"/>
    <w:rsid w:val="0069548C"/>
    <w:rsid w:val="00696982"/>
    <w:rsid w:val="00696CAC"/>
    <w:rsid w:val="006975EB"/>
    <w:rsid w:val="006A258A"/>
    <w:rsid w:val="006A4226"/>
    <w:rsid w:val="006A50A6"/>
    <w:rsid w:val="006A67AE"/>
    <w:rsid w:val="006A6B1A"/>
    <w:rsid w:val="006C055D"/>
    <w:rsid w:val="006C1CD7"/>
    <w:rsid w:val="006C5457"/>
    <w:rsid w:val="006C62D7"/>
    <w:rsid w:val="006C75A4"/>
    <w:rsid w:val="006D2071"/>
    <w:rsid w:val="006D309E"/>
    <w:rsid w:val="006D3A02"/>
    <w:rsid w:val="006D3B1A"/>
    <w:rsid w:val="006D3C24"/>
    <w:rsid w:val="006D7E2B"/>
    <w:rsid w:val="006E2C9F"/>
    <w:rsid w:val="006E4BB0"/>
    <w:rsid w:val="006E5853"/>
    <w:rsid w:val="006F178C"/>
    <w:rsid w:val="006F1F3C"/>
    <w:rsid w:val="006F507F"/>
    <w:rsid w:val="00700693"/>
    <w:rsid w:val="007019E1"/>
    <w:rsid w:val="00711DD0"/>
    <w:rsid w:val="00712183"/>
    <w:rsid w:val="00713C64"/>
    <w:rsid w:val="00715895"/>
    <w:rsid w:val="00715B15"/>
    <w:rsid w:val="00716DBD"/>
    <w:rsid w:val="00720D17"/>
    <w:rsid w:val="00725FD8"/>
    <w:rsid w:val="00734277"/>
    <w:rsid w:val="00734359"/>
    <w:rsid w:val="0074065F"/>
    <w:rsid w:val="00740DAF"/>
    <w:rsid w:val="00741FF3"/>
    <w:rsid w:val="00742D93"/>
    <w:rsid w:val="00746859"/>
    <w:rsid w:val="00746D23"/>
    <w:rsid w:val="00752141"/>
    <w:rsid w:val="00753487"/>
    <w:rsid w:val="00753F76"/>
    <w:rsid w:val="007638D6"/>
    <w:rsid w:val="00764365"/>
    <w:rsid w:val="00767A2F"/>
    <w:rsid w:val="007716CC"/>
    <w:rsid w:val="00775F29"/>
    <w:rsid w:val="00776582"/>
    <w:rsid w:val="0077797F"/>
    <w:rsid w:val="00777C57"/>
    <w:rsid w:val="0078075B"/>
    <w:rsid w:val="007812D0"/>
    <w:rsid w:val="0078455B"/>
    <w:rsid w:val="007914A3"/>
    <w:rsid w:val="0079231D"/>
    <w:rsid w:val="00797550"/>
    <w:rsid w:val="007A03EF"/>
    <w:rsid w:val="007A08D3"/>
    <w:rsid w:val="007A718C"/>
    <w:rsid w:val="007A71F0"/>
    <w:rsid w:val="007A78AD"/>
    <w:rsid w:val="007B0189"/>
    <w:rsid w:val="007B030C"/>
    <w:rsid w:val="007B2787"/>
    <w:rsid w:val="007B50A8"/>
    <w:rsid w:val="007B54D8"/>
    <w:rsid w:val="007B565E"/>
    <w:rsid w:val="007B70B4"/>
    <w:rsid w:val="007C0074"/>
    <w:rsid w:val="007C42B4"/>
    <w:rsid w:val="007C52AF"/>
    <w:rsid w:val="007D04CF"/>
    <w:rsid w:val="007D0F15"/>
    <w:rsid w:val="007D2CAD"/>
    <w:rsid w:val="007D3239"/>
    <w:rsid w:val="007D3EC2"/>
    <w:rsid w:val="007D4742"/>
    <w:rsid w:val="007D6A4D"/>
    <w:rsid w:val="007D6BDA"/>
    <w:rsid w:val="007D7951"/>
    <w:rsid w:val="007E1E90"/>
    <w:rsid w:val="007E4524"/>
    <w:rsid w:val="007E6148"/>
    <w:rsid w:val="007E73AD"/>
    <w:rsid w:val="007F00F1"/>
    <w:rsid w:val="007F2743"/>
    <w:rsid w:val="007F2943"/>
    <w:rsid w:val="007F2C19"/>
    <w:rsid w:val="007F35D7"/>
    <w:rsid w:val="007F585A"/>
    <w:rsid w:val="007F69DA"/>
    <w:rsid w:val="008064DE"/>
    <w:rsid w:val="00806F23"/>
    <w:rsid w:val="008111DB"/>
    <w:rsid w:val="00812588"/>
    <w:rsid w:val="0082100D"/>
    <w:rsid w:val="00822491"/>
    <w:rsid w:val="00822F61"/>
    <w:rsid w:val="00824FCA"/>
    <w:rsid w:val="0082587C"/>
    <w:rsid w:val="00827ABE"/>
    <w:rsid w:val="0083120B"/>
    <w:rsid w:val="0083366E"/>
    <w:rsid w:val="008336A4"/>
    <w:rsid w:val="0083485E"/>
    <w:rsid w:val="00834D63"/>
    <w:rsid w:val="00834D9E"/>
    <w:rsid w:val="00836F5B"/>
    <w:rsid w:val="008379CB"/>
    <w:rsid w:val="00837E7F"/>
    <w:rsid w:val="00837F3C"/>
    <w:rsid w:val="00843A0E"/>
    <w:rsid w:val="00844263"/>
    <w:rsid w:val="00847263"/>
    <w:rsid w:val="0085375F"/>
    <w:rsid w:val="00853D11"/>
    <w:rsid w:val="00857C6B"/>
    <w:rsid w:val="00860A74"/>
    <w:rsid w:val="00865A96"/>
    <w:rsid w:val="00867A20"/>
    <w:rsid w:val="008702B7"/>
    <w:rsid w:val="0087130B"/>
    <w:rsid w:val="008719EE"/>
    <w:rsid w:val="00875436"/>
    <w:rsid w:val="008818CB"/>
    <w:rsid w:val="00893D16"/>
    <w:rsid w:val="008A1D26"/>
    <w:rsid w:val="008A2979"/>
    <w:rsid w:val="008A3576"/>
    <w:rsid w:val="008A5A16"/>
    <w:rsid w:val="008B4D73"/>
    <w:rsid w:val="008B4FED"/>
    <w:rsid w:val="008B6669"/>
    <w:rsid w:val="008B69A9"/>
    <w:rsid w:val="008B7238"/>
    <w:rsid w:val="008C07A5"/>
    <w:rsid w:val="008C19F1"/>
    <w:rsid w:val="008C1C2E"/>
    <w:rsid w:val="008C3815"/>
    <w:rsid w:val="008C3CA6"/>
    <w:rsid w:val="008C6531"/>
    <w:rsid w:val="008C7BAB"/>
    <w:rsid w:val="008D0C98"/>
    <w:rsid w:val="008D32FA"/>
    <w:rsid w:val="008D3FC0"/>
    <w:rsid w:val="008D631D"/>
    <w:rsid w:val="008E108B"/>
    <w:rsid w:val="008E2D3A"/>
    <w:rsid w:val="008E3474"/>
    <w:rsid w:val="008E6BCF"/>
    <w:rsid w:val="008E730E"/>
    <w:rsid w:val="008E75EE"/>
    <w:rsid w:val="008E77C6"/>
    <w:rsid w:val="008E79D7"/>
    <w:rsid w:val="008F3035"/>
    <w:rsid w:val="008F32D9"/>
    <w:rsid w:val="008F37B1"/>
    <w:rsid w:val="008F46C9"/>
    <w:rsid w:val="008F4888"/>
    <w:rsid w:val="008F55B0"/>
    <w:rsid w:val="008F5629"/>
    <w:rsid w:val="008F5CDC"/>
    <w:rsid w:val="008F5F29"/>
    <w:rsid w:val="008F5FB3"/>
    <w:rsid w:val="008F7BA0"/>
    <w:rsid w:val="009016D2"/>
    <w:rsid w:val="009054F0"/>
    <w:rsid w:val="0091022D"/>
    <w:rsid w:val="009135C9"/>
    <w:rsid w:val="00915081"/>
    <w:rsid w:val="00916B5A"/>
    <w:rsid w:val="00917070"/>
    <w:rsid w:val="00920515"/>
    <w:rsid w:val="009222D8"/>
    <w:rsid w:val="00922D99"/>
    <w:rsid w:val="0092479E"/>
    <w:rsid w:val="00924802"/>
    <w:rsid w:val="0092497F"/>
    <w:rsid w:val="00924B0E"/>
    <w:rsid w:val="00927B60"/>
    <w:rsid w:val="00931AA5"/>
    <w:rsid w:val="00932480"/>
    <w:rsid w:val="00932E52"/>
    <w:rsid w:val="009356B8"/>
    <w:rsid w:val="00937549"/>
    <w:rsid w:val="00937E79"/>
    <w:rsid w:val="00942516"/>
    <w:rsid w:val="0094270C"/>
    <w:rsid w:val="009441FF"/>
    <w:rsid w:val="009463AC"/>
    <w:rsid w:val="009474B7"/>
    <w:rsid w:val="00947D01"/>
    <w:rsid w:val="0095157A"/>
    <w:rsid w:val="00961D69"/>
    <w:rsid w:val="009627CC"/>
    <w:rsid w:val="00963250"/>
    <w:rsid w:val="00963AE4"/>
    <w:rsid w:val="00964774"/>
    <w:rsid w:val="00964858"/>
    <w:rsid w:val="00964903"/>
    <w:rsid w:val="00972643"/>
    <w:rsid w:val="00973510"/>
    <w:rsid w:val="009739B0"/>
    <w:rsid w:val="00973F60"/>
    <w:rsid w:val="00976ABE"/>
    <w:rsid w:val="00977EC0"/>
    <w:rsid w:val="009801EA"/>
    <w:rsid w:val="009807D9"/>
    <w:rsid w:val="00982527"/>
    <w:rsid w:val="009859B3"/>
    <w:rsid w:val="009859D5"/>
    <w:rsid w:val="00990C4A"/>
    <w:rsid w:val="00991424"/>
    <w:rsid w:val="009937ED"/>
    <w:rsid w:val="009962CD"/>
    <w:rsid w:val="00996D35"/>
    <w:rsid w:val="009A190F"/>
    <w:rsid w:val="009A22C7"/>
    <w:rsid w:val="009A5361"/>
    <w:rsid w:val="009A6C59"/>
    <w:rsid w:val="009A7BBF"/>
    <w:rsid w:val="009B18A1"/>
    <w:rsid w:val="009B2125"/>
    <w:rsid w:val="009B2901"/>
    <w:rsid w:val="009B6B92"/>
    <w:rsid w:val="009C322E"/>
    <w:rsid w:val="009C6603"/>
    <w:rsid w:val="009D00FC"/>
    <w:rsid w:val="009D063A"/>
    <w:rsid w:val="009D0D06"/>
    <w:rsid w:val="009D11CF"/>
    <w:rsid w:val="009D2606"/>
    <w:rsid w:val="009E2745"/>
    <w:rsid w:val="009E54F2"/>
    <w:rsid w:val="009E6780"/>
    <w:rsid w:val="009E6D03"/>
    <w:rsid w:val="009F3483"/>
    <w:rsid w:val="009F4379"/>
    <w:rsid w:val="009F4565"/>
    <w:rsid w:val="009F4CA0"/>
    <w:rsid w:val="00A017FC"/>
    <w:rsid w:val="00A04272"/>
    <w:rsid w:val="00A053A2"/>
    <w:rsid w:val="00A07579"/>
    <w:rsid w:val="00A11449"/>
    <w:rsid w:val="00A118B5"/>
    <w:rsid w:val="00A11F89"/>
    <w:rsid w:val="00A121C5"/>
    <w:rsid w:val="00A14879"/>
    <w:rsid w:val="00A149F9"/>
    <w:rsid w:val="00A17DC0"/>
    <w:rsid w:val="00A245B2"/>
    <w:rsid w:val="00A3571D"/>
    <w:rsid w:val="00A37200"/>
    <w:rsid w:val="00A416C3"/>
    <w:rsid w:val="00A43D79"/>
    <w:rsid w:val="00A44DEE"/>
    <w:rsid w:val="00A4609A"/>
    <w:rsid w:val="00A51D02"/>
    <w:rsid w:val="00A5375F"/>
    <w:rsid w:val="00A55795"/>
    <w:rsid w:val="00A57134"/>
    <w:rsid w:val="00A60A8F"/>
    <w:rsid w:val="00A63DB1"/>
    <w:rsid w:val="00A6402C"/>
    <w:rsid w:val="00A668F1"/>
    <w:rsid w:val="00A671D8"/>
    <w:rsid w:val="00A707C5"/>
    <w:rsid w:val="00A714D1"/>
    <w:rsid w:val="00A71A9E"/>
    <w:rsid w:val="00A72CFD"/>
    <w:rsid w:val="00A76A76"/>
    <w:rsid w:val="00A805AB"/>
    <w:rsid w:val="00A8067C"/>
    <w:rsid w:val="00A83A44"/>
    <w:rsid w:val="00A8682D"/>
    <w:rsid w:val="00A872DC"/>
    <w:rsid w:val="00A87B51"/>
    <w:rsid w:val="00A902EE"/>
    <w:rsid w:val="00A910DD"/>
    <w:rsid w:val="00A91335"/>
    <w:rsid w:val="00A919CA"/>
    <w:rsid w:val="00A93015"/>
    <w:rsid w:val="00A94A20"/>
    <w:rsid w:val="00A94A50"/>
    <w:rsid w:val="00A94E78"/>
    <w:rsid w:val="00A968CF"/>
    <w:rsid w:val="00AA035C"/>
    <w:rsid w:val="00AA17A9"/>
    <w:rsid w:val="00AA1F5B"/>
    <w:rsid w:val="00AA304D"/>
    <w:rsid w:val="00AA5134"/>
    <w:rsid w:val="00AA5A02"/>
    <w:rsid w:val="00AA7B69"/>
    <w:rsid w:val="00AB14BF"/>
    <w:rsid w:val="00AB2555"/>
    <w:rsid w:val="00AB3791"/>
    <w:rsid w:val="00AB74F0"/>
    <w:rsid w:val="00AC0F19"/>
    <w:rsid w:val="00AC3E3D"/>
    <w:rsid w:val="00AC7CA6"/>
    <w:rsid w:val="00AD100D"/>
    <w:rsid w:val="00AD2075"/>
    <w:rsid w:val="00AD2CD9"/>
    <w:rsid w:val="00AD31A9"/>
    <w:rsid w:val="00AD4168"/>
    <w:rsid w:val="00AD4414"/>
    <w:rsid w:val="00AD45CE"/>
    <w:rsid w:val="00AD4685"/>
    <w:rsid w:val="00AD5D41"/>
    <w:rsid w:val="00AE1A00"/>
    <w:rsid w:val="00AE2E24"/>
    <w:rsid w:val="00AE3261"/>
    <w:rsid w:val="00AE494E"/>
    <w:rsid w:val="00AE6A9B"/>
    <w:rsid w:val="00AE78D3"/>
    <w:rsid w:val="00AF0071"/>
    <w:rsid w:val="00AF0328"/>
    <w:rsid w:val="00AF2ECD"/>
    <w:rsid w:val="00AF69E6"/>
    <w:rsid w:val="00B000EE"/>
    <w:rsid w:val="00B04B7B"/>
    <w:rsid w:val="00B062F3"/>
    <w:rsid w:val="00B06451"/>
    <w:rsid w:val="00B06641"/>
    <w:rsid w:val="00B06E9A"/>
    <w:rsid w:val="00B074C6"/>
    <w:rsid w:val="00B117EB"/>
    <w:rsid w:val="00B12C4A"/>
    <w:rsid w:val="00B22006"/>
    <w:rsid w:val="00B22312"/>
    <w:rsid w:val="00B2263E"/>
    <w:rsid w:val="00B22978"/>
    <w:rsid w:val="00B2563A"/>
    <w:rsid w:val="00B30734"/>
    <w:rsid w:val="00B321C0"/>
    <w:rsid w:val="00B36FFB"/>
    <w:rsid w:val="00B406CA"/>
    <w:rsid w:val="00B4092C"/>
    <w:rsid w:val="00B42162"/>
    <w:rsid w:val="00B42B86"/>
    <w:rsid w:val="00B42DE7"/>
    <w:rsid w:val="00B45E49"/>
    <w:rsid w:val="00B46FC1"/>
    <w:rsid w:val="00B47FAE"/>
    <w:rsid w:val="00B510D9"/>
    <w:rsid w:val="00B55C54"/>
    <w:rsid w:val="00B55CC8"/>
    <w:rsid w:val="00B57414"/>
    <w:rsid w:val="00B57A1F"/>
    <w:rsid w:val="00B61452"/>
    <w:rsid w:val="00B61844"/>
    <w:rsid w:val="00B64876"/>
    <w:rsid w:val="00B6680B"/>
    <w:rsid w:val="00B67EDA"/>
    <w:rsid w:val="00B70091"/>
    <w:rsid w:val="00B70D35"/>
    <w:rsid w:val="00B73672"/>
    <w:rsid w:val="00B73CD8"/>
    <w:rsid w:val="00B80C87"/>
    <w:rsid w:val="00B82B2C"/>
    <w:rsid w:val="00B8597E"/>
    <w:rsid w:val="00B876A2"/>
    <w:rsid w:val="00B90F2E"/>
    <w:rsid w:val="00B915F7"/>
    <w:rsid w:val="00B92D25"/>
    <w:rsid w:val="00B9683B"/>
    <w:rsid w:val="00BA101D"/>
    <w:rsid w:val="00BA39B2"/>
    <w:rsid w:val="00BA6616"/>
    <w:rsid w:val="00BA73C0"/>
    <w:rsid w:val="00BB43A2"/>
    <w:rsid w:val="00BB47D4"/>
    <w:rsid w:val="00BB4997"/>
    <w:rsid w:val="00BB5F18"/>
    <w:rsid w:val="00BC1E4E"/>
    <w:rsid w:val="00BC21A3"/>
    <w:rsid w:val="00BC5D70"/>
    <w:rsid w:val="00BC63BE"/>
    <w:rsid w:val="00BD3301"/>
    <w:rsid w:val="00BD606D"/>
    <w:rsid w:val="00BD68C3"/>
    <w:rsid w:val="00BD6AEC"/>
    <w:rsid w:val="00BE1486"/>
    <w:rsid w:val="00BE3CA7"/>
    <w:rsid w:val="00BE4AEF"/>
    <w:rsid w:val="00BE5C4E"/>
    <w:rsid w:val="00BE753E"/>
    <w:rsid w:val="00BE7892"/>
    <w:rsid w:val="00BF037D"/>
    <w:rsid w:val="00C00CAE"/>
    <w:rsid w:val="00C03019"/>
    <w:rsid w:val="00C04B06"/>
    <w:rsid w:val="00C0561B"/>
    <w:rsid w:val="00C05DAD"/>
    <w:rsid w:val="00C066B8"/>
    <w:rsid w:val="00C103CD"/>
    <w:rsid w:val="00C117A1"/>
    <w:rsid w:val="00C1361A"/>
    <w:rsid w:val="00C14B07"/>
    <w:rsid w:val="00C15223"/>
    <w:rsid w:val="00C1566D"/>
    <w:rsid w:val="00C16A1C"/>
    <w:rsid w:val="00C16B13"/>
    <w:rsid w:val="00C207D7"/>
    <w:rsid w:val="00C2138A"/>
    <w:rsid w:val="00C31248"/>
    <w:rsid w:val="00C312F7"/>
    <w:rsid w:val="00C318BC"/>
    <w:rsid w:val="00C37D7E"/>
    <w:rsid w:val="00C42311"/>
    <w:rsid w:val="00C508DC"/>
    <w:rsid w:val="00C5263C"/>
    <w:rsid w:val="00C54752"/>
    <w:rsid w:val="00C55794"/>
    <w:rsid w:val="00C577AA"/>
    <w:rsid w:val="00C632C4"/>
    <w:rsid w:val="00C63627"/>
    <w:rsid w:val="00C64174"/>
    <w:rsid w:val="00C643B8"/>
    <w:rsid w:val="00C660EA"/>
    <w:rsid w:val="00C66A9F"/>
    <w:rsid w:val="00C66ECA"/>
    <w:rsid w:val="00C70EEB"/>
    <w:rsid w:val="00C736FA"/>
    <w:rsid w:val="00C73A45"/>
    <w:rsid w:val="00C758E8"/>
    <w:rsid w:val="00C75EB7"/>
    <w:rsid w:val="00C83479"/>
    <w:rsid w:val="00C838F6"/>
    <w:rsid w:val="00C8586A"/>
    <w:rsid w:val="00C86830"/>
    <w:rsid w:val="00C90C4C"/>
    <w:rsid w:val="00C9108E"/>
    <w:rsid w:val="00C959CB"/>
    <w:rsid w:val="00C96B4D"/>
    <w:rsid w:val="00C9732D"/>
    <w:rsid w:val="00CA4B6D"/>
    <w:rsid w:val="00CA4EE5"/>
    <w:rsid w:val="00CA73C0"/>
    <w:rsid w:val="00CB3F81"/>
    <w:rsid w:val="00CB53C8"/>
    <w:rsid w:val="00CC2006"/>
    <w:rsid w:val="00CC7384"/>
    <w:rsid w:val="00CD2BFA"/>
    <w:rsid w:val="00CD499F"/>
    <w:rsid w:val="00CD7DE4"/>
    <w:rsid w:val="00CD7E9C"/>
    <w:rsid w:val="00CE1343"/>
    <w:rsid w:val="00CE1C32"/>
    <w:rsid w:val="00CE5AAD"/>
    <w:rsid w:val="00CE6B1B"/>
    <w:rsid w:val="00CF0DDD"/>
    <w:rsid w:val="00CF1821"/>
    <w:rsid w:val="00CF4D86"/>
    <w:rsid w:val="00D00389"/>
    <w:rsid w:val="00D003B7"/>
    <w:rsid w:val="00D0040D"/>
    <w:rsid w:val="00D064D9"/>
    <w:rsid w:val="00D06CFC"/>
    <w:rsid w:val="00D06DBC"/>
    <w:rsid w:val="00D1081D"/>
    <w:rsid w:val="00D10C1C"/>
    <w:rsid w:val="00D12046"/>
    <w:rsid w:val="00D13115"/>
    <w:rsid w:val="00D135D1"/>
    <w:rsid w:val="00D1370E"/>
    <w:rsid w:val="00D13B72"/>
    <w:rsid w:val="00D16F0D"/>
    <w:rsid w:val="00D21E84"/>
    <w:rsid w:val="00D22673"/>
    <w:rsid w:val="00D226D9"/>
    <w:rsid w:val="00D30C45"/>
    <w:rsid w:val="00D31076"/>
    <w:rsid w:val="00D32BCA"/>
    <w:rsid w:val="00D32E79"/>
    <w:rsid w:val="00D3351F"/>
    <w:rsid w:val="00D34F27"/>
    <w:rsid w:val="00D35A50"/>
    <w:rsid w:val="00D4287D"/>
    <w:rsid w:val="00D4381C"/>
    <w:rsid w:val="00D5009E"/>
    <w:rsid w:val="00D5278F"/>
    <w:rsid w:val="00D54DB0"/>
    <w:rsid w:val="00D57B2F"/>
    <w:rsid w:val="00D6588D"/>
    <w:rsid w:val="00D66036"/>
    <w:rsid w:val="00D71A0E"/>
    <w:rsid w:val="00D735E7"/>
    <w:rsid w:val="00D74002"/>
    <w:rsid w:val="00D8009D"/>
    <w:rsid w:val="00D81AC6"/>
    <w:rsid w:val="00D83A80"/>
    <w:rsid w:val="00D84C37"/>
    <w:rsid w:val="00D86058"/>
    <w:rsid w:val="00D870CA"/>
    <w:rsid w:val="00D90344"/>
    <w:rsid w:val="00D90926"/>
    <w:rsid w:val="00D938D4"/>
    <w:rsid w:val="00D954F8"/>
    <w:rsid w:val="00D95C25"/>
    <w:rsid w:val="00D95F10"/>
    <w:rsid w:val="00D9643F"/>
    <w:rsid w:val="00DA3981"/>
    <w:rsid w:val="00DA5BA1"/>
    <w:rsid w:val="00DA79D8"/>
    <w:rsid w:val="00DA7F39"/>
    <w:rsid w:val="00DB0755"/>
    <w:rsid w:val="00DB35BD"/>
    <w:rsid w:val="00DB3D67"/>
    <w:rsid w:val="00DC4646"/>
    <w:rsid w:val="00DC56EE"/>
    <w:rsid w:val="00DC68DE"/>
    <w:rsid w:val="00DD1E45"/>
    <w:rsid w:val="00DD35A0"/>
    <w:rsid w:val="00DD38F5"/>
    <w:rsid w:val="00DD4D62"/>
    <w:rsid w:val="00DD5F33"/>
    <w:rsid w:val="00DD5FB2"/>
    <w:rsid w:val="00DD66B4"/>
    <w:rsid w:val="00DD678A"/>
    <w:rsid w:val="00DE1945"/>
    <w:rsid w:val="00DE2E75"/>
    <w:rsid w:val="00DE4A5B"/>
    <w:rsid w:val="00DE554F"/>
    <w:rsid w:val="00DE6AA7"/>
    <w:rsid w:val="00DF00BA"/>
    <w:rsid w:val="00DF0417"/>
    <w:rsid w:val="00DF129F"/>
    <w:rsid w:val="00DF3244"/>
    <w:rsid w:val="00DF487F"/>
    <w:rsid w:val="00DF588D"/>
    <w:rsid w:val="00DF5D83"/>
    <w:rsid w:val="00DF6499"/>
    <w:rsid w:val="00DF6E65"/>
    <w:rsid w:val="00E01002"/>
    <w:rsid w:val="00E05985"/>
    <w:rsid w:val="00E059CA"/>
    <w:rsid w:val="00E06E61"/>
    <w:rsid w:val="00E10F40"/>
    <w:rsid w:val="00E1153C"/>
    <w:rsid w:val="00E158A8"/>
    <w:rsid w:val="00E223C1"/>
    <w:rsid w:val="00E22912"/>
    <w:rsid w:val="00E238DB"/>
    <w:rsid w:val="00E23A5A"/>
    <w:rsid w:val="00E31E71"/>
    <w:rsid w:val="00E414E8"/>
    <w:rsid w:val="00E42887"/>
    <w:rsid w:val="00E431BE"/>
    <w:rsid w:val="00E453FB"/>
    <w:rsid w:val="00E45B8E"/>
    <w:rsid w:val="00E460AF"/>
    <w:rsid w:val="00E47203"/>
    <w:rsid w:val="00E528B8"/>
    <w:rsid w:val="00E533F5"/>
    <w:rsid w:val="00E56E76"/>
    <w:rsid w:val="00E571A7"/>
    <w:rsid w:val="00E57A28"/>
    <w:rsid w:val="00E60652"/>
    <w:rsid w:val="00E62462"/>
    <w:rsid w:val="00E631E9"/>
    <w:rsid w:val="00E66372"/>
    <w:rsid w:val="00E70929"/>
    <w:rsid w:val="00E72923"/>
    <w:rsid w:val="00E72BBD"/>
    <w:rsid w:val="00E73448"/>
    <w:rsid w:val="00E805D1"/>
    <w:rsid w:val="00E82953"/>
    <w:rsid w:val="00E83A7E"/>
    <w:rsid w:val="00E87DE7"/>
    <w:rsid w:val="00E90B99"/>
    <w:rsid w:val="00E91B98"/>
    <w:rsid w:val="00E92D78"/>
    <w:rsid w:val="00E94710"/>
    <w:rsid w:val="00E9486E"/>
    <w:rsid w:val="00E96CCF"/>
    <w:rsid w:val="00E973A5"/>
    <w:rsid w:val="00EA0D06"/>
    <w:rsid w:val="00EA3216"/>
    <w:rsid w:val="00EA437D"/>
    <w:rsid w:val="00EA4F93"/>
    <w:rsid w:val="00EA4FE4"/>
    <w:rsid w:val="00EA5262"/>
    <w:rsid w:val="00EA6127"/>
    <w:rsid w:val="00EA7615"/>
    <w:rsid w:val="00EA7633"/>
    <w:rsid w:val="00EB12A1"/>
    <w:rsid w:val="00EB16B2"/>
    <w:rsid w:val="00EB2B24"/>
    <w:rsid w:val="00EB2E8C"/>
    <w:rsid w:val="00EB317B"/>
    <w:rsid w:val="00EB4482"/>
    <w:rsid w:val="00EB7DDA"/>
    <w:rsid w:val="00EC34E5"/>
    <w:rsid w:val="00EC3721"/>
    <w:rsid w:val="00EC3CAF"/>
    <w:rsid w:val="00EC5F18"/>
    <w:rsid w:val="00ED600F"/>
    <w:rsid w:val="00ED6347"/>
    <w:rsid w:val="00EE43FC"/>
    <w:rsid w:val="00EE44C0"/>
    <w:rsid w:val="00EF1370"/>
    <w:rsid w:val="00EF58D7"/>
    <w:rsid w:val="00EF725D"/>
    <w:rsid w:val="00F00820"/>
    <w:rsid w:val="00F01112"/>
    <w:rsid w:val="00F04B77"/>
    <w:rsid w:val="00F06F18"/>
    <w:rsid w:val="00F1062B"/>
    <w:rsid w:val="00F11920"/>
    <w:rsid w:val="00F1520E"/>
    <w:rsid w:val="00F1675F"/>
    <w:rsid w:val="00F17273"/>
    <w:rsid w:val="00F17CC3"/>
    <w:rsid w:val="00F17EAA"/>
    <w:rsid w:val="00F20CD9"/>
    <w:rsid w:val="00F2663C"/>
    <w:rsid w:val="00F27868"/>
    <w:rsid w:val="00F30B53"/>
    <w:rsid w:val="00F311F2"/>
    <w:rsid w:val="00F35B23"/>
    <w:rsid w:val="00F361D2"/>
    <w:rsid w:val="00F36D7C"/>
    <w:rsid w:val="00F40072"/>
    <w:rsid w:val="00F40C52"/>
    <w:rsid w:val="00F42130"/>
    <w:rsid w:val="00F45EF1"/>
    <w:rsid w:val="00F4729B"/>
    <w:rsid w:val="00F55AD9"/>
    <w:rsid w:val="00F56E76"/>
    <w:rsid w:val="00F61D8D"/>
    <w:rsid w:val="00F63140"/>
    <w:rsid w:val="00F63B74"/>
    <w:rsid w:val="00F64382"/>
    <w:rsid w:val="00F6576A"/>
    <w:rsid w:val="00F65ADF"/>
    <w:rsid w:val="00F65B40"/>
    <w:rsid w:val="00F66140"/>
    <w:rsid w:val="00F66564"/>
    <w:rsid w:val="00F6656D"/>
    <w:rsid w:val="00F66721"/>
    <w:rsid w:val="00F6798B"/>
    <w:rsid w:val="00F72371"/>
    <w:rsid w:val="00F74003"/>
    <w:rsid w:val="00F75E0F"/>
    <w:rsid w:val="00F77391"/>
    <w:rsid w:val="00F779E6"/>
    <w:rsid w:val="00F819BF"/>
    <w:rsid w:val="00F8518B"/>
    <w:rsid w:val="00F86B68"/>
    <w:rsid w:val="00F93879"/>
    <w:rsid w:val="00F941E1"/>
    <w:rsid w:val="00F9420D"/>
    <w:rsid w:val="00F95181"/>
    <w:rsid w:val="00F95259"/>
    <w:rsid w:val="00FA0147"/>
    <w:rsid w:val="00FA27F4"/>
    <w:rsid w:val="00FA5B85"/>
    <w:rsid w:val="00FA5C34"/>
    <w:rsid w:val="00FA7084"/>
    <w:rsid w:val="00FB1360"/>
    <w:rsid w:val="00FB5797"/>
    <w:rsid w:val="00FC04E3"/>
    <w:rsid w:val="00FC2DBE"/>
    <w:rsid w:val="00FC46E6"/>
    <w:rsid w:val="00FC4E35"/>
    <w:rsid w:val="00FC6EB4"/>
    <w:rsid w:val="00FD1385"/>
    <w:rsid w:val="00FD40A2"/>
    <w:rsid w:val="00FD41AE"/>
    <w:rsid w:val="00FD478F"/>
    <w:rsid w:val="00FE087C"/>
    <w:rsid w:val="00FE0CE6"/>
    <w:rsid w:val="00FE1EB1"/>
    <w:rsid w:val="00FE28E4"/>
    <w:rsid w:val="00FE3AD6"/>
    <w:rsid w:val="00FE4379"/>
    <w:rsid w:val="00FE6D03"/>
    <w:rsid w:val="00FF1BB7"/>
    <w:rsid w:val="00FF77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5:chartTrackingRefBased/>
  <w15:docId w15:val="{CEBDEC70-96A0-7047-9BEC-959DB8BC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link w:val="30"/>
    <w:uiPriority w:val="9"/>
    <w:qFormat/>
    <w:rsid w:val="00FF1BB7"/>
    <w:pPr>
      <w:widowControl/>
      <w:spacing w:before="100" w:beforeAutospacing="1" w:after="100" w:afterAutospacing="1"/>
      <w:outlineLvl w:val="2"/>
    </w:pPr>
    <w:rPr>
      <w:rFonts w:ascii="新細明體" w:hAnsi="新細明體"/>
      <w:b/>
      <w:bCs/>
      <w:kern w:val="0"/>
      <w:sz w:val="27"/>
      <w:szCs w:val="27"/>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 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uiPriority w:val="99"/>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character" w:customStyle="1" w:styleId="g91">
    <w:name w:val="g91"/>
    <w:rsid w:val="00DA7F39"/>
    <w:rPr>
      <w:color w:val="6A6A6A"/>
      <w:sz w:val="18"/>
      <w:szCs w:val="18"/>
    </w:rPr>
  </w:style>
  <w:style w:type="paragraph" w:customStyle="1" w:styleId="a9">
    <w:name w:val="行程大標"/>
    <w:basedOn w:val="a"/>
    <w:rsid w:val="00DA7F39"/>
    <w:pPr>
      <w:spacing w:line="320" w:lineRule="exact"/>
      <w:jc w:val="both"/>
    </w:pPr>
    <w:rPr>
      <w:rFonts w:ascii="標楷體" w:eastAsia="標楷體" w:hAnsi="標楷體"/>
      <w:b/>
      <w:color w:val="003366"/>
      <w:spacing w:val="20"/>
      <w:w w:val="90"/>
      <w:sz w:val="28"/>
      <w:szCs w:val="23"/>
    </w:rPr>
  </w:style>
  <w:style w:type="character" w:customStyle="1" w:styleId="30">
    <w:name w:val="標題 3 字元"/>
    <w:link w:val="3"/>
    <w:uiPriority w:val="9"/>
    <w:rsid w:val="00FF1BB7"/>
    <w:rPr>
      <w:rFonts w:ascii="新細明體" w:hAnsi="新細明體" w:cs="新細明體"/>
      <w:b/>
      <w:bCs/>
      <w:sz w:val="27"/>
      <w:szCs w:val="27"/>
    </w:rPr>
  </w:style>
  <w:style w:type="table" w:styleId="aa">
    <w:name w:val="Table Grid"/>
    <w:basedOn w:val="a1"/>
    <w:rsid w:val="004F5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3482">
      <w:bodyDiv w:val="1"/>
      <w:marLeft w:val="0"/>
      <w:marRight w:val="0"/>
      <w:marTop w:val="0"/>
      <w:marBottom w:val="0"/>
      <w:divBdr>
        <w:top w:val="none" w:sz="0" w:space="0" w:color="auto"/>
        <w:left w:val="none" w:sz="0" w:space="0" w:color="auto"/>
        <w:bottom w:val="none" w:sz="0" w:space="0" w:color="auto"/>
        <w:right w:val="none" w:sz="0" w:space="0" w:color="auto"/>
      </w:divBdr>
    </w:div>
    <w:div w:id="14775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kanko.pref.hokkaido.jp/kankodb/kz-ksnko-link/400-akarenga/akarenga-2.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1700DB-3242-4328-83F4-B7620DE97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4882</Characters>
  <Application>Microsoft Office Word</Application>
  <DocSecurity>4</DocSecurity>
  <Lines>40</Lines>
  <Paragraphs>11</Paragraphs>
  <ScaleCrop>false</ScaleCrop>
  <Company/>
  <LinksUpToDate>false</LinksUpToDate>
  <CharactersWithSpaces>5727</CharactersWithSpaces>
  <SharedDoc>false</SharedDoc>
  <HLinks>
    <vt:vector size="6" baseType="variant">
      <vt:variant>
        <vt:i4>4128893</vt:i4>
      </vt:variant>
      <vt:variant>
        <vt:i4>0</vt:i4>
      </vt:variant>
      <vt:variant>
        <vt:i4>0</vt:i4>
      </vt:variant>
      <vt:variant>
        <vt:i4>5</vt:i4>
      </vt:variant>
      <vt:variant>
        <vt:lpwstr>http://kanko.pref.hokkaido.jp/kankodb/kz-ksnko-link/400-akarenga/akarenga-2.htm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2022-10-04T05:59:00Z</cp:lastPrinted>
  <dcterms:created xsi:type="dcterms:W3CDTF">2026-05-25T16:57:00Z</dcterms:created>
  <dcterms:modified xsi:type="dcterms:W3CDTF">2026-05-25T16:57:00Z</dcterms:modified>
</cp:coreProperties>
</file>