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08D" w:rsidRPr="00C6208D" w:rsidRDefault="00C6208D" w:rsidP="003403E8">
      <w:pPr>
        <w:autoSpaceDE/>
        <w:autoSpaceDN/>
        <w:adjustRightInd/>
        <w:spacing w:line="400" w:lineRule="exact"/>
        <w:jc w:val="center"/>
        <w:rPr>
          <w:rFonts w:hAnsi="標楷體" w:cs="Times New Roman" w:hint="eastAsia"/>
          <w:b/>
          <w:color w:val="7030A0"/>
          <w:sz w:val="32"/>
          <w:szCs w:val="28"/>
          <w:shd w:val="clear" w:color="auto" w:fill="FDE9D9"/>
          <w:lang w:val="en"/>
        </w:rPr>
      </w:pPr>
      <w:bookmarkStart w:id="0" w:name="_heading=h.bouncf13cm3h" w:colFirst="0" w:colLast="0"/>
      <w:bookmarkEnd w:id="0"/>
      <w:r w:rsidRPr="00C6208D">
        <w:rPr>
          <w:rFonts w:hAnsi="標楷體" w:cs="Times New Roman" w:hint="eastAsia"/>
          <w:b/>
          <w:color w:val="7030A0"/>
          <w:sz w:val="32"/>
          <w:szCs w:val="28"/>
          <w:shd w:val="clear" w:color="auto" w:fill="FDE9D9"/>
          <w:lang w:val="en"/>
        </w:rPr>
        <w:t>~~為配合政府政策，大陸散客組團尚未開放前~~</w:t>
      </w:r>
    </w:p>
    <w:p w:rsidR="00C6208D" w:rsidRDefault="00C6208D" w:rsidP="003403E8">
      <w:pPr>
        <w:pStyle w:val="a3"/>
        <w:tabs>
          <w:tab w:val="left" w:pos="9261"/>
        </w:tabs>
        <w:kinsoku w:val="0"/>
        <w:overflowPunct w:val="0"/>
        <w:spacing w:line="400" w:lineRule="exact"/>
        <w:jc w:val="center"/>
        <w:rPr>
          <w:rFonts w:hAnsi="標楷體" w:cs="Times New Roman"/>
          <w:b/>
          <w:color w:val="7030A0"/>
          <w:sz w:val="32"/>
          <w:shd w:val="clear" w:color="auto" w:fill="FDE9D9"/>
          <w:lang w:val="en"/>
        </w:rPr>
      </w:pPr>
      <w:r w:rsidRPr="00C6208D">
        <w:rPr>
          <w:rFonts w:hAnsi="標楷體" w:cs="Times New Roman" w:hint="eastAsia"/>
          <w:b/>
          <w:color w:val="7030A0"/>
          <w:sz w:val="32"/>
          <w:shd w:val="clear" w:color="auto" w:fill="FDE9D9"/>
          <w:lang w:val="en"/>
        </w:rPr>
        <w:t>~~若有整團文化交流考察之需求，可參考此行程內容及售價~~</w:t>
      </w:r>
    </w:p>
    <w:p w:rsidR="00C6208D" w:rsidRDefault="00C6208D" w:rsidP="003403E8">
      <w:pPr>
        <w:pStyle w:val="a3"/>
        <w:tabs>
          <w:tab w:val="left" w:pos="9261"/>
        </w:tabs>
        <w:kinsoku w:val="0"/>
        <w:overflowPunct w:val="0"/>
        <w:spacing w:line="400" w:lineRule="exact"/>
        <w:jc w:val="center"/>
        <w:rPr>
          <w:rFonts w:hAnsi="標楷體" w:cs="Malgun Gothic"/>
          <w:b/>
          <w:bCs/>
          <w:color w:val="580000"/>
          <w:w w:val="105"/>
          <w:sz w:val="52"/>
          <w:szCs w:val="52"/>
        </w:rPr>
      </w:pPr>
    </w:p>
    <w:p w:rsidR="00687DD8" w:rsidRPr="0071541E" w:rsidRDefault="00687DD8" w:rsidP="0071541E">
      <w:pPr>
        <w:pStyle w:val="a3"/>
        <w:tabs>
          <w:tab w:val="left" w:pos="9261"/>
        </w:tabs>
        <w:kinsoku w:val="0"/>
        <w:overflowPunct w:val="0"/>
        <w:spacing w:line="860" w:lineRule="exact"/>
        <w:jc w:val="center"/>
        <w:rPr>
          <w:rFonts w:hAnsi="標楷體" w:cs="Malgun Gothic"/>
          <w:b/>
          <w:bCs/>
          <w:color w:val="580000"/>
          <w:w w:val="110"/>
          <w:sz w:val="60"/>
          <w:szCs w:val="60"/>
        </w:rPr>
      </w:pPr>
      <w:r w:rsidRPr="0071541E">
        <w:rPr>
          <w:rFonts w:hAnsi="標楷體" w:cs="Malgun Gothic" w:hint="eastAsia"/>
          <w:b/>
          <w:bCs/>
          <w:color w:val="580000"/>
          <w:w w:val="105"/>
          <w:sz w:val="60"/>
          <w:szCs w:val="60"/>
        </w:rPr>
        <w:t>昆明</w:t>
      </w:r>
      <w:r w:rsidRPr="0071541E">
        <w:rPr>
          <w:rFonts w:hAnsi="標楷體" w:cs="Malgun Gothic"/>
          <w:b/>
          <w:bCs/>
          <w:color w:val="580000"/>
          <w:w w:val="105"/>
          <w:sz w:val="60"/>
          <w:szCs w:val="60"/>
        </w:rPr>
        <w:t>.</w:t>
      </w:r>
      <w:r w:rsidRPr="0071541E">
        <w:rPr>
          <w:rFonts w:hAnsi="標楷體" w:cs="Malgun Gothic" w:hint="eastAsia"/>
          <w:b/>
          <w:bCs/>
          <w:color w:val="580000"/>
          <w:w w:val="105"/>
          <w:sz w:val="60"/>
          <w:szCs w:val="60"/>
        </w:rPr>
        <w:t>大理</w:t>
      </w:r>
      <w:r w:rsidRPr="0071541E">
        <w:rPr>
          <w:rFonts w:hAnsi="標楷體" w:cs="Malgun Gothic"/>
          <w:b/>
          <w:bCs/>
          <w:color w:val="580000"/>
          <w:w w:val="105"/>
          <w:sz w:val="60"/>
          <w:szCs w:val="60"/>
        </w:rPr>
        <w:t>.</w:t>
      </w:r>
      <w:r w:rsidRPr="0071541E">
        <w:rPr>
          <w:rFonts w:hAnsi="標楷體" w:cs="Malgun Gothic" w:hint="eastAsia"/>
          <w:b/>
          <w:bCs/>
          <w:color w:val="580000"/>
          <w:w w:val="105"/>
          <w:sz w:val="60"/>
          <w:szCs w:val="60"/>
        </w:rPr>
        <w:t>麗江</w:t>
      </w:r>
      <w:r w:rsidR="00C6208D" w:rsidRPr="0071541E">
        <w:rPr>
          <w:rFonts w:hAnsi="標楷體" w:cs="Malgun Gothic" w:hint="eastAsia"/>
          <w:b/>
          <w:bCs/>
          <w:color w:val="580000"/>
          <w:w w:val="105"/>
          <w:sz w:val="60"/>
          <w:szCs w:val="60"/>
        </w:rPr>
        <w:t>+中甸</w:t>
      </w:r>
      <w:r w:rsidRPr="0071541E">
        <w:rPr>
          <w:rFonts w:hAnsi="標楷體" w:cs="Malgun Gothic" w:hint="eastAsia"/>
          <w:b/>
          <w:bCs/>
          <w:color w:val="580000"/>
          <w:spacing w:val="-3"/>
          <w:w w:val="105"/>
          <w:sz w:val="60"/>
          <w:szCs w:val="60"/>
        </w:rPr>
        <w:t>香</w:t>
      </w:r>
      <w:r w:rsidRPr="0071541E">
        <w:rPr>
          <w:rFonts w:hAnsi="標楷體" w:cs="Malgun Gothic" w:hint="eastAsia"/>
          <w:b/>
          <w:bCs/>
          <w:color w:val="580000"/>
          <w:w w:val="105"/>
          <w:sz w:val="60"/>
          <w:szCs w:val="60"/>
        </w:rPr>
        <w:t>格里拉</w:t>
      </w:r>
      <w:r w:rsidR="00C6208D" w:rsidRPr="0071541E">
        <w:rPr>
          <w:rFonts w:hAnsi="標楷體" w:cs="Malgun Gothic" w:hint="eastAsia"/>
          <w:b/>
          <w:bCs/>
          <w:color w:val="580000"/>
          <w:w w:val="110"/>
          <w:sz w:val="60"/>
          <w:szCs w:val="60"/>
        </w:rPr>
        <w:t>9</w:t>
      </w:r>
      <w:r w:rsidR="00FC2218">
        <w:rPr>
          <w:rFonts w:hAnsi="標楷體" w:cs="Malgun Gothic" w:hint="eastAsia"/>
          <w:b/>
          <w:bCs/>
          <w:color w:val="580000"/>
          <w:w w:val="110"/>
          <w:sz w:val="60"/>
          <w:szCs w:val="60"/>
        </w:rPr>
        <w:t>天</w:t>
      </w:r>
    </w:p>
    <w:p w:rsidR="00687DD8" w:rsidRDefault="00303366">
      <w:pPr>
        <w:pStyle w:val="a3"/>
        <w:kinsoku w:val="0"/>
        <w:overflowPunct w:val="0"/>
        <w:spacing w:before="82"/>
        <w:ind w:left="324"/>
        <w:rPr>
          <w:rFonts w:ascii="微軟正黑體" w:eastAsia="微軟正黑體" w:cs="微軟正黑體"/>
          <w:b/>
          <w:bCs/>
          <w:sz w:val="32"/>
          <w:szCs w:val="32"/>
        </w:rPr>
      </w:pPr>
      <w:r>
        <w:rPr>
          <w:noProof/>
        </w:rPr>
        <w:pict>
          <v:shapetype id="_x0000_t202" coordsize="21600,21600" o:spt="202" path="m,l,21600r21600,l21600,xe">
            <v:stroke joinstyle="miter"/>
            <v:path gradientshapeok="t" o:connecttype="rect"/>
          </v:shapetype>
          <v:shape id="_x0000_s1066" type="#_x0000_t202" alt="" style="position:absolute;left:0;text-align:left;margin-left:43.7pt;margin-top:29pt;width:506.8pt;height:128.1pt;z-index:251652608;mso-wrap-style:square;mso-wrap-edited:f;mso-width-percent:0;mso-height-percent:0;mso-position-horizontal-relative:page;mso-width-percent:0;mso-height-percent:0;v-text-anchor:top" o:allowincell="f" filled="f" stroked="f">
            <v:textbox inset="0,0,0,0">
              <w:txbxContent>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7"/>
                    <w:gridCol w:w="1805"/>
                    <w:gridCol w:w="2268"/>
                    <w:gridCol w:w="1702"/>
                    <w:gridCol w:w="1561"/>
                    <w:gridCol w:w="1557"/>
                  </w:tblGrid>
                  <w:tr w:rsidR="00D748E5" w:rsidRPr="00687DD8" w:rsidTr="0071541E">
                    <w:tblPrEx>
                      <w:tblCellMar>
                        <w:top w:w="0" w:type="dxa"/>
                        <w:left w:w="0" w:type="dxa"/>
                        <w:bottom w:w="0" w:type="dxa"/>
                        <w:right w:w="0" w:type="dxa"/>
                      </w:tblCellMar>
                    </w:tblPrEx>
                    <w:trPr>
                      <w:trHeight w:val="415"/>
                    </w:trPr>
                    <w:tc>
                      <w:tcPr>
                        <w:tcW w:w="585"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日期</w:t>
                        </w:r>
                      </w:p>
                    </w:tc>
                    <w:tc>
                      <w:tcPr>
                        <w:tcW w:w="896"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出發</w:t>
                        </w:r>
                        <w:r w:rsidRPr="00D748E5">
                          <w:rPr>
                            <w:b/>
                            <w:bCs/>
                            <w:snapToGrid w:val="0"/>
                            <w:sz w:val="28"/>
                            <w:szCs w:val="28"/>
                          </w:rPr>
                          <w:t>-</w:t>
                        </w:r>
                        <w:r w:rsidRPr="00D748E5">
                          <w:rPr>
                            <w:rFonts w:hint="eastAsia"/>
                            <w:b/>
                            <w:bCs/>
                            <w:snapToGrid w:val="0"/>
                            <w:sz w:val="28"/>
                            <w:szCs w:val="28"/>
                          </w:rPr>
                          <w:t>抵達</w:t>
                        </w:r>
                      </w:p>
                    </w:tc>
                    <w:tc>
                      <w:tcPr>
                        <w:tcW w:w="1126"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航空公司</w:t>
                        </w:r>
                      </w:p>
                    </w:tc>
                    <w:tc>
                      <w:tcPr>
                        <w:tcW w:w="845"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航班編號</w:t>
                        </w:r>
                      </w:p>
                    </w:tc>
                    <w:tc>
                      <w:tcPr>
                        <w:tcW w:w="775"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起飛時間</w:t>
                        </w:r>
                      </w:p>
                    </w:tc>
                    <w:tc>
                      <w:tcPr>
                        <w:tcW w:w="773" w:type="pct"/>
                        <w:shd w:val="clear" w:color="auto" w:fill="C5D9F0"/>
                      </w:tcPr>
                      <w:p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抵達時間</w:t>
                        </w:r>
                      </w:p>
                    </w:tc>
                  </w:tr>
                  <w:tr w:rsidR="00D748E5" w:rsidRPr="00687DD8" w:rsidTr="00D748E5">
                    <w:tblPrEx>
                      <w:tblCellMar>
                        <w:top w:w="0" w:type="dxa"/>
                        <w:left w:w="0" w:type="dxa"/>
                        <w:bottom w:w="0" w:type="dxa"/>
                        <w:right w:w="0" w:type="dxa"/>
                      </w:tblCellMar>
                    </w:tblPrEx>
                    <w:trPr>
                      <w:trHeight w:val="479"/>
                    </w:trPr>
                    <w:tc>
                      <w:tcPr>
                        <w:tcW w:w="585" w:type="pct"/>
                      </w:tcPr>
                      <w:p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1 </w:t>
                        </w:r>
                        <w:r w:rsidRPr="00D748E5">
                          <w:rPr>
                            <w:rFonts w:hint="eastAsia"/>
                            <w:b/>
                            <w:bCs/>
                            <w:snapToGrid w:val="0"/>
                            <w:sz w:val="28"/>
                            <w:szCs w:val="28"/>
                          </w:rPr>
                          <w:t>天</w:t>
                        </w:r>
                      </w:p>
                    </w:tc>
                    <w:tc>
                      <w:tcPr>
                        <w:tcW w:w="896" w:type="pct"/>
                      </w:tcPr>
                      <w:p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桃園</w:t>
                        </w:r>
                        <w:r w:rsidRPr="00D748E5">
                          <w:rPr>
                            <w:b/>
                            <w:bCs/>
                            <w:snapToGrid w:val="0"/>
                            <w:sz w:val="28"/>
                            <w:szCs w:val="28"/>
                          </w:rPr>
                          <w:t>-</w:t>
                        </w:r>
                        <w:r w:rsidRPr="00D748E5">
                          <w:rPr>
                            <w:rFonts w:hint="eastAsia"/>
                            <w:b/>
                            <w:bCs/>
                            <w:snapToGrid w:val="0"/>
                            <w:sz w:val="28"/>
                            <w:szCs w:val="28"/>
                          </w:rPr>
                          <w:t>上海</w:t>
                        </w:r>
                      </w:p>
                    </w:tc>
                    <w:tc>
                      <w:tcPr>
                        <w:tcW w:w="1126" w:type="pct"/>
                      </w:tcPr>
                      <w:p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CA-196</w:t>
                        </w:r>
                      </w:p>
                    </w:tc>
                    <w:tc>
                      <w:tcPr>
                        <w:tcW w:w="775" w:type="pct"/>
                      </w:tcPr>
                      <w:p w:rsidR="00687DD8" w:rsidRPr="00D748E5" w:rsidRDefault="00687DD8" w:rsidP="00D748E5">
                        <w:pPr>
                          <w:pStyle w:val="TableParagraph"/>
                          <w:kinsoku w:val="0"/>
                          <w:overflowPunct w:val="0"/>
                          <w:ind w:left="253" w:right="247"/>
                          <w:rPr>
                            <w:b/>
                            <w:bCs/>
                            <w:snapToGrid w:val="0"/>
                            <w:sz w:val="28"/>
                            <w:szCs w:val="28"/>
                          </w:rPr>
                        </w:pPr>
                        <w:r w:rsidRPr="00D748E5">
                          <w:rPr>
                            <w:b/>
                            <w:bCs/>
                            <w:snapToGrid w:val="0"/>
                            <w:sz w:val="28"/>
                            <w:szCs w:val="28"/>
                          </w:rPr>
                          <w:t>14:40</w:t>
                        </w:r>
                      </w:p>
                    </w:tc>
                    <w:tc>
                      <w:tcPr>
                        <w:tcW w:w="773" w:type="pct"/>
                      </w:tcPr>
                      <w:p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16:40</w:t>
                        </w:r>
                      </w:p>
                    </w:tc>
                  </w:tr>
                  <w:tr w:rsidR="00D748E5" w:rsidRPr="00687DD8" w:rsidTr="00D748E5">
                    <w:tblPrEx>
                      <w:tblCellMar>
                        <w:top w:w="0" w:type="dxa"/>
                        <w:left w:w="0" w:type="dxa"/>
                        <w:bottom w:w="0" w:type="dxa"/>
                        <w:right w:w="0" w:type="dxa"/>
                      </w:tblCellMar>
                    </w:tblPrEx>
                    <w:trPr>
                      <w:trHeight w:val="479"/>
                    </w:trPr>
                    <w:tc>
                      <w:tcPr>
                        <w:tcW w:w="585" w:type="pct"/>
                      </w:tcPr>
                      <w:p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2 </w:t>
                        </w:r>
                        <w:r w:rsidRPr="00D748E5">
                          <w:rPr>
                            <w:rFonts w:hint="eastAsia"/>
                            <w:b/>
                            <w:bCs/>
                            <w:snapToGrid w:val="0"/>
                            <w:sz w:val="28"/>
                            <w:szCs w:val="28"/>
                          </w:rPr>
                          <w:t>天</w:t>
                        </w:r>
                      </w:p>
                    </w:tc>
                    <w:tc>
                      <w:tcPr>
                        <w:tcW w:w="896" w:type="pct"/>
                      </w:tcPr>
                      <w:p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上海</w:t>
                        </w:r>
                        <w:r w:rsidRPr="00D748E5">
                          <w:rPr>
                            <w:b/>
                            <w:bCs/>
                            <w:snapToGrid w:val="0"/>
                            <w:sz w:val="28"/>
                            <w:szCs w:val="28"/>
                          </w:rPr>
                          <w:t>-</w:t>
                        </w:r>
                        <w:r w:rsidRPr="00D748E5">
                          <w:rPr>
                            <w:rFonts w:hint="eastAsia"/>
                            <w:b/>
                            <w:bCs/>
                            <w:snapToGrid w:val="0"/>
                            <w:sz w:val="28"/>
                            <w:szCs w:val="28"/>
                          </w:rPr>
                          <w:t>昆明</w:t>
                        </w:r>
                      </w:p>
                    </w:tc>
                    <w:tc>
                      <w:tcPr>
                        <w:tcW w:w="1126" w:type="pct"/>
                      </w:tcPr>
                      <w:p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CA-8537</w:t>
                        </w:r>
                      </w:p>
                    </w:tc>
                    <w:tc>
                      <w:tcPr>
                        <w:tcW w:w="775" w:type="pct"/>
                      </w:tcPr>
                      <w:p w:rsidR="00687DD8" w:rsidRPr="00D748E5" w:rsidRDefault="00687DD8" w:rsidP="00D748E5">
                        <w:pPr>
                          <w:pStyle w:val="TableParagraph"/>
                          <w:kinsoku w:val="0"/>
                          <w:overflowPunct w:val="0"/>
                          <w:ind w:left="254" w:right="246"/>
                          <w:rPr>
                            <w:b/>
                            <w:bCs/>
                            <w:snapToGrid w:val="0"/>
                            <w:sz w:val="28"/>
                            <w:szCs w:val="28"/>
                          </w:rPr>
                        </w:pPr>
                        <w:r w:rsidRPr="00D748E5">
                          <w:rPr>
                            <w:b/>
                            <w:bCs/>
                            <w:snapToGrid w:val="0"/>
                            <w:sz w:val="28"/>
                            <w:szCs w:val="28"/>
                          </w:rPr>
                          <w:t>14:55</w:t>
                        </w:r>
                      </w:p>
                    </w:tc>
                    <w:tc>
                      <w:tcPr>
                        <w:tcW w:w="773" w:type="pct"/>
                      </w:tcPr>
                      <w:p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18:35</w:t>
                        </w:r>
                      </w:p>
                    </w:tc>
                  </w:tr>
                  <w:tr w:rsidR="00D748E5" w:rsidRPr="00687DD8" w:rsidTr="00D748E5">
                    <w:tblPrEx>
                      <w:tblCellMar>
                        <w:top w:w="0" w:type="dxa"/>
                        <w:left w:w="0" w:type="dxa"/>
                        <w:bottom w:w="0" w:type="dxa"/>
                        <w:right w:w="0" w:type="dxa"/>
                      </w:tblCellMar>
                    </w:tblPrEx>
                    <w:trPr>
                      <w:trHeight w:val="483"/>
                    </w:trPr>
                    <w:tc>
                      <w:tcPr>
                        <w:tcW w:w="585" w:type="pct"/>
                      </w:tcPr>
                      <w:p w:rsidR="00687DD8" w:rsidRPr="00D748E5" w:rsidRDefault="00687DD8" w:rsidP="00D748E5">
                        <w:pPr>
                          <w:pStyle w:val="TableParagraph"/>
                          <w:kinsoku w:val="0"/>
                          <w:overflowPunct w:val="0"/>
                          <w:spacing w:line="482" w:lineRule="exact"/>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8 </w:t>
                        </w:r>
                        <w:r w:rsidRPr="00D748E5">
                          <w:rPr>
                            <w:rFonts w:hint="eastAsia"/>
                            <w:b/>
                            <w:bCs/>
                            <w:snapToGrid w:val="0"/>
                            <w:sz w:val="28"/>
                            <w:szCs w:val="28"/>
                          </w:rPr>
                          <w:t>天</w:t>
                        </w:r>
                      </w:p>
                    </w:tc>
                    <w:tc>
                      <w:tcPr>
                        <w:tcW w:w="896" w:type="pct"/>
                      </w:tcPr>
                      <w:p w:rsidR="00687DD8" w:rsidRPr="00D748E5" w:rsidRDefault="00687DD8" w:rsidP="00D748E5">
                        <w:pPr>
                          <w:pStyle w:val="TableParagraph"/>
                          <w:kinsoku w:val="0"/>
                          <w:overflowPunct w:val="0"/>
                          <w:spacing w:line="482" w:lineRule="exact"/>
                          <w:ind w:left="139"/>
                          <w:rPr>
                            <w:b/>
                            <w:bCs/>
                            <w:snapToGrid w:val="0"/>
                            <w:sz w:val="28"/>
                            <w:szCs w:val="28"/>
                          </w:rPr>
                        </w:pPr>
                        <w:r w:rsidRPr="00D748E5">
                          <w:rPr>
                            <w:rFonts w:hint="eastAsia"/>
                            <w:b/>
                            <w:bCs/>
                            <w:snapToGrid w:val="0"/>
                            <w:sz w:val="28"/>
                            <w:szCs w:val="28"/>
                          </w:rPr>
                          <w:t>麗江</w:t>
                        </w:r>
                        <w:r w:rsidRPr="00D748E5">
                          <w:rPr>
                            <w:b/>
                            <w:bCs/>
                            <w:snapToGrid w:val="0"/>
                            <w:sz w:val="28"/>
                            <w:szCs w:val="28"/>
                          </w:rPr>
                          <w:t>-</w:t>
                        </w:r>
                        <w:r w:rsidRPr="00D748E5">
                          <w:rPr>
                            <w:rFonts w:hint="eastAsia"/>
                            <w:b/>
                            <w:bCs/>
                            <w:snapToGrid w:val="0"/>
                            <w:sz w:val="28"/>
                            <w:szCs w:val="28"/>
                          </w:rPr>
                          <w:t>杭州</w:t>
                        </w:r>
                      </w:p>
                    </w:tc>
                    <w:tc>
                      <w:tcPr>
                        <w:tcW w:w="1126" w:type="pct"/>
                      </w:tcPr>
                      <w:p w:rsidR="00687DD8" w:rsidRPr="00D748E5" w:rsidRDefault="00687DD8" w:rsidP="00D748E5">
                        <w:pPr>
                          <w:pStyle w:val="TableParagraph"/>
                          <w:kinsoku w:val="0"/>
                          <w:overflowPunct w:val="0"/>
                          <w:spacing w:line="482" w:lineRule="exact"/>
                          <w:ind w:left="149" w:right="258"/>
                          <w:rPr>
                            <w:b/>
                            <w:bCs/>
                            <w:snapToGrid w:val="0"/>
                            <w:sz w:val="28"/>
                            <w:szCs w:val="28"/>
                          </w:rPr>
                        </w:pPr>
                        <w:r w:rsidRPr="00D748E5">
                          <w:rPr>
                            <w:rFonts w:hint="eastAsia"/>
                            <w:b/>
                            <w:bCs/>
                            <w:snapToGrid w:val="0"/>
                            <w:sz w:val="28"/>
                            <w:szCs w:val="28"/>
                          </w:rPr>
                          <w:t>中國國際航空</w:t>
                        </w:r>
                      </w:p>
                    </w:tc>
                    <w:tc>
                      <w:tcPr>
                        <w:tcW w:w="845" w:type="pct"/>
                      </w:tcPr>
                      <w:p w:rsidR="00687DD8" w:rsidRPr="00D748E5" w:rsidRDefault="00687DD8" w:rsidP="00D748E5">
                        <w:pPr>
                          <w:pStyle w:val="TableParagraph"/>
                          <w:kinsoku w:val="0"/>
                          <w:overflowPunct w:val="0"/>
                          <w:spacing w:line="482" w:lineRule="exact"/>
                          <w:ind w:left="107"/>
                          <w:rPr>
                            <w:b/>
                            <w:bCs/>
                            <w:snapToGrid w:val="0"/>
                            <w:sz w:val="28"/>
                            <w:szCs w:val="28"/>
                          </w:rPr>
                        </w:pPr>
                        <w:r w:rsidRPr="00D748E5">
                          <w:rPr>
                            <w:b/>
                            <w:bCs/>
                            <w:snapToGrid w:val="0"/>
                            <w:sz w:val="28"/>
                            <w:szCs w:val="28"/>
                          </w:rPr>
                          <w:t>CA-8518</w:t>
                        </w:r>
                      </w:p>
                    </w:tc>
                    <w:tc>
                      <w:tcPr>
                        <w:tcW w:w="775" w:type="pct"/>
                      </w:tcPr>
                      <w:p w:rsidR="00687DD8" w:rsidRPr="00D748E5" w:rsidRDefault="00687DD8" w:rsidP="00D748E5">
                        <w:pPr>
                          <w:pStyle w:val="TableParagraph"/>
                          <w:kinsoku w:val="0"/>
                          <w:overflowPunct w:val="0"/>
                          <w:spacing w:line="482" w:lineRule="exact"/>
                          <w:ind w:left="253" w:right="247"/>
                          <w:rPr>
                            <w:b/>
                            <w:bCs/>
                            <w:snapToGrid w:val="0"/>
                            <w:sz w:val="28"/>
                            <w:szCs w:val="28"/>
                          </w:rPr>
                        </w:pPr>
                        <w:r w:rsidRPr="00D748E5">
                          <w:rPr>
                            <w:b/>
                            <w:bCs/>
                            <w:snapToGrid w:val="0"/>
                            <w:sz w:val="28"/>
                            <w:szCs w:val="28"/>
                          </w:rPr>
                          <w:t>14:00</w:t>
                        </w:r>
                      </w:p>
                    </w:tc>
                    <w:tc>
                      <w:tcPr>
                        <w:tcW w:w="773" w:type="pct"/>
                      </w:tcPr>
                      <w:p w:rsidR="00687DD8" w:rsidRPr="00D748E5" w:rsidRDefault="00687DD8" w:rsidP="00D748E5">
                        <w:pPr>
                          <w:pStyle w:val="TableParagraph"/>
                          <w:kinsoku w:val="0"/>
                          <w:overflowPunct w:val="0"/>
                          <w:spacing w:line="482" w:lineRule="exact"/>
                          <w:ind w:left="274" w:right="270"/>
                          <w:rPr>
                            <w:b/>
                            <w:bCs/>
                            <w:snapToGrid w:val="0"/>
                            <w:sz w:val="28"/>
                            <w:szCs w:val="28"/>
                          </w:rPr>
                        </w:pPr>
                        <w:r w:rsidRPr="00D748E5">
                          <w:rPr>
                            <w:b/>
                            <w:bCs/>
                            <w:snapToGrid w:val="0"/>
                            <w:sz w:val="28"/>
                            <w:szCs w:val="28"/>
                          </w:rPr>
                          <w:t>17:10</w:t>
                        </w:r>
                      </w:p>
                    </w:tc>
                  </w:tr>
                  <w:tr w:rsidR="00D748E5" w:rsidRPr="00687DD8" w:rsidTr="00D748E5">
                    <w:tblPrEx>
                      <w:tblCellMar>
                        <w:top w:w="0" w:type="dxa"/>
                        <w:left w:w="0" w:type="dxa"/>
                        <w:bottom w:w="0" w:type="dxa"/>
                        <w:right w:w="0" w:type="dxa"/>
                      </w:tblCellMar>
                    </w:tblPrEx>
                    <w:trPr>
                      <w:trHeight w:val="479"/>
                    </w:trPr>
                    <w:tc>
                      <w:tcPr>
                        <w:tcW w:w="585" w:type="pct"/>
                      </w:tcPr>
                      <w:p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9 </w:t>
                        </w:r>
                        <w:r w:rsidRPr="00D748E5">
                          <w:rPr>
                            <w:rFonts w:hint="eastAsia"/>
                            <w:b/>
                            <w:bCs/>
                            <w:snapToGrid w:val="0"/>
                            <w:sz w:val="28"/>
                            <w:szCs w:val="28"/>
                          </w:rPr>
                          <w:t>天</w:t>
                        </w:r>
                      </w:p>
                    </w:tc>
                    <w:tc>
                      <w:tcPr>
                        <w:tcW w:w="896" w:type="pct"/>
                      </w:tcPr>
                      <w:p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杭州</w:t>
                        </w:r>
                        <w:r w:rsidRPr="00D748E5">
                          <w:rPr>
                            <w:b/>
                            <w:bCs/>
                            <w:snapToGrid w:val="0"/>
                            <w:sz w:val="28"/>
                            <w:szCs w:val="28"/>
                          </w:rPr>
                          <w:t>-</w:t>
                        </w:r>
                        <w:r w:rsidRPr="00D748E5">
                          <w:rPr>
                            <w:rFonts w:hint="eastAsia"/>
                            <w:b/>
                            <w:bCs/>
                            <w:snapToGrid w:val="0"/>
                            <w:sz w:val="28"/>
                            <w:szCs w:val="28"/>
                          </w:rPr>
                          <w:t>桃園</w:t>
                        </w:r>
                      </w:p>
                    </w:tc>
                    <w:tc>
                      <w:tcPr>
                        <w:tcW w:w="1126" w:type="pct"/>
                      </w:tcPr>
                      <w:p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CA-149</w:t>
                        </w:r>
                      </w:p>
                    </w:tc>
                    <w:tc>
                      <w:tcPr>
                        <w:tcW w:w="775" w:type="pct"/>
                      </w:tcPr>
                      <w:p w:rsidR="00687DD8" w:rsidRPr="00D748E5" w:rsidRDefault="00687DD8" w:rsidP="00D748E5">
                        <w:pPr>
                          <w:pStyle w:val="TableParagraph"/>
                          <w:kinsoku w:val="0"/>
                          <w:overflowPunct w:val="0"/>
                          <w:ind w:left="254" w:right="246"/>
                          <w:rPr>
                            <w:b/>
                            <w:bCs/>
                            <w:snapToGrid w:val="0"/>
                            <w:sz w:val="28"/>
                            <w:szCs w:val="28"/>
                          </w:rPr>
                        </w:pPr>
                        <w:r w:rsidRPr="00D748E5">
                          <w:rPr>
                            <w:b/>
                            <w:bCs/>
                            <w:snapToGrid w:val="0"/>
                            <w:sz w:val="28"/>
                            <w:szCs w:val="28"/>
                          </w:rPr>
                          <w:t>09:30</w:t>
                        </w:r>
                      </w:p>
                    </w:tc>
                    <w:tc>
                      <w:tcPr>
                        <w:tcW w:w="773" w:type="pct"/>
                      </w:tcPr>
                      <w:p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11:20</w:t>
                        </w:r>
                      </w:p>
                    </w:tc>
                  </w:tr>
                </w:tbl>
                <w:p w:rsidR="00687DD8" w:rsidRPr="00687DD8" w:rsidRDefault="00687DD8">
                  <w:pPr>
                    <w:pStyle w:val="a3"/>
                    <w:kinsoku w:val="0"/>
                    <w:overflowPunct w:val="0"/>
                    <w:rPr>
                      <w:rFonts w:ascii="Times New Roman" w:eastAsia="新細明體" w:cs="Times New Roman"/>
                      <w:sz w:val="24"/>
                      <w:szCs w:val="24"/>
                    </w:rPr>
                  </w:pPr>
                </w:p>
              </w:txbxContent>
            </v:textbox>
            <w10:wrap anchorx="page"/>
          </v:shape>
        </w:pict>
      </w:r>
      <w:r w:rsidR="00687DD8">
        <w:rPr>
          <w:rFonts w:ascii="微軟正黑體" w:eastAsia="微軟正黑體" w:cs="微軟正黑體" w:hint="eastAsia"/>
          <w:b/>
          <w:bCs/>
          <w:sz w:val="32"/>
          <w:szCs w:val="32"/>
        </w:rPr>
        <w:t>預計航班</w:t>
      </w:r>
      <w:r w:rsidR="00687DD8">
        <w:rPr>
          <w:rFonts w:ascii="微軟正黑體" w:eastAsia="微軟正黑體" w:cs="微軟正黑體"/>
          <w:b/>
          <w:bCs/>
          <w:sz w:val="32"/>
          <w:szCs w:val="32"/>
        </w:rPr>
        <w:t>:</w:t>
      </w: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p w:rsidR="00687DD8" w:rsidRDefault="00687DD8">
      <w:pPr>
        <w:pStyle w:val="a3"/>
        <w:kinsoku w:val="0"/>
        <w:overflowPunct w:val="0"/>
        <w:rPr>
          <w:rFonts w:ascii="微軟正黑體" w:eastAsia="微軟正黑體" w:cs="微軟正黑體"/>
          <w:b/>
          <w:bCs/>
          <w:sz w:val="20"/>
          <w:szCs w:val="20"/>
        </w:rPr>
      </w:pPr>
    </w:p>
    <w:tbl>
      <w:tblPr>
        <w:tblW w:w="5000" w:type="pct"/>
        <w:tblCellMar>
          <w:left w:w="0" w:type="dxa"/>
          <w:right w:w="0" w:type="dxa"/>
        </w:tblCellMar>
        <w:tblLook w:val="0000" w:firstRow="0" w:lastRow="0" w:firstColumn="0" w:lastColumn="0" w:noHBand="0" w:noVBand="0"/>
      </w:tblPr>
      <w:tblGrid>
        <w:gridCol w:w="1215"/>
        <w:gridCol w:w="9255"/>
      </w:tblGrid>
      <w:tr w:rsidR="00687DD8" w:rsidTr="00C6208D">
        <w:tblPrEx>
          <w:tblCellMar>
            <w:top w:w="0" w:type="dxa"/>
            <w:left w:w="0" w:type="dxa"/>
            <w:bottom w:w="0" w:type="dxa"/>
            <w:right w:w="0" w:type="dxa"/>
          </w:tblCellMar>
        </w:tblPrEx>
        <w:trPr>
          <w:trHeight w:val="541"/>
        </w:trPr>
        <w:tc>
          <w:tcPr>
            <w:tcW w:w="580"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3" w:line="240" w:lineRule="auto"/>
              <w:ind w:left="107"/>
              <w:rPr>
                <w:rFonts w:ascii="標楷體" w:eastAsia="標楷體" w:cs="標楷體"/>
                <w:b/>
                <w:bCs/>
                <w:color w:val="FFFFFF"/>
                <w:sz w:val="32"/>
                <w:szCs w:val="32"/>
              </w:rPr>
            </w:pPr>
            <w:r>
              <w:rPr>
                <w:rFonts w:ascii="標楷體" w:eastAsia="標楷體" w:cs="標楷體" w:hint="eastAsia"/>
                <w:b/>
                <w:bCs/>
                <w:color w:val="FFFFFF"/>
                <w:sz w:val="32"/>
                <w:szCs w:val="32"/>
              </w:rPr>
              <w:t>第一天</w:t>
            </w:r>
          </w:p>
        </w:tc>
        <w:tc>
          <w:tcPr>
            <w:tcW w:w="4420"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3" w:line="240" w:lineRule="auto"/>
              <w:ind w:left="86"/>
              <w:rPr>
                <w:rFonts w:ascii="標楷體" w:eastAsia="標楷體" w:cs="標楷體"/>
                <w:b/>
                <w:bCs/>
                <w:color w:val="FFFFFF"/>
                <w:sz w:val="32"/>
                <w:szCs w:val="32"/>
              </w:rPr>
            </w:pPr>
            <w:r>
              <w:rPr>
                <w:rFonts w:ascii="標楷體" w:eastAsia="標楷體" w:cs="標楷體" w:hint="eastAsia"/>
                <w:b/>
                <w:bCs/>
                <w:color w:val="FFFFFF"/>
                <w:sz w:val="32"/>
                <w:szCs w:val="32"/>
              </w:rPr>
              <w:t>台北</w:t>
            </w:r>
            <w:r>
              <w:rPr>
                <w:rFonts w:ascii="標楷體" w:eastAsia="標楷體" w:cs="標楷體"/>
                <w:b/>
                <w:bCs/>
                <w:color w:val="FFFFFF"/>
                <w:sz w:val="32"/>
                <w:szCs w:val="32"/>
              </w:rPr>
              <w:t>(</w:t>
            </w:r>
            <w:r>
              <w:rPr>
                <w:rFonts w:ascii="標楷體" w:eastAsia="標楷體" w:cs="標楷體" w:hint="eastAsia"/>
                <w:b/>
                <w:bCs/>
                <w:color w:val="FFFFFF"/>
                <w:sz w:val="32"/>
                <w:szCs w:val="32"/>
              </w:rPr>
              <w:t>桃園</w:t>
            </w:r>
            <w:r>
              <w:rPr>
                <w:rFonts w:ascii="標楷體" w:eastAsia="標楷體" w:cs="標楷體"/>
                <w:b/>
                <w:bCs/>
                <w:color w:val="FFFFFF"/>
                <w:sz w:val="32"/>
                <w:szCs w:val="32"/>
              </w:rPr>
              <w:t>)</w:t>
            </w:r>
            <w:r>
              <w:rPr>
                <w:rFonts w:ascii="Wingdings" w:eastAsia="標楷體" w:hAnsi="Wingdings" w:cs="Wingdings"/>
                <w:color w:val="FFFFFF"/>
                <w:sz w:val="32"/>
                <w:szCs w:val="32"/>
              </w:rPr>
              <w:t></w:t>
            </w:r>
            <w:r>
              <w:rPr>
                <w:rFonts w:ascii="Times New Roman" w:eastAsia="標楷體" w:cs="Times New Roman"/>
                <w:color w:val="FFFFFF"/>
                <w:sz w:val="32"/>
                <w:szCs w:val="32"/>
              </w:rPr>
              <w:t xml:space="preserve"> </w:t>
            </w:r>
            <w:r>
              <w:rPr>
                <w:rFonts w:ascii="標楷體" w:eastAsia="標楷體" w:cs="標楷體" w:hint="eastAsia"/>
                <w:b/>
                <w:bCs/>
                <w:color w:val="FFFFFF"/>
                <w:sz w:val="32"/>
                <w:szCs w:val="32"/>
              </w:rPr>
              <w:t>上海</w:t>
            </w:r>
          </w:p>
        </w:tc>
      </w:tr>
    </w:tbl>
    <w:p w:rsidR="00687DD8" w:rsidRDefault="00303366" w:rsidP="004F633E">
      <w:pPr>
        <w:pStyle w:val="1"/>
        <w:kinsoku w:val="0"/>
        <w:overflowPunct w:val="0"/>
        <w:spacing w:before="0" w:line="360" w:lineRule="exact"/>
        <w:ind w:left="0"/>
        <w:rPr>
          <w:b w:val="0"/>
          <w:bCs w:val="0"/>
        </w:rPr>
      </w:pPr>
      <w:r>
        <w:rPr>
          <w:noProof/>
        </w:rPr>
        <w:pict>
          <v:group id="_x0000_s1060" alt="" style="position:absolute;margin-left:33.6pt;margin-top:19.35pt;width:521.4pt;height:141.5pt;z-index:-251662848;mso-position-horizontal-relative:page;mso-position-vertical-relative:text" coordorigin="557,411" coordsize="10628,2554"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alt="" style="position:absolute;left:7250;top:472;width:3940;height:2440;mso-position-horizontal-relative:page" o:allowincell="f">
              <v:imagedata r:id="rId4" o:title=""/>
            </v:shape>
            <v:shape id="_x0000_s1062" type="#_x0000_t75" alt="" style="position:absolute;left:3569;top:473;width:4300;height:2440;mso-position-horizontal-relative:page" o:allowincell="f">
              <v:imagedata r:id="rId5" o:title=""/>
            </v:shape>
            <v:shape id="_x0000_s1063" alt="" style="position:absolute;left:3539;top:442;width:4350;height:2493;mso-position-horizontal-relative:page;mso-position-vertical-relative:text" coordsize="4350,2493" o:allowincell="f" path="m,2492hhl4350,2492,4350,,,,,2492xe" filled="f" strokecolor="white" strokeweight="3pt">
              <v:path arrowok="t"/>
            </v:shape>
            <v:shape id="_x0000_s1064" type="#_x0000_t75" alt="" style="position:absolute;left:618;top:472;width:3940;height:2440;mso-position-horizontal-relative:page" o:allowincell="f">
              <v:imagedata r:id="rId6" o:title=""/>
            </v:shape>
            <v:shape id="_x0000_s1065" alt="" style="position:absolute;left:587;top:441;width:4002;height:2493;mso-position-horizontal-relative:page;mso-position-vertical-relative:text" coordsize="4002,2493" o:allowincell="f" path="m,2492hhl4002,2492,4002,,,,,2492xe" filled="f" strokecolor="white" strokeweight="3pt">
              <v:path arrowok="t"/>
            </v:shape>
            <w10:wrap anchorx="page"/>
          </v:group>
        </w:pict>
      </w:r>
      <w:r w:rsidR="00687DD8">
        <w:rPr>
          <w:rFonts w:hint="eastAsia"/>
        </w:rPr>
        <w:t>景點：南京路步行街、外灘夜景</w:t>
      </w:r>
      <w:r w:rsidR="00687DD8">
        <w:rPr>
          <w:rFonts w:hint="eastAsia"/>
          <w:b w:val="0"/>
          <w:bCs w:val="0"/>
        </w:rPr>
        <w:t>。</w:t>
      </w:r>
    </w:p>
    <w:p w:rsidR="0071541E" w:rsidRPr="0071541E" w:rsidRDefault="0071541E" w:rsidP="0071541E">
      <w:pPr>
        <w:rPr>
          <w:rFonts w:hint="eastAsia"/>
        </w:rPr>
      </w:pPr>
    </w:p>
    <w:p w:rsidR="00C6208D" w:rsidRPr="00C6208D" w:rsidRDefault="00C6208D" w:rsidP="004F633E">
      <w:pPr>
        <w:spacing w:line="360" w:lineRule="exact"/>
        <w:rPr>
          <w:rFonts w:hint="eastAsia"/>
        </w:rPr>
      </w:pPr>
    </w:p>
    <w:p w:rsidR="00687DD8" w:rsidRDefault="00687DD8" w:rsidP="004F633E">
      <w:pPr>
        <w:pStyle w:val="a3"/>
        <w:kinsoku w:val="0"/>
        <w:overflowPunct w:val="0"/>
        <w:spacing w:line="360" w:lineRule="exact"/>
      </w:pPr>
    </w:p>
    <w:p w:rsidR="00687DD8" w:rsidRDefault="00687DD8" w:rsidP="004F633E">
      <w:pPr>
        <w:pStyle w:val="a3"/>
        <w:kinsoku w:val="0"/>
        <w:overflowPunct w:val="0"/>
        <w:spacing w:line="360" w:lineRule="exact"/>
      </w:pPr>
    </w:p>
    <w:p w:rsidR="00687DD8" w:rsidRDefault="00687DD8" w:rsidP="004F633E">
      <w:pPr>
        <w:pStyle w:val="a3"/>
        <w:kinsoku w:val="0"/>
        <w:overflowPunct w:val="0"/>
        <w:spacing w:line="360" w:lineRule="exact"/>
      </w:pPr>
    </w:p>
    <w:p w:rsidR="00687DD8" w:rsidRDefault="00687DD8" w:rsidP="004F633E">
      <w:pPr>
        <w:pStyle w:val="a3"/>
        <w:kinsoku w:val="0"/>
        <w:overflowPunct w:val="0"/>
        <w:spacing w:line="360" w:lineRule="exact"/>
      </w:pPr>
    </w:p>
    <w:p w:rsidR="00687DD8" w:rsidRDefault="00687DD8" w:rsidP="004F633E">
      <w:pPr>
        <w:pStyle w:val="a3"/>
        <w:kinsoku w:val="0"/>
        <w:overflowPunct w:val="0"/>
        <w:spacing w:line="360" w:lineRule="exact"/>
      </w:pPr>
    </w:p>
    <w:p w:rsidR="00687DD8" w:rsidRDefault="00687DD8" w:rsidP="004F633E">
      <w:pPr>
        <w:pStyle w:val="a3"/>
        <w:kinsoku w:val="0"/>
        <w:overflowPunct w:val="0"/>
        <w:spacing w:line="360" w:lineRule="exact"/>
        <w:rPr>
          <w:sz w:val="32"/>
          <w:szCs w:val="32"/>
        </w:rPr>
      </w:pPr>
    </w:p>
    <w:p w:rsidR="00687DD8" w:rsidRDefault="00687DD8" w:rsidP="00633E54">
      <w:pPr>
        <w:pStyle w:val="a3"/>
        <w:kinsoku w:val="0"/>
        <w:overflowPunct w:val="0"/>
        <w:spacing w:line="340" w:lineRule="exact"/>
      </w:pPr>
      <w:r>
        <w:rPr>
          <w:rFonts w:hint="eastAsia"/>
        </w:rPr>
        <w:t>今日準備好行李，帶著探索絕代美景的心情，集合搭機飛往中國上海。</w:t>
      </w:r>
    </w:p>
    <w:p w:rsidR="00687DD8" w:rsidRDefault="00687DD8" w:rsidP="00633E54">
      <w:pPr>
        <w:pStyle w:val="a3"/>
        <w:kinsoku w:val="0"/>
        <w:overflowPunct w:val="0"/>
        <w:spacing w:line="340" w:lineRule="exact"/>
        <w:rPr>
          <w:spacing w:val="-4"/>
        </w:rPr>
      </w:pPr>
      <w:r>
        <w:rPr>
          <w:rFonts w:hint="eastAsia"/>
          <w:b/>
          <w:bCs/>
          <w:spacing w:val="5"/>
        </w:rPr>
        <w:t>【南京路步行街】</w:t>
      </w:r>
      <w:r>
        <w:rPr>
          <w:rFonts w:hint="eastAsia"/>
          <w:spacing w:val="-3"/>
        </w:rPr>
        <w:t>暢遊有「十里洋場」之稱，以繁華熱鬧馳名中外的南京路步行街。西起西藏中路，東至河南中路，步行街的東西兩端均有一塊暗紅色大理石屏，上面是江澤民主席親筆題寫的“南京路步行街”</w:t>
      </w:r>
      <w:r>
        <w:t>6</w:t>
      </w:r>
      <w:r>
        <w:rPr>
          <w:spacing w:val="-8"/>
        </w:rPr>
        <w:t xml:space="preserve"> </w:t>
      </w:r>
      <w:r>
        <w:rPr>
          <w:rFonts w:hint="eastAsia"/>
          <w:spacing w:val="-8"/>
        </w:rPr>
        <w:t>個大字。國慶</w:t>
      </w:r>
      <w:r>
        <w:rPr>
          <w:spacing w:val="-8"/>
        </w:rPr>
        <w:t xml:space="preserve"> </w:t>
      </w:r>
      <w:r>
        <w:t>50</w:t>
      </w:r>
      <w:r>
        <w:rPr>
          <w:spacing w:val="-5"/>
        </w:rPr>
        <w:t xml:space="preserve"> </w:t>
      </w:r>
      <w:r>
        <w:rPr>
          <w:rFonts w:hint="eastAsia"/>
          <w:spacing w:val="-5"/>
        </w:rPr>
        <w:t>周年時落成的這條步行街</w:t>
      </w:r>
      <w:r>
        <w:rPr>
          <w:rFonts w:hint="eastAsia"/>
          <w:spacing w:val="-6"/>
        </w:rPr>
        <w:t>，使“百年南京路”煥然一新，成為上海又一處靚麗的城市新景觀。走在這</w:t>
      </w:r>
      <w:r>
        <w:rPr>
          <w:spacing w:val="-6"/>
        </w:rPr>
        <w:t xml:space="preserve"> </w:t>
      </w:r>
      <w:r>
        <w:t>1200</w:t>
      </w:r>
      <w:r>
        <w:rPr>
          <w:spacing w:val="-20"/>
        </w:rPr>
        <w:t xml:space="preserve"> </w:t>
      </w:r>
      <w:r>
        <w:rPr>
          <w:rFonts w:hint="eastAsia"/>
          <w:spacing w:val="-20"/>
        </w:rPr>
        <w:t>多米</w:t>
      </w:r>
      <w:r>
        <w:rPr>
          <w:rFonts w:hint="eastAsia"/>
          <w:spacing w:val="-8"/>
        </w:rPr>
        <w:t>的步行街上，時時體會到一種莫大的快樂，彩色的鋪路磚石、統一的路心售貨亭、兩</w:t>
      </w:r>
      <w:r>
        <w:rPr>
          <w:rFonts w:hint="eastAsia"/>
          <w:spacing w:val="-5"/>
        </w:rPr>
        <w:t>邊各類時尚流行商店、熙熙攘攘的人群以及設計別致的城市雕塑，這些都構成了上海</w:t>
      </w:r>
      <w:r>
        <w:rPr>
          <w:rFonts w:hint="eastAsia"/>
          <w:spacing w:val="-4"/>
        </w:rPr>
        <w:t>的現代都市風景。</w:t>
      </w:r>
    </w:p>
    <w:p w:rsidR="00687DD8" w:rsidRDefault="00687DD8" w:rsidP="00633E54">
      <w:pPr>
        <w:pStyle w:val="a3"/>
        <w:kinsoku w:val="0"/>
        <w:overflowPunct w:val="0"/>
        <w:spacing w:line="340" w:lineRule="exact"/>
      </w:pPr>
      <w:r>
        <w:rPr>
          <w:rFonts w:hint="eastAsia"/>
          <w:b/>
          <w:bCs/>
        </w:rPr>
        <w:t>【</w:t>
      </w:r>
      <w:r>
        <w:rPr>
          <w:rFonts w:hint="eastAsia"/>
        </w:rPr>
        <w:t>外灘</w:t>
      </w:r>
      <w:r>
        <w:t>+</w:t>
      </w:r>
      <w:r>
        <w:rPr>
          <w:rFonts w:hint="eastAsia"/>
        </w:rPr>
        <w:t>萬國建築博覽群夜景</w:t>
      </w:r>
      <w:r>
        <w:rPr>
          <w:rFonts w:hint="eastAsia"/>
          <w:b/>
          <w:bCs/>
        </w:rPr>
        <w:t>】</w:t>
      </w:r>
      <w:r>
        <w:rPr>
          <w:rFonts w:hint="eastAsia"/>
        </w:rPr>
        <w:t>夜色中，遠眺黃浦江東岸建築幻彩、東方明珠塔建築光影。西岸街上的亮幌招牌，在霓虹交錯間，盡顯上海百年的花樣年華，兩岸燈光璀璨相互輝映，景色甚是美麗。</w:t>
      </w:r>
    </w:p>
    <w:p w:rsidR="00687DD8" w:rsidRDefault="00687DD8" w:rsidP="00633E54">
      <w:pPr>
        <w:pStyle w:val="1"/>
        <w:tabs>
          <w:tab w:val="left" w:pos="3392"/>
          <w:tab w:val="left" w:pos="7175"/>
        </w:tabs>
        <w:kinsoku w:val="0"/>
        <w:overflowPunct w:val="0"/>
        <w:spacing w:before="0" w:line="340" w:lineRule="exact"/>
        <w:ind w:left="0"/>
        <w:rPr>
          <w:color w:val="974705"/>
        </w:rPr>
      </w:pPr>
      <w:r>
        <w:rPr>
          <w:rFonts w:hint="eastAsia"/>
          <w:color w:val="974705"/>
        </w:rPr>
        <w:t>早餐：</w:t>
      </w:r>
      <w:r>
        <w:rPr>
          <w:color w:val="974705"/>
        </w:rPr>
        <w:t>X</w:t>
      </w:r>
      <w:r>
        <w:rPr>
          <w:color w:val="974705"/>
        </w:rPr>
        <w:tab/>
      </w:r>
      <w:r>
        <w:rPr>
          <w:rFonts w:hint="eastAsia"/>
          <w:color w:val="974705"/>
        </w:rPr>
        <w:t>午餐：</w:t>
      </w:r>
      <w:r w:rsidR="00AC6A7A">
        <w:rPr>
          <w:rFonts w:hint="eastAsia"/>
          <w:color w:val="974705"/>
          <w:spacing w:val="-3"/>
        </w:rPr>
        <w:t>X</w:t>
      </w:r>
      <w:r>
        <w:rPr>
          <w:color w:val="974705"/>
        </w:rPr>
        <w:tab/>
      </w:r>
      <w:r>
        <w:rPr>
          <w:rFonts w:hint="eastAsia"/>
          <w:color w:val="974705"/>
        </w:rPr>
        <w:t>晚餐：中式合菜</w:t>
      </w:r>
      <w:r>
        <w:rPr>
          <w:color w:val="974705"/>
          <w:spacing w:val="-5"/>
        </w:rPr>
        <w:t xml:space="preserve"> </w:t>
      </w:r>
      <w:r>
        <w:rPr>
          <w:color w:val="974705"/>
        </w:rPr>
        <w:t>RMB60</w:t>
      </w:r>
    </w:p>
    <w:tbl>
      <w:tblPr>
        <w:tblpPr w:leftFromText="180" w:rightFromText="180" w:vertAnchor="text" w:horzAnchor="margin" w:tblpY="605"/>
        <w:tblW w:w="5000" w:type="pct"/>
        <w:tblCellMar>
          <w:left w:w="0" w:type="dxa"/>
          <w:right w:w="0" w:type="dxa"/>
        </w:tblCellMar>
        <w:tblLook w:val="0000" w:firstRow="0" w:lastRow="0" w:firstColumn="0" w:lastColumn="0" w:noHBand="0" w:noVBand="0"/>
      </w:tblPr>
      <w:tblGrid>
        <w:gridCol w:w="1198"/>
        <w:gridCol w:w="9272"/>
      </w:tblGrid>
      <w:tr w:rsidR="003403E8" w:rsidTr="003403E8">
        <w:tblPrEx>
          <w:tblCellMar>
            <w:top w:w="0" w:type="dxa"/>
            <w:left w:w="0" w:type="dxa"/>
            <w:bottom w:w="0" w:type="dxa"/>
            <w:right w:w="0" w:type="dxa"/>
          </w:tblCellMar>
        </w:tblPrEx>
        <w:trPr>
          <w:trHeight w:val="518"/>
        </w:trPr>
        <w:tc>
          <w:tcPr>
            <w:tcW w:w="572" w:type="pct"/>
            <w:tcBorders>
              <w:top w:val="none" w:sz="6" w:space="0" w:color="auto"/>
              <w:left w:val="none" w:sz="6" w:space="0" w:color="auto"/>
              <w:bottom w:val="none" w:sz="6" w:space="0" w:color="auto"/>
              <w:right w:val="none" w:sz="6" w:space="0" w:color="auto"/>
            </w:tcBorders>
            <w:shd w:val="clear" w:color="auto" w:fill="000000"/>
          </w:tcPr>
          <w:p w:rsidR="003403E8" w:rsidRDefault="003403E8" w:rsidP="003403E8">
            <w:pPr>
              <w:pStyle w:val="TableParagraph"/>
              <w:kinsoku w:val="0"/>
              <w:overflowPunct w:val="0"/>
              <w:spacing w:before="35" w:line="240" w:lineRule="auto"/>
              <w:ind w:left="129"/>
              <w:rPr>
                <w:rFonts w:ascii="標楷體" w:eastAsia="標楷體" w:cs="標楷體"/>
                <w:b/>
                <w:bCs/>
                <w:color w:val="FFFFFF"/>
                <w:sz w:val="32"/>
                <w:szCs w:val="32"/>
              </w:rPr>
            </w:pPr>
            <w:r>
              <w:rPr>
                <w:rFonts w:ascii="標楷體" w:eastAsia="標楷體" w:cs="標楷體" w:hint="eastAsia"/>
                <w:b/>
                <w:bCs/>
                <w:color w:val="FFFFFF"/>
                <w:sz w:val="32"/>
                <w:szCs w:val="32"/>
              </w:rPr>
              <w:t>第二天</w:t>
            </w:r>
          </w:p>
        </w:tc>
        <w:tc>
          <w:tcPr>
            <w:tcW w:w="4428" w:type="pct"/>
            <w:tcBorders>
              <w:top w:val="none" w:sz="6" w:space="0" w:color="auto"/>
              <w:left w:val="none" w:sz="6" w:space="0" w:color="auto"/>
              <w:bottom w:val="none" w:sz="6" w:space="0" w:color="auto"/>
              <w:right w:val="none" w:sz="6" w:space="0" w:color="auto"/>
            </w:tcBorders>
            <w:shd w:val="clear" w:color="auto" w:fill="000000"/>
          </w:tcPr>
          <w:p w:rsidR="003403E8" w:rsidRDefault="003403E8" w:rsidP="003403E8">
            <w:pPr>
              <w:pStyle w:val="TableParagraph"/>
              <w:kinsoku w:val="0"/>
              <w:overflowPunct w:val="0"/>
              <w:spacing w:before="35" w:line="240" w:lineRule="auto"/>
              <w:ind w:left="120"/>
              <w:rPr>
                <w:rFonts w:ascii="標楷體" w:eastAsia="標楷體" w:hAnsi="Wingdings" w:cs="標楷體" w:hint="eastAsia"/>
                <w:b/>
                <w:bCs/>
                <w:color w:val="FFFFFF"/>
                <w:sz w:val="32"/>
                <w:szCs w:val="32"/>
              </w:rPr>
            </w:pPr>
            <w:r>
              <w:rPr>
                <w:rFonts w:ascii="標楷體" w:eastAsia="標楷體" w:cs="標楷體" w:hint="eastAsia"/>
                <w:b/>
                <w:bCs/>
                <w:color w:val="FFFFFF"/>
                <w:sz w:val="32"/>
                <w:szCs w:val="32"/>
              </w:rPr>
              <w:t>上海</w:t>
            </w:r>
            <w:r>
              <w:rPr>
                <w:rFonts w:ascii="Wingdings" w:eastAsia="標楷體" w:hAnsi="Wingdings" w:cs="Wingdings"/>
                <w:color w:val="FFFFFF"/>
                <w:sz w:val="32"/>
                <w:szCs w:val="32"/>
              </w:rPr>
              <w:t></w:t>
            </w:r>
            <w:r>
              <w:rPr>
                <w:rFonts w:ascii="標楷體" w:eastAsia="標楷體" w:hAnsi="Wingdings" w:cs="標楷體" w:hint="eastAsia"/>
                <w:b/>
                <w:bCs/>
                <w:color w:val="FFFFFF"/>
                <w:sz w:val="32"/>
                <w:szCs w:val="32"/>
              </w:rPr>
              <w:t>昆明</w:t>
            </w:r>
          </w:p>
        </w:tc>
      </w:tr>
    </w:tbl>
    <w:p w:rsidR="00687DD8" w:rsidRDefault="00687DD8" w:rsidP="00633E54">
      <w:pPr>
        <w:pStyle w:val="a3"/>
        <w:kinsoku w:val="0"/>
        <w:overflowPunct w:val="0"/>
        <w:spacing w:line="340" w:lineRule="exact"/>
        <w:rPr>
          <w:b/>
          <w:bCs/>
          <w:color w:val="974705"/>
        </w:rPr>
      </w:pPr>
      <w:r>
        <w:rPr>
          <w:rFonts w:hint="eastAsia"/>
          <w:b/>
          <w:bCs/>
          <w:color w:val="974705"/>
        </w:rPr>
        <w:t>住宿</w:t>
      </w:r>
      <w:r>
        <w:rPr>
          <w:b/>
          <w:bCs/>
          <w:color w:val="974705"/>
        </w:rPr>
        <w:t xml:space="preserve">: </w:t>
      </w:r>
      <w:r>
        <w:rPr>
          <w:rFonts w:hint="eastAsia"/>
          <w:b/>
          <w:bCs/>
          <w:color w:val="974705"/>
        </w:rPr>
        <w:t>上海</w:t>
      </w:r>
      <w:r>
        <w:rPr>
          <w:b/>
          <w:bCs/>
          <w:color w:val="974705"/>
        </w:rPr>
        <w:t xml:space="preserve"> </w:t>
      </w:r>
      <w:r>
        <w:rPr>
          <w:rFonts w:hint="eastAsia"/>
          <w:b/>
          <w:bCs/>
          <w:color w:val="974705"/>
        </w:rPr>
        <w:t>三甲港鉑派酒店</w:t>
      </w:r>
      <w:r>
        <w:rPr>
          <w:b/>
          <w:bCs/>
          <w:color w:val="974705"/>
        </w:rPr>
        <w:t xml:space="preserve"> </w:t>
      </w:r>
      <w:r>
        <w:rPr>
          <w:rFonts w:hint="eastAsia"/>
          <w:b/>
          <w:bCs/>
          <w:color w:val="974705"/>
        </w:rPr>
        <w:t>或同級</w:t>
      </w:r>
    </w:p>
    <w:p w:rsidR="00687DD8" w:rsidRDefault="003403E8">
      <w:pPr>
        <w:pStyle w:val="a3"/>
        <w:kinsoku w:val="0"/>
        <w:overflowPunct w:val="0"/>
        <w:spacing w:before="9"/>
        <w:ind w:left="166"/>
        <w:rPr>
          <w:b/>
          <w:bCs/>
          <w:color w:val="974705"/>
        </w:rPr>
        <w:sectPr w:rsidR="00687DD8" w:rsidSect="00D748E5">
          <w:type w:val="continuous"/>
          <w:pgSz w:w="11910" w:h="16840"/>
          <w:pgMar w:top="720" w:right="720" w:bottom="720" w:left="720" w:header="720" w:footer="720" w:gutter="0"/>
          <w:cols w:space="720"/>
          <w:noEndnote/>
          <w:docGrid w:linePitch="299"/>
        </w:sectPr>
      </w:pPr>
      <w:r>
        <w:rPr>
          <w:rFonts w:hint="eastAsia"/>
          <w:b/>
          <w:bCs/>
        </w:rPr>
        <w:t>景點：中華藝術宮、</w:t>
      </w:r>
      <w:r>
        <w:rPr>
          <w:b/>
          <w:bCs/>
        </w:rPr>
        <w:t xml:space="preserve">1192 </w:t>
      </w:r>
      <w:r>
        <w:rPr>
          <w:rFonts w:hint="eastAsia"/>
          <w:b/>
          <w:bCs/>
        </w:rPr>
        <w:t>老上海風情街</w:t>
      </w:r>
    </w:p>
    <w:p w:rsidR="00687DD8" w:rsidRPr="003403E8" w:rsidRDefault="00303366" w:rsidP="003403E8">
      <w:pPr>
        <w:pStyle w:val="a3"/>
        <w:kinsoku w:val="0"/>
        <w:overflowPunct w:val="0"/>
        <w:adjustRightInd/>
        <w:spacing w:line="340" w:lineRule="exact"/>
        <w:rPr>
          <w:rFonts w:hAnsi="標楷體"/>
          <w:spacing w:val="-4"/>
        </w:rPr>
      </w:pPr>
      <w:r w:rsidRPr="003403E8">
        <w:rPr>
          <w:rFonts w:hAnsi="標楷體"/>
          <w:noProof/>
        </w:rPr>
        <w:lastRenderedPageBreak/>
        <w:pict>
          <v:shape id="_x0000_s1059" type="#_x0000_t75" alt="" style="position:absolute;margin-left:340.1pt;margin-top:11.35pt;width:167.4pt;height:115.95pt;z-index:251659776;mso-wrap-edited:f;mso-width-percent:0;mso-height-percent:0;mso-width-percent:0;mso-height-percent:0">
            <v:imagedata r:id="rId7" o:title=""/>
            <w10:wrap type="square"/>
          </v:shape>
        </w:pict>
      </w:r>
      <w:r w:rsidRPr="003403E8">
        <w:rPr>
          <w:rFonts w:hAnsi="標楷體"/>
          <w:noProof/>
        </w:rPr>
        <w:pict>
          <v:group id="_x0000_s1056" alt="" style="position:absolute;margin-left:43.25pt;margin-top:11.35pt;width:333.15pt;height:116pt;z-index:251654656;mso-wrap-distance-left:0;mso-wrap-distance-right:0;mso-position-horizontal-relative:page" coordorigin="610,517" coordsize="6841,2320" o:allowincell="f">
            <v:shape id="_x0000_s1057" type="#_x0000_t75" alt="" style="position:absolute;left:610;top:517;width:3360;height:2320;mso-position-horizontal-relative:page" o:allowincell="f">
              <v:imagedata r:id="rId8" o:title=""/>
            </v:shape>
            <v:shape id="_x0000_s1058" type="#_x0000_t75" alt="" style="position:absolute;left:4014;top:526;width:3440;height:2320;mso-position-horizontal-relative:page" o:allowincell="f">
              <v:imagedata r:id="rId9" o:title=""/>
            </v:shape>
            <w10:wrap type="topAndBottom" anchorx="page"/>
          </v:group>
        </w:pict>
      </w:r>
      <w:r w:rsidRPr="003403E8">
        <w:rPr>
          <w:rFonts w:hAnsi="標楷體"/>
          <w:noProof/>
        </w:rPr>
        <w:pict>
          <v:rect id="_x0000_s1055" alt="" style="position:absolute;margin-left:376.1pt;margin-top:26.3pt;width:182pt;height:116pt;z-index:251655680;mso-wrap-style:square;mso-wrap-edited:f;mso-width-percent:0;mso-height-percent:0;mso-wrap-distance-left:0;mso-wrap-distance-right:0;mso-position-horizontal-relative:page;mso-width-percent:0;mso-height-percent:0;v-text-anchor:top" o:allowincell="f" filled="f" stroked="f">
            <v:textbox style="mso-next-textbox:#_x0000_s1055" inset="0,0,0,0">
              <w:txbxContent>
                <w:p w:rsidR="00687DD8" w:rsidRPr="00687DD8" w:rsidRDefault="00687DD8">
                  <w:pPr>
                    <w:rPr>
                      <w:rFonts w:ascii="Times New Roman" w:eastAsia="新細明體" w:cs="Times New Roman" w:hint="eastAsia"/>
                      <w:sz w:val="24"/>
                      <w:szCs w:val="24"/>
                    </w:rPr>
                  </w:pPr>
                </w:p>
              </w:txbxContent>
            </v:textbox>
            <w10:wrap type="topAndBottom" anchorx="page"/>
          </v:rect>
        </w:pict>
      </w:r>
      <w:r w:rsidR="00687DD8" w:rsidRPr="003403E8">
        <w:rPr>
          <w:rFonts w:hAnsi="標楷體" w:hint="eastAsia"/>
          <w:b/>
          <w:bCs/>
          <w:spacing w:val="7"/>
        </w:rPr>
        <w:t>【</w:t>
      </w:r>
      <w:r w:rsidR="00687DD8" w:rsidRPr="003403E8">
        <w:rPr>
          <w:rFonts w:hAnsi="標楷體" w:hint="eastAsia"/>
          <w:b/>
          <w:bCs/>
          <w:spacing w:val="-2"/>
        </w:rPr>
        <w:t>中華藝術宮</w:t>
      </w:r>
      <w:r w:rsidR="00687DD8" w:rsidRPr="003403E8">
        <w:rPr>
          <w:rFonts w:hAnsi="標楷體" w:hint="eastAsia"/>
          <w:b/>
          <w:bCs/>
          <w:spacing w:val="7"/>
        </w:rPr>
        <w:t>】</w:t>
      </w:r>
      <w:r w:rsidR="00687DD8" w:rsidRPr="003403E8">
        <w:rPr>
          <w:rFonts w:hAnsi="標楷體" w:hint="eastAsia"/>
          <w:spacing w:val="-3"/>
        </w:rPr>
        <w:t>宮坐落於上海市區黃浦江南岸，這裡曾是</w:t>
      </w:r>
      <w:r w:rsidR="00687DD8" w:rsidRPr="003403E8">
        <w:rPr>
          <w:rFonts w:hAnsi="標楷體"/>
          <w:spacing w:val="-3"/>
        </w:rPr>
        <w:t>2010</w:t>
      </w:r>
      <w:r w:rsidR="00687DD8" w:rsidRPr="003403E8">
        <w:rPr>
          <w:rFonts w:hAnsi="標楷體" w:hint="eastAsia"/>
          <w:spacing w:val="-8"/>
        </w:rPr>
        <w:t>年上海世博會的園區，而中華藝術宮所在建築正是被稱為「東方之冠」的中國國</w:t>
      </w:r>
      <w:r w:rsidR="00687DD8" w:rsidRPr="003403E8">
        <w:rPr>
          <w:rFonts w:hAnsi="標楷體" w:hint="eastAsia"/>
          <w:spacing w:val="-5"/>
        </w:rPr>
        <w:t>家館。如果世博會期間你未能細賞中國館的真容，那麼現在來這裡，既能慢悠悠地參</w:t>
      </w:r>
      <w:r w:rsidR="00687DD8" w:rsidRPr="003403E8">
        <w:rPr>
          <w:rFonts w:hAnsi="標楷體" w:hint="eastAsia"/>
          <w:spacing w:val="-8"/>
        </w:rPr>
        <w:t>觀這座雄偉的建築，又能觀賞到中國館的鎮館之寶—多媒體版《清明上河圖》。中華藝</w:t>
      </w:r>
      <w:r w:rsidR="00687DD8" w:rsidRPr="003403E8">
        <w:rPr>
          <w:rFonts w:hAnsi="標楷體" w:hint="eastAsia"/>
          <w:spacing w:val="-5"/>
        </w:rPr>
        <w:t>術宮展出的主要是中國近代藝術家的藝術作品，包括了繪畫、攝影、書法、連環畫、</w:t>
      </w:r>
      <w:r w:rsidR="00687DD8" w:rsidRPr="003403E8">
        <w:rPr>
          <w:rFonts w:hAnsi="標楷體" w:hint="eastAsia"/>
          <w:spacing w:val="-4"/>
        </w:rPr>
        <w:t>雕塑等各種類型，這裡的不少展品是從原來的上海美術館遷來的。</w:t>
      </w:r>
    </w:p>
    <w:p w:rsidR="0071541E" w:rsidRPr="003403E8" w:rsidRDefault="00687DD8" w:rsidP="003403E8">
      <w:pPr>
        <w:pStyle w:val="a3"/>
        <w:tabs>
          <w:tab w:val="left" w:pos="3128"/>
          <w:tab w:val="left" w:pos="7122"/>
        </w:tabs>
        <w:kinsoku w:val="0"/>
        <w:overflowPunct w:val="0"/>
        <w:adjustRightInd/>
        <w:spacing w:line="340" w:lineRule="exact"/>
        <w:rPr>
          <w:rFonts w:hAnsi="標楷體"/>
        </w:rPr>
      </w:pPr>
      <w:r w:rsidRPr="003403E8">
        <w:rPr>
          <w:rFonts w:hAnsi="標楷體" w:hint="eastAsia"/>
          <w:b/>
          <w:bCs/>
          <w:spacing w:val="5"/>
        </w:rPr>
        <w:t>【</w:t>
      </w:r>
      <w:r w:rsidRPr="003403E8">
        <w:rPr>
          <w:rFonts w:hAnsi="標楷體"/>
          <w:b/>
          <w:bCs/>
          <w:spacing w:val="1"/>
        </w:rPr>
        <w:t>1192</w:t>
      </w:r>
      <w:r w:rsidRPr="003403E8">
        <w:rPr>
          <w:rFonts w:hAnsi="標楷體"/>
          <w:b/>
          <w:bCs/>
          <w:spacing w:val="-53"/>
        </w:rPr>
        <w:t xml:space="preserve"> </w:t>
      </w:r>
      <w:r w:rsidRPr="003403E8">
        <w:rPr>
          <w:rFonts w:hAnsi="標楷體" w:hint="eastAsia"/>
          <w:b/>
          <w:bCs/>
          <w:spacing w:val="5"/>
        </w:rPr>
        <w:t>老上海風情街</w:t>
      </w:r>
      <w:r w:rsidRPr="003403E8">
        <w:rPr>
          <w:rFonts w:hAnsi="標楷體" w:hint="eastAsia"/>
          <w:b/>
          <w:bCs/>
          <w:spacing w:val="10"/>
        </w:rPr>
        <w:t>】</w:t>
      </w:r>
      <w:r w:rsidRPr="003403E8">
        <w:rPr>
          <w:rFonts w:hAnsi="標楷體" w:hint="eastAsia"/>
        </w:rPr>
        <w:t>位</w:t>
      </w:r>
      <w:r w:rsidRPr="003403E8">
        <w:rPr>
          <w:rFonts w:hAnsi="標楷體" w:hint="eastAsia"/>
          <w:spacing w:val="-3"/>
        </w:rPr>
        <w:t>於</w:t>
      </w:r>
      <w:r w:rsidRPr="003403E8">
        <w:rPr>
          <w:rFonts w:hAnsi="標楷體" w:hint="eastAsia"/>
        </w:rPr>
        <w:t>上海</w:t>
      </w:r>
      <w:r w:rsidRPr="003403E8">
        <w:rPr>
          <w:rFonts w:hAnsi="標楷體" w:hint="eastAsia"/>
          <w:spacing w:val="-3"/>
        </w:rPr>
        <w:t>世紀</w:t>
      </w:r>
      <w:r w:rsidRPr="003403E8">
        <w:rPr>
          <w:rFonts w:hAnsi="標楷體" w:hint="eastAsia"/>
        </w:rPr>
        <w:t>滙廣場底下</w:t>
      </w:r>
      <w:r w:rsidRPr="003403E8">
        <w:rPr>
          <w:rFonts w:hAnsi="標楷體"/>
          <w:spacing w:val="-63"/>
        </w:rPr>
        <w:t xml:space="preserve"> </w:t>
      </w:r>
      <w:r w:rsidRPr="003403E8">
        <w:rPr>
          <w:rFonts w:hAnsi="標楷體"/>
        </w:rPr>
        <w:t>2</w:t>
      </w:r>
      <w:r w:rsidRPr="003403E8">
        <w:rPr>
          <w:rFonts w:hAnsi="標楷體"/>
          <w:spacing w:val="-60"/>
        </w:rPr>
        <w:t xml:space="preserve"> </w:t>
      </w:r>
      <w:r w:rsidRPr="003403E8">
        <w:rPr>
          <w:rFonts w:hAnsi="標楷體" w:hint="eastAsia"/>
          <w:spacing w:val="-3"/>
        </w:rPr>
        <w:t>層，</w:t>
      </w:r>
      <w:r w:rsidRPr="003403E8">
        <w:rPr>
          <w:rFonts w:hAnsi="標楷體" w:hint="eastAsia"/>
        </w:rPr>
        <w:t>是一個</w:t>
      </w:r>
      <w:r w:rsidRPr="003403E8">
        <w:rPr>
          <w:rFonts w:hAnsi="標楷體" w:hint="eastAsia"/>
          <w:spacing w:val="-3"/>
        </w:rPr>
        <w:t>美</w:t>
      </w:r>
      <w:r w:rsidRPr="003403E8">
        <w:rPr>
          <w:rFonts w:hAnsi="標楷體" w:hint="eastAsia"/>
        </w:rPr>
        <w:t>食區</w:t>
      </w:r>
      <w:r w:rsidRPr="003403E8">
        <w:rPr>
          <w:rFonts w:hAnsi="標楷體" w:hint="eastAsia"/>
          <w:spacing w:val="-3"/>
        </w:rPr>
        <w:t>，店</w:t>
      </w:r>
      <w:r w:rsidRPr="003403E8">
        <w:rPr>
          <w:rFonts w:hAnsi="標楷體" w:hint="eastAsia"/>
        </w:rPr>
        <w:t>家們把</w:t>
      </w:r>
      <w:r w:rsidRPr="003403E8">
        <w:rPr>
          <w:rFonts w:hAnsi="標楷體" w:hint="eastAsia"/>
          <w:spacing w:val="-3"/>
        </w:rPr>
        <w:t>這</w:t>
      </w:r>
      <w:r w:rsidRPr="003403E8">
        <w:rPr>
          <w:rFonts w:hAnsi="標楷體" w:hint="eastAsia"/>
        </w:rPr>
        <w:t>裏打造成</w:t>
      </w:r>
      <w:r w:rsidRPr="003403E8">
        <w:rPr>
          <w:rFonts w:hAnsi="標楷體" w:hint="eastAsia"/>
          <w:spacing w:val="-3"/>
        </w:rPr>
        <w:t>了</w:t>
      </w:r>
      <w:r w:rsidRPr="003403E8">
        <w:rPr>
          <w:rFonts w:hAnsi="標楷體" w:hint="eastAsia"/>
        </w:rPr>
        <w:t>一箇</w:t>
      </w:r>
      <w:r w:rsidRPr="003403E8">
        <w:rPr>
          <w:rFonts w:hAnsi="標楷體" w:hint="eastAsia"/>
          <w:spacing w:val="-3"/>
        </w:rPr>
        <w:t>舊上</w:t>
      </w:r>
      <w:r w:rsidRPr="003403E8">
        <w:rPr>
          <w:rFonts w:hAnsi="標楷體" w:hint="eastAsia"/>
        </w:rPr>
        <w:t>海街區</w:t>
      </w:r>
      <w:r w:rsidRPr="003403E8">
        <w:rPr>
          <w:rFonts w:hAnsi="標楷體" w:hint="eastAsia"/>
          <w:spacing w:val="-3"/>
        </w:rPr>
        <w:t>的</w:t>
      </w:r>
      <w:r w:rsidRPr="003403E8">
        <w:rPr>
          <w:rFonts w:hAnsi="標楷體" w:hint="eastAsia"/>
        </w:rPr>
        <w:t>模樣</w:t>
      </w:r>
      <w:r w:rsidRPr="003403E8">
        <w:rPr>
          <w:rFonts w:hAnsi="標楷體" w:hint="eastAsia"/>
          <w:spacing w:val="-3"/>
        </w:rPr>
        <w:t>。走</w:t>
      </w:r>
      <w:r w:rsidRPr="003403E8">
        <w:rPr>
          <w:rFonts w:hAnsi="標楷體" w:hint="eastAsia"/>
        </w:rPr>
        <w:t>進這裏</w:t>
      </w:r>
      <w:r w:rsidRPr="003403E8">
        <w:rPr>
          <w:rFonts w:hAnsi="標楷體" w:hint="eastAsia"/>
          <w:spacing w:val="-3"/>
        </w:rPr>
        <w:t>你</w:t>
      </w:r>
      <w:r w:rsidRPr="003403E8">
        <w:rPr>
          <w:rFonts w:hAnsi="標楷體" w:hint="eastAsia"/>
        </w:rPr>
        <w:t>會發</w:t>
      </w:r>
      <w:r w:rsidRPr="003403E8">
        <w:rPr>
          <w:rFonts w:hAnsi="標楷體" w:hint="eastAsia"/>
          <w:spacing w:val="-3"/>
        </w:rPr>
        <w:t>現裏</w:t>
      </w:r>
      <w:r w:rsidRPr="003403E8">
        <w:rPr>
          <w:rFonts w:hAnsi="標楷體" w:hint="eastAsia"/>
        </w:rPr>
        <w:t>賣弄的</w:t>
      </w:r>
      <w:r w:rsidRPr="003403E8">
        <w:rPr>
          <w:rFonts w:hAnsi="標楷體" w:hint="eastAsia"/>
          <w:spacing w:val="-3"/>
        </w:rPr>
        <w:t>燈</w:t>
      </w:r>
      <w:r w:rsidRPr="003403E8">
        <w:rPr>
          <w:rFonts w:hAnsi="標楷體" w:hint="eastAsia"/>
        </w:rPr>
        <w:t>光顏</w:t>
      </w:r>
      <w:r w:rsidRPr="003403E8">
        <w:rPr>
          <w:rFonts w:hAnsi="標楷體" w:hint="eastAsia"/>
          <w:spacing w:val="-3"/>
        </w:rPr>
        <w:t>色和</w:t>
      </w:r>
      <w:r w:rsidRPr="003403E8">
        <w:rPr>
          <w:rFonts w:hAnsi="標楷體" w:hint="eastAsia"/>
        </w:rPr>
        <w:t>一些店</w:t>
      </w:r>
      <w:r w:rsidRPr="003403E8">
        <w:rPr>
          <w:rFonts w:hAnsi="標楷體" w:hint="eastAsia"/>
          <w:spacing w:val="-3"/>
        </w:rPr>
        <w:t>鋪</w:t>
      </w:r>
      <w:r w:rsidRPr="003403E8">
        <w:rPr>
          <w:rFonts w:hAnsi="標楷體" w:hint="eastAsia"/>
        </w:rPr>
        <w:t>招牌，以</w:t>
      </w:r>
      <w:r w:rsidRPr="003403E8">
        <w:rPr>
          <w:rFonts w:hAnsi="標楷體" w:hint="eastAsia"/>
          <w:spacing w:val="-3"/>
        </w:rPr>
        <w:t>及</w:t>
      </w:r>
      <w:r w:rsidRPr="003403E8">
        <w:rPr>
          <w:rFonts w:hAnsi="標楷體" w:hint="eastAsia"/>
        </w:rPr>
        <w:t>牆面</w:t>
      </w:r>
      <w:r w:rsidRPr="003403E8">
        <w:rPr>
          <w:rFonts w:hAnsi="標楷體" w:hint="eastAsia"/>
          <w:spacing w:val="-3"/>
        </w:rPr>
        <w:t>上的</w:t>
      </w:r>
      <w:r w:rsidRPr="003403E8">
        <w:rPr>
          <w:rFonts w:hAnsi="標楷體" w:hint="eastAsia"/>
        </w:rPr>
        <w:t>佈置都</w:t>
      </w:r>
      <w:r w:rsidRPr="003403E8">
        <w:rPr>
          <w:rFonts w:hAnsi="標楷體" w:hint="eastAsia"/>
          <w:spacing w:val="-3"/>
        </w:rPr>
        <w:t>完</w:t>
      </w:r>
      <w:r w:rsidRPr="003403E8">
        <w:rPr>
          <w:rFonts w:hAnsi="標楷體" w:hint="eastAsia"/>
        </w:rPr>
        <w:t>整體</w:t>
      </w:r>
      <w:r w:rsidRPr="003403E8">
        <w:rPr>
          <w:rFonts w:hAnsi="標楷體" w:hint="eastAsia"/>
          <w:spacing w:val="-3"/>
        </w:rPr>
        <w:t>現了</w:t>
      </w:r>
      <w:r w:rsidRPr="003403E8">
        <w:rPr>
          <w:rFonts w:hAnsi="標楷體" w:hint="eastAsia"/>
        </w:rPr>
        <w:t>舊上海</w:t>
      </w:r>
      <w:r w:rsidRPr="003403E8">
        <w:rPr>
          <w:rFonts w:hAnsi="標楷體" w:hint="eastAsia"/>
          <w:spacing w:val="-3"/>
        </w:rPr>
        <w:t>時</w:t>
      </w:r>
      <w:r w:rsidRPr="003403E8">
        <w:rPr>
          <w:rFonts w:hAnsi="標楷體" w:hint="eastAsia"/>
        </w:rPr>
        <w:t>的情</w:t>
      </w:r>
      <w:r w:rsidRPr="003403E8">
        <w:rPr>
          <w:rFonts w:hAnsi="標楷體" w:hint="eastAsia"/>
          <w:spacing w:val="-3"/>
        </w:rPr>
        <w:t>景，</w:t>
      </w:r>
      <w:r w:rsidRPr="003403E8">
        <w:rPr>
          <w:rFonts w:hAnsi="標楷體" w:hint="eastAsia"/>
        </w:rPr>
        <w:t>當然這</w:t>
      </w:r>
      <w:r w:rsidRPr="003403E8">
        <w:rPr>
          <w:rFonts w:hAnsi="標楷體" w:hint="eastAsia"/>
          <w:spacing w:val="-3"/>
        </w:rPr>
        <w:t>裏</w:t>
      </w:r>
      <w:r w:rsidRPr="003403E8">
        <w:rPr>
          <w:rFonts w:hAnsi="標楷體" w:hint="eastAsia"/>
        </w:rPr>
        <w:t>也少</w:t>
      </w:r>
      <w:r w:rsidRPr="003403E8">
        <w:rPr>
          <w:rFonts w:hAnsi="標楷體" w:hint="eastAsia"/>
          <w:spacing w:val="-3"/>
        </w:rPr>
        <w:t>不了</w:t>
      </w:r>
      <w:r w:rsidRPr="003403E8">
        <w:rPr>
          <w:rFonts w:hAnsi="標楷體" w:hint="eastAsia"/>
        </w:rPr>
        <w:t>老上海</w:t>
      </w:r>
      <w:r w:rsidRPr="003403E8">
        <w:rPr>
          <w:rFonts w:hAnsi="標楷體" w:hint="eastAsia"/>
          <w:spacing w:val="-3"/>
        </w:rPr>
        <w:t>的</w:t>
      </w:r>
      <w:r w:rsidRPr="003403E8">
        <w:rPr>
          <w:rFonts w:hAnsi="標楷體" w:hint="eastAsia"/>
        </w:rPr>
        <w:t>美食，如</w:t>
      </w:r>
      <w:r w:rsidRPr="003403E8">
        <w:rPr>
          <w:rFonts w:hAnsi="標楷體" w:hint="eastAsia"/>
          <w:spacing w:val="-3"/>
        </w:rPr>
        <w:t>老</w:t>
      </w:r>
      <w:r w:rsidRPr="003403E8">
        <w:rPr>
          <w:rFonts w:hAnsi="標楷體" w:hint="eastAsia"/>
        </w:rPr>
        <w:t>上海</w:t>
      </w:r>
      <w:r w:rsidRPr="003403E8">
        <w:rPr>
          <w:rFonts w:hAnsi="標楷體" w:hint="eastAsia"/>
          <w:spacing w:val="-3"/>
        </w:rPr>
        <w:t>葱油</w:t>
      </w:r>
      <w:r w:rsidRPr="003403E8">
        <w:rPr>
          <w:rFonts w:hAnsi="標楷體" w:hint="eastAsia"/>
        </w:rPr>
        <w:t>餅、老</w:t>
      </w:r>
      <w:r w:rsidRPr="003403E8">
        <w:rPr>
          <w:rFonts w:hAnsi="標楷體" w:hint="eastAsia"/>
          <w:spacing w:val="-3"/>
        </w:rPr>
        <w:t>大</w:t>
      </w:r>
      <w:r w:rsidRPr="003403E8">
        <w:rPr>
          <w:rFonts w:hAnsi="標楷體" w:hint="eastAsia"/>
        </w:rPr>
        <w:t>房、</w:t>
      </w:r>
      <w:r w:rsidRPr="003403E8">
        <w:rPr>
          <w:rFonts w:hAnsi="標楷體" w:hint="eastAsia"/>
          <w:spacing w:val="-3"/>
        </w:rPr>
        <w:t>大壺</w:t>
      </w:r>
      <w:r w:rsidRPr="003403E8">
        <w:rPr>
          <w:rFonts w:hAnsi="標楷體" w:hint="eastAsia"/>
        </w:rPr>
        <w:t>春點心</w:t>
      </w:r>
      <w:r w:rsidR="0071541E" w:rsidRPr="003403E8">
        <w:rPr>
          <w:rFonts w:hAnsi="標楷體"/>
        </w:rPr>
        <w:t>…</w:t>
      </w:r>
      <w:r w:rsidRPr="003403E8">
        <w:rPr>
          <w:rFonts w:hAnsi="標楷體" w:hint="eastAsia"/>
          <w:spacing w:val="-3"/>
        </w:rPr>
        <w:t>等</w:t>
      </w:r>
      <w:r w:rsidRPr="003403E8">
        <w:rPr>
          <w:rFonts w:hAnsi="標楷體" w:hint="eastAsia"/>
        </w:rPr>
        <w:t>等。</w:t>
      </w:r>
    </w:p>
    <w:p w:rsidR="00C6208D" w:rsidRPr="003403E8" w:rsidRDefault="00687DD8" w:rsidP="003403E8">
      <w:pPr>
        <w:pStyle w:val="a3"/>
        <w:tabs>
          <w:tab w:val="left" w:pos="3128"/>
          <w:tab w:val="left" w:pos="7122"/>
        </w:tabs>
        <w:kinsoku w:val="0"/>
        <w:overflowPunct w:val="0"/>
        <w:adjustRightInd/>
        <w:spacing w:line="340" w:lineRule="exact"/>
        <w:rPr>
          <w:rFonts w:hAnsi="標楷體"/>
        </w:rPr>
      </w:pPr>
      <w:r w:rsidRPr="003403E8">
        <w:rPr>
          <w:rFonts w:hAnsi="標楷體" w:hint="eastAsia"/>
        </w:rPr>
        <w:t>後前</w:t>
      </w:r>
      <w:r w:rsidRPr="003403E8">
        <w:rPr>
          <w:rFonts w:hAnsi="標楷體" w:hint="eastAsia"/>
          <w:spacing w:val="-3"/>
        </w:rPr>
        <w:t>往</w:t>
      </w:r>
      <w:r w:rsidRPr="003403E8">
        <w:rPr>
          <w:rFonts w:hAnsi="標楷體" w:hint="eastAsia"/>
        </w:rPr>
        <w:t>機場</w:t>
      </w:r>
      <w:r w:rsidRPr="003403E8">
        <w:rPr>
          <w:rFonts w:hAnsi="標楷體" w:hint="eastAsia"/>
          <w:spacing w:val="-3"/>
        </w:rPr>
        <w:t>，搭</w:t>
      </w:r>
      <w:r w:rsidRPr="003403E8">
        <w:rPr>
          <w:rFonts w:hAnsi="標楷體" w:hint="eastAsia"/>
        </w:rPr>
        <w:t>機飛往</w:t>
      </w:r>
      <w:r w:rsidRPr="003403E8">
        <w:rPr>
          <w:rFonts w:hAnsi="標楷體" w:hint="eastAsia"/>
          <w:spacing w:val="-3"/>
        </w:rPr>
        <w:t>昆</w:t>
      </w:r>
      <w:r w:rsidRPr="003403E8">
        <w:rPr>
          <w:rFonts w:hAnsi="標楷體" w:hint="eastAsia"/>
        </w:rPr>
        <w:t>明</w:t>
      </w:r>
      <w:r w:rsidRPr="003403E8">
        <w:rPr>
          <w:rFonts w:hAnsi="標楷體" w:hint="eastAsia"/>
          <w:spacing w:val="-147"/>
        </w:rPr>
        <w:t>。</w:t>
      </w:r>
      <w:r w:rsidRPr="003403E8">
        <w:rPr>
          <w:rFonts w:hAnsi="標楷體" w:hint="eastAsia"/>
          <w:b/>
          <w:bCs/>
          <w:spacing w:val="7"/>
        </w:rPr>
        <w:t>【</w:t>
      </w:r>
      <w:r w:rsidRPr="003403E8">
        <w:rPr>
          <w:rFonts w:hAnsi="標楷體" w:hint="eastAsia"/>
          <w:b/>
          <w:bCs/>
        </w:rPr>
        <w:t>昆</w:t>
      </w:r>
      <w:r w:rsidRPr="003403E8">
        <w:rPr>
          <w:rFonts w:hAnsi="標楷體" w:hint="eastAsia"/>
          <w:b/>
          <w:bCs/>
          <w:spacing w:val="-3"/>
        </w:rPr>
        <w:t>明</w:t>
      </w:r>
      <w:r w:rsidRPr="003403E8">
        <w:rPr>
          <w:rFonts w:hAnsi="標楷體" w:hint="eastAsia"/>
          <w:b/>
          <w:bCs/>
          <w:spacing w:val="10"/>
        </w:rPr>
        <w:t>】</w:t>
      </w:r>
      <w:r w:rsidRPr="003403E8">
        <w:rPr>
          <w:rFonts w:hAnsi="標楷體" w:hint="eastAsia"/>
          <w:spacing w:val="-3"/>
        </w:rPr>
        <w:t>簡</w:t>
      </w:r>
      <w:r w:rsidRPr="003403E8">
        <w:rPr>
          <w:rFonts w:hAnsi="標楷體" w:hint="eastAsia"/>
        </w:rPr>
        <w:t>稱昆，</w:t>
      </w:r>
      <w:r w:rsidRPr="003403E8">
        <w:rPr>
          <w:rFonts w:hAnsi="標楷體" w:hint="eastAsia"/>
          <w:spacing w:val="-3"/>
        </w:rPr>
        <w:t>別</w:t>
      </w:r>
      <w:r w:rsidRPr="003403E8">
        <w:rPr>
          <w:rFonts w:hAnsi="標楷體" w:hint="eastAsia"/>
        </w:rPr>
        <w:t>稱</w:t>
      </w:r>
      <w:r w:rsidRPr="003403E8">
        <w:rPr>
          <w:rFonts w:hAnsi="標楷體" w:hint="eastAsia"/>
          <w:spacing w:val="-3"/>
        </w:rPr>
        <w:t>「</w:t>
      </w:r>
      <w:r w:rsidRPr="003403E8">
        <w:rPr>
          <w:rFonts w:hAnsi="標楷體" w:hint="eastAsia"/>
        </w:rPr>
        <w:t>春城</w:t>
      </w:r>
      <w:r w:rsidRPr="003403E8">
        <w:rPr>
          <w:rFonts w:hAnsi="標楷體" w:hint="eastAsia"/>
          <w:spacing w:val="-142"/>
        </w:rPr>
        <w:t>」</w:t>
      </w:r>
      <w:r w:rsidRPr="003403E8">
        <w:rPr>
          <w:rFonts w:hAnsi="標楷體" w:hint="eastAsia"/>
        </w:rPr>
        <w:t>，是</w:t>
      </w:r>
      <w:r w:rsidRPr="003403E8">
        <w:rPr>
          <w:rFonts w:hAnsi="標楷體" w:hint="eastAsia"/>
          <w:spacing w:val="-3"/>
        </w:rPr>
        <w:t>中</w:t>
      </w:r>
      <w:r w:rsidRPr="003403E8">
        <w:rPr>
          <w:rFonts w:hAnsi="標楷體" w:hint="eastAsia"/>
        </w:rPr>
        <w:t>華人</w:t>
      </w:r>
      <w:r w:rsidRPr="003403E8">
        <w:rPr>
          <w:rFonts w:hAnsi="標楷體" w:hint="eastAsia"/>
          <w:spacing w:val="-3"/>
        </w:rPr>
        <w:t>民</w:t>
      </w:r>
      <w:r w:rsidRPr="003403E8">
        <w:rPr>
          <w:rFonts w:hAnsi="標楷體" w:hint="eastAsia"/>
        </w:rPr>
        <w:t>共和國雲南省省</w:t>
      </w:r>
      <w:r w:rsidRPr="003403E8">
        <w:rPr>
          <w:rFonts w:hAnsi="標楷體" w:hint="eastAsia"/>
          <w:spacing w:val="-3"/>
        </w:rPr>
        <w:t>會</w:t>
      </w:r>
      <w:r w:rsidRPr="003403E8">
        <w:rPr>
          <w:rFonts w:hAnsi="標楷體" w:hint="eastAsia"/>
        </w:rPr>
        <w:t>，是</w:t>
      </w:r>
      <w:r w:rsidRPr="003403E8">
        <w:rPr>
          <w:rFonts w:hAnsi="標楷體" w:hint="eastAsia"/>
          <w:spacing w:val="-3"/>
        </w:rPr>
        <w:t>雲南</w:t>
      </w:r>
      <w:r w:rsidRPr="003403E8">
        <w:rPr>
          <w:rFonts w:hAnsi="標楷體" w:hint="eastAsia"/>
        </w:rPr>
        <w:t>唯一的</w:t>
      </w:r>
      <w:r w:rsidRPr="003403E8">
        <w:rPr>
          <w:rFonts w:hAnsi="標楷體" w:hint="eastAsia"/>
          <w:spacing w:val="-3"/>
        </w:rPr>
        <w:t>特</w:t>
      </w:r>
      <w:r w:rsidRPr="003403E8">
        <w:rPr>
          <w:rFonts w:hAnsi="標楷體" w:hint="eastAsia"/>
        </w:rPr>
        <w:t>大城</w:t>
      </w:r>
      <w:r w:rsidRPr="003403E8">
        <w:rPr>
          <w:rFonts w:hAnsi="標楷體" w:hint="eastAsia"/>
          <w:spacing w:val="-3"/>
        </w:rPr>
        <w:t>市和</w:t>
      </w:r>
      <w:r w:rsidRPr="003403E8">
        <w:rPr>
          <w:rFonts w:hAnsi="標楷體" w:hint="eastAsia"/>
        </w:rPr>
        <w:t>中國西</w:t>
      </w:r>
      <w:r w:rsidRPr="003403E8">
        <w:rPr>
          <w:rFonts w:hAnsi="標楷體" w:hint="eastAsia"/>
          <w:spacing w:val="-3"/>
        </w:rPr>
        <w:t>部</w:t>
      </w:r>
      <w:r w:rsidRPr="003403E8">
        <w:rPr>
          <w:rFonts w:hAnsi="標楷體" w:hint="eastAsia"/>
        </w:rPr>
        <w:t>第四</w:t>
      </w:r>
      <w:r w:rsidRPr="003403E8">
        <w:rPr>
          <w:rFonts w:hAnsi="標楷體" w:hint="eastAsia"/>
          <w:spacing w:val="-3"/>
        </w:rPr>
        <w:t>大城</w:t>
      </w:r>
      <w:r w:rsidRPr="003403E8">
        <w:rPr>
          <w:rFonts w:hAnsi="標楷體" w:hint="eastAsia"/>
        </w:rPr>
        <w:t>市，是</w:t>
      </w:r>
      <w:r w:rsidRPr="003403E8">
        <w:rPr>
          <w:rFonts w:hAnsi="標楷體" w:hint="eastAsia"/>
          <w:spacing w:val="-3"/>
        </w:rPr>
        <w:t>中</w:t>
      </w:r>
      <w:r w:rsidRPr="003403E8">
        <w:rPr>
          <w:rFonts w:hAnsi="標楷體" w:hint="eastAsia"/>
        </w:rPr>
        <w:t>國西</w:t>
      </w:r>
      <w:r w:rsidRPr="003403E8">
        <w:rPr>
          <w:rFonts w:hAnsi="標楷體" w:hint="eastAsia"/>
          <w:spacing w:val="-3"/>
        </w:rPr>
        <w:t>部地</w:t>
      </w:r>
      <w:r w:rsidRPr="003403E8">
        <w:rPr>
          <w:rFonts w:hAnsi="標楷體" w:hint="eastAsia"/>
        </w:rPr>
        <w:t>區重要</w:t>
      </w:r>
      <w:r w:rsidRPr="003403E8">
        <w:rPr>
          <w:rFonts w:hAnsi="標楷體" w:hint="eastAsia"/>
          <w:spacing w:val="-3"/>
        </w:rPr>
        <w:t>的</w:t>
      </w:r>
      <w:r w:rsidRPr="003403E8">
        <w:rPr>
          <w:rFonts w:hAnsi="標楷體" w:hint="eastAsia"/>
        </w:rPr>
        <w:t>區域中心</w:t>
      </w:r>
      <w:r w:rsidRPr="003403E8">
        <w:rPr>
          <w:rFonts w:hAnsi="標楷體" w:hint="eastAsia"/>
          <w:spacing w:val="-3"/>
        </w:rPr>
        <w:t>城</w:t>
      </w:r>
      <w:r w:rsidRPr="003403E8">
        <w:rPr>
          <w:rFonts w:hAnsi="標楷體" w:hint="eastAsia"/>
        </w:rPr>
        <w:t>市，</w:t>
      </w:r>
      <w:r w:rsidRPr="003403E8">
        <w:rPr>
          <w:rFonts w:hAnsi="標楷體" w:hint="eastAsia"/>
          <w:spacing w:val="-3"/>
        </w:rPr>
        <w:t>是雲</w:t>
      </w:r>
      <w:r w:rsidRPr="003403E8">
        <w:rPr>
          <w:rFonts w:hAnsi="標楷體" w:hint="eastAsia"/>
        </w:rPr>
        <w:t>南的政</w:t>
      </w:r>
      <w:r w:rsidRPr="003403E8">
        <w:rPr>
          <w:rFonts w:hAnsi="標楷體" w:hint="eastAsia"/>
          <w:spacing w:val="-3"/>
        </w:rPr>
        <w:t>治</w:t>
      </w:r>
      <w:r w:rsidRPr="003403E8">
        <w:rPr>
          <w:rFonts w:hAnsi="標楷體" w:hint="eastAsia"/>
        </w:rPr>
        <w:t>、經</w:t>
      </w:r>
      <w:r w:rsidRPr="003403E8">
        <w:rPr>
          <w:rFonts w:hAnsi="標楷體" w:hint="eastAsia"/>
          <w:spacing w:val="-3"/>
        </w:rPr>
        <w:t>濟、</w:t>
      </w:r>
      <w:r w:rsidRPr="003403E8">
        <w:rPr>
          <w:rFonts w:hAnsi="標楷體" w:hint="eastAsia"/>
        </w:rPr>
        <w:t>文化、</w:t>
      </w:r>
      <w:r w:rsidRPr="003403E8">
        <w:rPr>
          <w:rFonts w:hAnsi="標楷體" w:hint="eastAsia"/>
          <w:spacing w:val="-3"/>
        </w:rPr>
        <w:t>科</w:t>
      </w:r>
      <w:r w:rsidRPr="003403E8">
        <w:rPr>
          <w:rFonts w:hAnsi="標楷體" w:hint="eastAsia"/>
        </w:rPr>
        <w:t>技中</w:t>
      </w:r>
      <w:r w:rsidRPr="003403E8">
        <w:rPr>
          <w:rFonts w:hAnsi="標楷體" w:hint="eastAsia"/>
          <w:spacing w:val="-3"/>
        </w:rPr>
        <w:t>心和</w:t>
      </w:r>
      <w:r w:rsidRPr="003403E8">
        <w:rPr>
          <w:rFonts w:hAnsi="標楷體" w:hint="eastAsia"/>
        </w:rPr>
        <w:t>交通樞</w:t>
      </w:r>
      <w:r w:rsidRPr="003403E8">
        <w:rPr>
          <w:rFonts w:hAnsi="標楷體" w:hint="eastAsia"/>
          <w:spacing w:val="-3"/>
        </w:rPr>
        <w:t>紐</w:t>
      </w:r>
      <w:r w:rsidRPr="003403E8">
        <w:rPr>
          <w:rFonts w:hAnsi="標楷體" w:hint="eastAsia"/>
        </w:rPr>
        <w:t>；是</w:t>
      </w:r>
      <w:r w:rsidRPr="003403E8">
        <w:rPr>
          <w:rFonts w:hAnsi="標楷體" w:hint="eastAsia"/>
          <w:spacing w:val="-3"/>
        </w:rPr>
        <w:t>中國</w:t>
      </w:r>
      <w:r w:rsidRPr="003403E8">
        <w:rPr>
          <w:rFonts w:hAnsi="標楷體" w:hint="eastAsia"/>
        </w:rPr>
        <w:t>西部地</w:t>
      </w:r>
      <w:r w:rsidRPr="003403E8">
        <w:rPr>
          <w:rFonts w:hAnsi="標楷體" w:hint="eastAsia"/>
          <w:spacing w:val="-3"/>
        </w:rPr>
        <w:t>區</w:t>
      </w:r>
      <w:r w:rsidRPr="003403E8">
        <w:rPr>
          <w:rFonts w:hAnsi="標楷體" w:hint="eastAsia"/>
        </w:rPr>
        <w:t>重要的旅</w:t>
      </w:r>
      <w:r w:rsidRPr="003403E8">
        <w:rPr>
          <w:rFonts w:hAnsi="標楷體" w:hint="eastAsia"/>
          <w:spacing w:val="-3"/>
        </w:rPr>
        <w:t>遊</w:t>
      </w:r>
      <w:r w:rsidRPr="003403E8">
        <w:rPr>
          <w:rFonts w:hAnsi="標楷體" w:hint="eastAsia"/>
        </w:rPr>
        <w:t>、商</w:t>
      </w:r>
      <w:r w:rsidRPr="003403E8">
        <w:rPr>
          <w:rFonts w:hAnsi="標楷體" w:hint="eastAsia"/>
          <w:spacing w:val="-3"/>
        </w:rPr>
        <w:t>貿城</w:t>
      </w:r>
      <w:r w:rsidRPr="003403E8">
        <w:rPr>
          <w:rFonts w:hAnsi="標楷體" w:hint="eastAsia"/>
        </w:rPr>
        <w:t>市。是</w:t>
      </w:r>
      <w:r w:rsidRPr="003403E8">
        <w:rPr>
          <w:rFonts w:hAnsi="標楷體" w:hint="eastAsia"/>
          <w:spacing w:val="-3"/>
        </w:rPr>
        <w:t>中</w:t>
      </w:r>
      <w:r w:rsidRPr="003403E8">
        <w:rPr>
          <w:rFonts w:hAnsi="標楷體" w:hint="eastAsia"/>
        </w:rPr>
        <w:t>國面</w:t>
      </w:r>
      <w:r w:rsidRPr="003403E8">
        <w:rPr>
          <w:rFonts w:hAnsi="標楷體" w:hint="eastAsia"/>
          <w:spacing w:val="-3"/>
        </w:rPr>
        <w:t>向東</w:t>
      </w:r>
      <w:r w:rsidRPr="003403E8">
        <w:rPr>
          <w:rFonts w:hAnsi="標楷體" w:hint="eastAsia"/>
        </w:rPr>
        <w:t>南亞、</w:t>
      </w:r>
      <w:r w:rsidRPr="003403E8">
        <w:rPr>
          <w:rFonts w:hAnsi="標楷體" w:hint="eastAsia"/>
          <w:spacing w:val="-3"/>
        </w:rPr>
        <w:t>南</w:t>
      </w:r>
      <w:r w:rsidRPr="003403E8">
        <w:rPr>
          <w:rFonts w:hAnsi="標楷體" w:hint="eastAsia"/>
        </w:rPr>
        <w:t>亞開</w:t>
      </w:r>
      <w:r w:rsidRPr="003403E8">
        <w:rPr>
          <w:rFonts w:hAnsi="標楷體" w:hint="eastAsia"/>
          <w:spacing w:val="-3"/>
        </w:rPr>
        <w:t>放的</w:t>
      </w:r>
      <w:r w:rsidRPr="003403E8">
        <w:rPr>
          <w:rFonts w:hAnsi="標楷體" w:hint="eastAsia"/>
        </w:rPr>
        <w:t>門戶。</w:t>
      </w:r>
      <w:r w:rsidRPr="003403E8">
        <w:rPr>
          <w:rFonts w:hAnsi="標楷體" w:hint="eastAsia"/>
          <w:spacing w:val="-3"/>
        </w:rPr>
        <w:t>也</w:t>
      </w:r>
      <w:r w:rsidRPr="003403E8">
        <w:rPr>
          <w:rFonts w:hAnsi="標楷體" w:hint="eastAsia"/>
        </w:rPr>
        <w:t>是中</w:t>
      </w:r>
      <w:r w:rsidRPr="003403E8">
        <w:rPr>
          <w:rFonts w:hAnsi="標楷體" w:hint="eastAsia"/>
          <w:spacing w:val="-3"/>
        </w:rPr>
        <w:t>國著</w:t>
      </w:r>
      <w:r w:rsidRPr="003403E8">
        <w:rPr>
          <w:rFonts w:hAnsi="標楷體" w:hint="eastAsia"/>
        </w:rPr>
        <w:t>名的歷</w:t>
      </w:r>
      <w:r w:rsidRPr="003403E8">
        <w:rPr>
          <w:rFonts w:hAnsi="標楷體" w:hint="eastAsia"/>
          <w:spacing w:val="-3"/>
        </w:rPr>
        <w:t>史</w:t>
      </w:r>
      <w:r w:rsidRPr="003403E8">
        <w:rPr>
          <w:rFonts w:hAnsi="標楷體" w:hint="eastAsia"/>
        </w:rPr>
        <w:t>文化名城</w:t>
      </w:r>
      <w:r w:rsidRPr="003403E8">
        <w:rPr>
          <w:rFonts w:hAnsi="標楷體" w:hint="eastAsia"/>
          <w:spacing w:val="-3"/>
        </w:rPr>
        <w:t>和</w:t>
      </w:r>
      <w:r w:rsidRPr="003403E8">
        <w:rPr>
          <w:rFonts w:hAnsi="標楷體" w:hint="eastAsia"/>
        </w:rPr>
        <w:t>優秀</w:t>
      </w:r>
      <w:r w:rsidRPr="003403E8">
        <w:rPr>
          <w:rFonts w:hAnsi="標楷體" w:hint="eastAsia"/>
          <w:spacing w:val="-3"/>
        </w:rPr>
        <w:t>旅遊</w:t>
      </w:r>
      <w:r w:rsidRPr="003403E8">
        <w:rPr>
          <w:rFonts w:hAnsi="標楷體" w:hint="eastAsia"/>
        </w:rPr>
        <w:t>城市。</w:t>
      </w:r>
      <w:r w:rsidRPr="003403E8">
        <w:rPr>
          <w:rFonts w:hAnsi="標楷體" w:hint="eastAsia"/>
          <w:spacing w:val="-3"/>
        </w:rPr>
        <w:t>昆</w:t>
      </w:r>
      <w:r w:rsidRPr="003403E8">
        <w:rPr>
          <w:rFonts w:hAnsi="標楷體" w:hint="eastAsia"/>
        </w:rPr>
        <w:t>明素</w:t>
      </w:r>
      <w:r w:rsidRPr="003403E8">
        <w:rPr>
          <w:rFonts w:hAnsi="標楷體" w:hint="eastAsia"/>
          <w:spacing w:val="-3"/>
        </w:rPr>
        <w:t>以「</w:t>
      </w:r>
      <w:r w:rsidRPr="003403E8">
        <w:rPr>
          <w:rFonts w:hAnsi="標楷體" w:hint="eastAsia"/>
        </w:rPr>
        <w:t>春城」</w:t>
      </w:r>
      <w:r w:rsidRPr="003403E8">
        <w:rPr>
          <w:rFonts w:hAnsi="標楷體" w:hint="eastAsia"/>
          <w:spacing w:val="-3"/>
        </w:rPr>
        <w:t>著</w:t>
      </w:r>
      <w:r w:rsidRPr="003403E8">
        <w:rPr>
          <w:rFonts w:hAnsi="標楷體" w:hint="eastAsia"/>
        </w:rPr>
        <w:t>稱，</w:t>
      </w:r>
      <w:r w:rsidRPr="003403E8">
        <w:rPr>
          <w:rFonts w:hAnsi="標楷體" w:hint="eastAsia"/>
          <w:spacing w:val="-3"/>
        </w:rPr>
        <w:t>因其</w:t>
      </w:r>
      <w:r w:rsidRPr="003403E8">
        <w:rPr>
          <w:rFonts w:hAnsi="標楷體" w:hint="eastAsia"/>
        </w:rPr>
        <w:t>夏無酷</w:t>
      </w:r>
      <w:r w:rsidRPr="003403E8">
        <w:rPr>
          <w:rFonts w:hAnsi="標楷體" w:hint="eastAsia"/>
          <w:spacing w:val="-3"/>
        </w:rPr>
        <w:t>暑</w:t>
      </w:r>
      <w:r w:rsidRPr="003403E8">
        <w:rPr>
          <w:rFonts w:hAnsi="標楷體" w:hint="eastAsia"/>
        </w:rPr>
        <w:t>、冬</w:t>
      </w:r>
      <w:r w:rsidRPr="003403E8">
        <w:rPr>
          <w:rFonts w:hAnsi="標楷體" w:hint="eastAsia"/>
          <w:spacing w:val="-3"/>
        </w:rPr>
        <w:t>無嚴</w:t>
      </w:r>
      <w:r w:rsidRPr="003403E8">
        <w:rPr>
          <w:rFonts w:hAnsi="標楷體" w:hint="eastAsia"/>
        </w:rPr>
        <w:t>寒、氣</w:t>
      </w:r>
      <w:r w:rsidRPr="003403E8">
        <w:rPr>
          <w:rFonts w:hAnsi="標楷體" w:hint="eastAsia"/>
          <w:spacing w:val="-3"/>
        </w:rPr>
        <w:t>候</w:t>
      </w:r>
      <w:r w:rsidRPr="003403E8">
        <w:rPr>
          <w:rFonts w:hAnsi="標楷體" w:hint="eastAsia"/>
        </w:rPr>
        <w:t>宜人，具</w:t>
      </w:r>
      <w:r w:rsidRPr="003403E8">
        <w:rPr>
          <w:rFonts w:hAnsi="標楷體" w:hint="eastAsia"/>
          <w:spacing w:val="-3"/>
        </w:rPr>
        <w:t>有</w:t>
      </w:r>
      <w:r w:rsidRPr="003403E8">
        <w:rPr>
          <w:rFonts w:hAnsi="標楷體" w:hint="eastAsia"/>
        </w:rPr>
        <w:t>典型</w:t>
      </w:r>
      <w:r w:rsidRPr="003403E8">
        <w:rPr>
          <w:rFonts w:hAnsi="標楷體" w:hint="eastAsia"/>
          <w:spacing w:val="-3"/>
        </w:rPr>
        <w:t>的溫</w:t>
      </w:r>
      <w:r w:rsidRPr="003403E8">
        <w:rPr>
          <w:rFonts w:hAnsi="標楷體" w:hint="eastAsia"/>
        </w:rPr>
        <w:t>帶氣候</w:t>
      </w:r>
      <w:r w:rsidRPr="003403E8">
        <w:rPr>
          <w:rFonts w:hAnsi="標楷體" w:hint="eastAsia"/>
          <w:spacing w:val="-3"/>
        </w:rPr>
        <w:t>特</w:t>
      </w:r>
      <w:r w:rsidRPr="003403E8">
        <w:rPr>
          <w:rFonts w:hAnsi="標楷體" w:hint="eastAsia"/>
        </w:rPr>
        <w:t>點。</w:t>
      </w:r>
      <w:r w:rsidRPr="003403E8">
        <w:rPr>
          <w:rFonts w:hAnsi="標楷體" w:hint="eastAsia"/>
          <w:spacing w:val="-3"/>
        </w:rPr>
        <w:t>昆明</w:t>
      </w:r>
      <w:r w:rsidRPr="003403E8">
        <w:rPr>
          <w:rFonts w:hAnsi="標楷體" w:hint="eastAsia"/>
        </w:rPr>
        <w:t>是國家</w:t>
      </w:r>
      <w:r w:rsidRPr="003403E8">
        <w:rPr>
          <w:rFonts w:hAnsi="標楷體" w:hint="eastAsia"/>
          <w:spacing w:val="-3"/>
        </w:rPr>
        <w:t>歷</w:t>
      </w:r>
      <w:r w:rsidRPr="003403E8">
        <w:rPr>
          <w:rFonts w:hAnsi="標楷體" w:hint="eastAsia"/>
        </w:rPr>
        <w:t>史文</w:t>
      </w:r>
      <w:r w:rsidRPr="003403E8">
        <w:rPr>
          <w:rFonts w:hAnsi="標楷體" w:hint="eastAsia"/>
          <w:spacing w:val="-3"/>
        </w:rPr>
        <w:t>化名</w:t>
      </w:r>
      <w:r w:rsidRPr="003403E8">
        <w:rPr>
          <w:rFonts w:hAnsi="標楷體" w:hint="eastAsia"/>
        </w:rPr>
        <w:t>城，擁</w:t>
      </w:r>
      <w:r w:rsidRPr="003403E8">
        <w:rPr>
          <w:rFonts w:hAnsi="標楷體" w:hint="eastAsia"/>
          <w:spacing w:val="-3"/>
        </w:rPr>
        <w:t>有</w:t>
      </w:r>
      <w:r w:rsidRPr="003403E8">
        <w:rPr>
          <w:rFonts w:hAnsi="標楷體" w:hint="eastAsia"/>
        </w:rPr>
        <w:t>世界</w:t>
      </w:r>
      <w:r w:rsidRPr="003403E8">
        <w:rPr>
          <w:rFonts w:hAnsi="標楷體" w:hint="eastAsia"/>
          <w:spacing w:val="-3"/>
        </w:rPr>
        <w:t>自然</w:t>
      </w:r>
      <w:r w:rsidRPr="003403E8">
        <w:rPr>
          <w:rFonts w:hAnsi="標楷體" w:hint="eastAsia"/>
        </w:rPr>
        <w:t>遺產雲</w:t>
      </w:r>
      <w:r w:rsidRPr="003403E8">
        <w:rPr>
          <w:rFonts w:hAnsi="標楷體" w:hint="eastAsia"/>
          <w:spacing w:val="-3"/>
        </w:rPr>
        <w:t>南</w:t>
      </w:r>
      <w:r w:rsidRPr="003403E8">
        <w:rPr>
          <w:rFonts w:hAnsi="標楷體" w:hint="eastAsia"/>
        </w:rPr>
        <w:t>石林，國</w:t>
      </w:r>
      <w:r w:rsidRPr="003403E8">
        <w:rPr>
          <w:rFonts w:hAnsi="標楷體" w:hint="eastAsia"/>
          <w:spacing w:val="-3"/>
        </w:rPr>
        <w:t>家</w:t>
      </w:r>
      <w:r w:rsidRPr="003403E8">
        <w:rPr>
          <w:rFonts w:hAnsi="標楷體" w:hint="eastAsia"/>
        </w:rPr>
        <w:t>級風</w:t>
      </w:r>
      <w:r w:rsidRPr="003403E8">
        <w:rPr>
          <w:rFonts w:hAnsi="標楷體" w:hint="eastAsia"/>
          <w:spacing w:val="-3"/>
        </w:rPr>
        <w:t>景名</w:t>
      </w:r>
      <w:r w:rsidRPr="003403E8">
        <w:rPr>
          <w:rFonts w:hAnsi="標楷體" w:hint="eastAsia"/>
        </w:rPr>
        <w:t>勝區滇</w:t>
      </w:r>
      <w:r w:rsidRPr="003403E8">
        <w:rPr>
          <w:rFonts w:hAnsi="標楷體" w:hint="eastAsia"/>
          <w:spacing w:val="-3"/>
        </w:rPr>
        <w:t>池</w:t>
      </w:r>
      <w:r w:rsidRPr="003403E8">
        <w:rPr>
          <w:rFonts w:hAnsi="標楷體" w:hint="eastAsia"/>
        </w:rPr>
        <w:t>，轎</w:t>
      </w:r>
      <w:r w:rsidRPr="003403E8">
        <w:rPr>
          <w:rFonts w:hAnsi="標楷體" w:hint="eastAsia"/>
          <w:spacing w:val="-3"/>
        </w:rPr>
        <w:t>子山</w:t>
      </w:r>
      <w:r w:rsidRPr="003403E8">
        <w:rPr>
          <w:rFonts w:hAnsi="標楷體" w:hint="eastAsia"/>
        </w:rPr>
        <w:t>國家級</w:t>
      </w:r>
      <w:r w:rsidRPr="003403E8">
        <w:rPr>
          <w:rFonts w:hAnsi="標楷體" w:hint="eastAsia"/>
          <w:spacing w:val="-3"/>
        </w:rPr>
        <w:t>自</w:t>
      </w:r>
      <w:r w:rsidRPr="003403E8">
        <w:rPr>
          <w:rFonts w:hAnsi="標楷體" w:hint="eastAsia"/>
        </w:rPr>
        <w:t>然保</w:t>
      </w:r>
      <w:r w:rsidRPr="003403E8">
        <w:rPr>
          <w:rFonts w:hAnsi="標楷體" w:hint="eastAsia"/>
          <w:spacing w:val="-3"/>
        </w:rPr>
        <w:t>護區</w:t>
      </w:r>
      <w:r w:rsidRPr="003403E8">
        <w:rPr>
          <w:rFonts w:hAnsi="標楷體" w:hint="eastAsia"/>
        </w:rPr>
        <w:t>，西山</w:t>
      </w:r>
      <w:r w:rsidRPr="003403E8">
        <w:rPr>
          <w:rFonts w:hAnsi="標楷體" w:hint="eastAsia"/>
          <w:spacing w:val="-3"/>
        </w:rPr>
        <w:t>國</w:t>
      </w:r>
      <w:r w:rsidRPr="003403E8">
        <w:rPr>
          <w:rFonts w:hAnsi="標楷體" w:hint="eastAsia"/>
        </w:rPr>
        <w:t>家森</w:t>
      </w:r>
      <w:r w:rsidRPr="003403E8">
        <w:rPr>
          <w:rFonts w:hAnsi="標楷體" w:hint="eastAsia"/>
          <w:spacing w:val="-3"/>
        </w:rPr>
        <w:t>林公</w:t>
      </w:r>
      <w:r w:rsidRPr="003403E8">
        <w:rPr>
          <w:rFonts w:hAnsi="標楷體" w:hint="eastAsia"/>
        </w:rPr>
        <w:t>園，以</w:t>
      </w:r>
      <w:r w:rsidRPr="003403E8">
        <w:rPr>
          <w:rFonts w:hAnsi="標楷體" w:hint="eastAsia"/>
          <w:spacing w:val="-3"/>
        </w:rPr>
        <w:t>及</w:t>
      </w:r>
      <w:r w:rsidRPr="003403E8">
        <w:rPr>
          <w:rFonts w:hAnsi="標楷體" w:hint="eastAsia"/>
        </w:rPr>
        <w:t>眾多的全</w:t>
      </w:r>
      <w:r w:rsidRPr="003403E8">
        <w:rPr>
          <w:rFonts w:hAnsi="標楷體" w:hint="eastAsia"/>
          <w:spacing w:val="-3"/>
        </w:rPr>
        <w:t>國</w:t>
      </w:r>
      <w:r w:rsidRPr="003403E8">
        <w:rPr>
          <w:rFonts w:hAnsi="標楷體" w:hint="eastAsia"/>
        </w:rPr>
        <w:t>重點</w:t>
      </w:r>
      <w:r w:rsidRPr="003403E8">
        <w:rPr>
          <w:rFonts w:hAnsi="標楷體" w:hint="eastAsia"/>
          <w:spacing w:val="-3"/>
        </w:rPr>
        <w:t>文物</w:t>
      </w:r>
      <w:r w:rsidRPr="003403E8">
        <w:rPr>
          <w:rFonts w:hAnsi="標楷體" w:hint="eastAsia"/>
        </w:rPr>
        <w:t>保護單</w:t>
      </w:r>
      <w:r w:rsidRPr="003403E8">
        <w:rPr>
          <w:rFonts w:hAnsi="標楷體" w:hint="eastAsia"/>
          <w:spacing w:val="-3"/>
        </w:rPr>
        <w:t>位</w:t>
      </w:r>
      <w:r w:rsidRPr="003403E8">
        <w:rPr>
          <w:rFonts w:hAnsi="標楷體" w:hint="eastAsia"/>
        </w:rPr>
        <w:t>。面積</w:t>
      </w:r>
      <w:r w:rsidRPr="003403E8">
        <w:rPr>
          <w:rFonts w:hAnsi="標楷體"/>
          <w:spacing w:val="20"/>
        </w:rPr>
        <w:t xml:space="preserve"> </w:t>
      </w:r>
      <w:r w:rsidRPr="003403E8">
        <w:rPr>
          <w:rFonts w:hAnsi="標楷體"/>
        </w:rPr>
        <w:t>21,013</w:t>
      </w:r>
      <w:r w:rsidRPr="003403E8">
        <w:rPr>
          <w:rFonts w:hAnsi="標楷體"/>
          <w:spacing w:val="22"/>
        </w:rPr>
        <w:t xml:space="preserve"> </w:t>
      </w:r>
      <w:r w:rsidRPr="003403E8">
        <w:rPr>
          <w:rFonts w:hAnsi="標楷體" w:hint="eastAsia"/>
        </w:rPr>
        <w:t>平方</w:t>
      </w:r>
      <w:r w:rsidRPr="003403E8">
        <w:rPr>
          <w:rFonts w:hAnsi="標楷體" w:hint="eastAsia"/>
          <w:spacing w:val="-3"/>
        </w:rPr>
        <w:t>公</w:t>
      </w:r>
      <w:r w:rsidRPr="003403E8">
        <w:rPr>
          <w:rFonts w:hAnsi="標楷體" w:hint="eastAsia"/>
        </w:rPr>
        <w:t>里，</w:t>
      </w:r>
      <w:r w:rsidRPr="003403E8">
        <w:rPr>
          <w:rFonts w:hAnsi="標楷體"/>
        </w:rPr>
        <w:t>2020</w:t>
      </w:r>
      <w:r w:rsidRPr="003403E8">
        <w:rPr>
          <w:rFonts w:hAnsi="標楷體"/>
          <w:spacing w:val="22"/>
        </w:rPr>
        <w:t xml:space="preserve"> </w:t>
      </w:r>
      <w:r w:rsidRPr="003403E8">
        <w:rPr>
          <w:rFonts w:hAnsi="標楷體" w:hint="eastAsia"/>
          <w:spacing w:val="-3"/>
        </w:rPr>
        <w:t>年</w:t>
      </w:r>
      <w:r w:rsidRPr="003403E8">
        <w:rPr>
          <w:rFonts w:hAnsi="標楷體" w:hint="eastAsia"/>
        </w:rPr>
        <w:t>總人口</w:t>
      </w:r>
      <w:r w:rsidRPr="003403E8">
        <w:rPr>
          <w:rFonts w:hAnsi="標楷體"/>
          <w:spacing w:val="17"/>
        </w:rPr>
        <w:t xml:space="preserve"> </w:t>
      </w:r>
      <w:r w:rsidRPr="003403E8">
        <w:rPr>
          <w:rFonts w:hAnsi="標楷體"/>
        </w:rPr>
        <w:t>846.01</w:t>
      </w:r>
      <w:r w:rsidRPr="003403E8">
        <w:rPr>
          <w:rFonts w:hAnsi="標楷體"/>
          <w:spacing w:val="-47"/>
        </w:rPr>
        <w:t xml:space="preserve"> </w:t>
      </w:r>
      <w:r w:rsidRPr="003403E8">
        <w:rPr>
          <w:rFonts w:hAnsi="標楷體" w:hint="eastAsia"/>
        </w:rPr>
        <w:t>萬。</w:t>
      </w:r>
    </w:p>
    <w:p w:rsidR="00687DD8" w:rsidRPr="003403E8" w:rsidRDefault="00687DD8" w:rsidP="003403E8">
      <w:pPr>
        <w:pStyle w:val="a3"/>
        <w:tabs>
          <w:tab w:val="left" w:pos="3128"/>
          <w:tab w:val="left" w:pos="7122"/>
        </w:tabs>
        <w:kinsoku w:val="0"/>
        <w:overflowPunct w:val="0"/>
        <w:adjustRightInd/>
        <w:spacing w:line="340" w:lineRule="exact"/>
        <w:rPr>
          <w:rFonts w:hAnsi="標楷體"/>
          <w:b/>
          <w:bCs/>
          <w:color w:val="974705"/>
        </w:rPr>
      </w:pPr>
      <w:r w:rsidRPr="003403E8">
        <w:rPr>
          <w:rFonts w:hAnsi="標楷體" w:hint="eastAsia"/>
          <w:b/>
          <w:bCs/>
          <w:color w:val="974705"/>
        </w:rPr>
        <w:t>早餐：酒店內</w:t>
      </w:r>
      <w:r w:rsidRPr="003403E8">
        <w:rPr>
          <w:rFonts w:hAnsi="標楷體" w:hint="eastAsia"/>
          <w:b/>
          <w:bCs/>
          <w:color w:val="974705"/>
          <w:spacing w:val="-3"/>
        </w:rPr>
        <w:t>享</w:t>
      </w:r>
      <w:r w:rsidRPr="003403E8">
        <w:rPr>
          <w:rFonts w:hAnsi="標楷體" w:hint="eastAsia"/>
          <w:b/>
          <w:bCs/>
          <w:color w:val="974705"/>
        </w:rPr>
        <w:t>用</w:t>
      </w:r>
      <w:r w:rsidRPr="003403E8">
        <w:rPr>
          <w:rFonts w:hAnsi="標楷體"/>
          <w:b/>
          <w:bCs/>
          <w:color w:val="974705"/>
        </w:rPr>
        <w:tab/>
      </w:r>
      <w:r w:rsidRPr="003403E8">
        <w:rPr>
          <w:rFonts w:hAnsi="標楷體" w:hint="eastAsia"/>
          <w:b/>
          <w:bCs/>
          <w:color w:val="974705"/>
        </w:rPr>
        <w:t>午餐：自理</w:t>
      </w:r>
      <w:r w:rsidRPr="003403E8">
        <w:rPr>
          <w:rFonts w:hAnsi="標楷體"/>
          <w:b/>
          <w:bCs/>
          <w:color w:val="974705"/>
          <w:spacing w:val="-5"/>
        </w:rPr>
        <w:t xml:space="preserve"> </w:t>
      </w:r>
      <w:r w:rsidRPr="003403E8">
        <w:rPr>
          <w:rFonts w:hAnsi="標楷體"/>
          <w:b/>
          <w:bCs/>
          <w:color w:val="974705"/>
        </w:rPr>
        <w:t>(</w:t>
      </w:r>
      <w:r w:rsidRPr="003403E8">
        <w:rPr>
          <w:rFonts w:hAnsi="標楷體" w:hint="eastAsia"/>
          <w:b/>
          <w:bCs/>
          <w:color w:val="974705"/>
        </w:rPr>
        <w:t>代發餐費</w:t>
      </w:r>
      <w:r w:rsidRPr="003403E8">
        <w:rPr>
          <w:rFonts w:hAnsi="標楷體"/>
          <w:b/>
          <w:bCs/>
          <w:color w:val="974705"/>
          <w:spacing w:val="-72"/>
        </w:rPr>
        <w:t xml:space="preserve"> </w:t>
      </w:r>
      <w:r w:rsidRPr="003403E8">
        <w:rPr>
          <w:rFonts w:hAnsi="標楷體"/>
          <w:b/>
          <w:bCs/>
          <w:color w:val="974705"/>
        </w:rPr>
        <w:t>RMB50)</w:t>
      </w:r>
      <w:r w:rsidRPr="003403E8">
        <w:rPr>
          <w:rFonts w:hAnsi="標楷體"/>
          <w:b/>
          <w:bCs/>
          <w:color w:val="974705"/>
        </w:rPr>
        <w:tab/>
      </w:r>
      <w:r w:rsidRPr="003403E8">
        <w:rPr>
          <w:rFonts w:hAnsi="標楷體" w:hint="eastAsia"/>
          <w:b/>
          <w:bCs/>
          <w:color w:val="974705"/>
        </w:rPr>
        <w:t>晚餐：中式合菜</w:t>
      </w:r>
      <w:r w:rsidRPr="003403E8">
        <w:rPr>
          <w:rFonts w:hAnsi="標楷體"/>
          <w:b/>
          <w:bCs/>
          <w:color w:val="974705"/>
          <w:spacing w:val="-4"/>
        </w:rPr>
        <w:t xml:space="preserve"> </w:t>
      </w:r>
      <w:r w:rsidRPr="003403E8">
        <w:rPr>
          <w:rFonts w:hAnsi="標楷體"/>
          <w:b/>
          <w:bCs/>
          <w:color w:val="974705"/>
        </w:rPr>
        <w:t>RMB60</w:t>
      </w:r>
    </w:p>
    <w:p w:rsidR="00687DD8" w:rsidRPr="003403E8" w:rsidRDefault="00687DD8" w:rsidP="003403E8">
      <w:pPr>
        <w:pStyle w:val="1"/>
        <w:tabs>
          <w:tab w:val="left" w:pos="3112"/>
        </w:tabs>
        <w:kinsoku w:val="0"/>
        <w:overflowPunct w:val="0"/>
        <w:adjustRightInd/>
        <w:spacing w:before="0" w:line="340" w:lineRule="exact"/>
        <w:ind w:left="0"/>
        <w:rPr>
          <w:rFonts w:hAnsi="標楷體"/>
          <w:color w:val="974705"/>
        </w:rPr>
      </w:pPr>
      <w:r w:rsidRPr="003403E8">
        <w:rPr>
          <w:rFonts w:hAnsi="標楷體" w:hint="eastAsia"/>
          <w:color w:val="974705"/>
        </w:rPr>
        <w:t>住宿：昆明</w:t>
      </w:r>
      <w:r w:rsidRPr="003403E8">
        <w:rPr>
          <w:rFonts w:hAnsi="標楷體"/>
          <w:color w:val="974705"/>
        </w:rPr>
        <w:t xml:space="preserve"> </w:t>
      </w:r>
      <w:r w:rsidRPr="003403E8">
        <w:rPr>
          <w:rFonts w:hAnsi="標楷體" w:hint="eastAsia"/>
          <w:color w:val="974705"/>
        </w:rPr>
        <w:t>恆盛</w:t>
      </w:r>
      <w:r w:rsidRPr="003403E8">
        <w:rPr>
          <w:rFonts w:hAnsi="標楷體" w:hint="eastAsia"/>
          <w:color w:val="974705"/>
          <w:spacing w:val="-3"/>
        </w:rPr>
        <w:t>酒</w:t>
      </w:r>
      <w:r w:rsidRPr="003403E8">
        <w:rPr>
          <w:rFonts w:hAnsi="標楷體" w:hint="eastAsia"/>
          <w:color w:val="974705"/>
        </w:rPr>
        <w:t>店</w:t>
      </w:r>
      <w:r w:rsidRPr="003403E8">
        <w:rPr>
          <w:rFonts w:hAnsi="標楷體"/>
          <w:color w:val="974705"/>
        </w:rPr>
        <w:tab/>
      </w:r>
      <w:r w:rsidRPr="003403E8">
        <w:rPr>
          <w:rFonts w:hAnsi="標楷體" w:hint="eastAsia"/>
          <w:color w:val="974705"/>
        </w:rPr>
        <w:t>或同級</w:t>
      </w:r>
    </w:p>
    <w:p w:rsidR="00687DD8" w:rsidRDefault="00687DD8" w:rsidP="003403E8">
      <w:pPr>
        <w:pStyle w:val="a3"/>
        <w:kinsoku w:val="0"/>
        <w:overflowPunct w:val="0"/>
        <w:adjustRightInd/>
        <w:spacing w:line="340" w:lineRule="exact"/>
        <w:rPr>
          <w:b/>
          <w:bCs/>
          <w:sz w:val="12"/>
          <w:szCs w:val="12"/>
        </w:rPr>
      </w:pPr>
    </w:p>
    <w:tbl>
      <w:tblPr>
        <w:tblW w:w="5000" w:type="pct"/>
        <w:tblCellMar>
          <w:left w:w="0" w:type="dxa"/>
          <w:right w:w="0" w:type="dxa"/>
        </w:tblCellMar>
        <w:tblLook w:val="0000" w:firstRow="0" w:lastRow="0" w:firstColumn="0" w:lastColumn="0" w:noHBand="0" w:noVBand="0"/>
      </w:tblPr>
      <w:tblGrid>
        <w:gridCol w:w="1185"/>
        <w:gridCol w:w="9285"/>
      </w:tblGrid>
      <w:tr w:rsidR="00687DD8" w:rsidTr="00C6208D">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第三天</w:t>
            </w:r>
          </w:p>
        </w:tc>
        <w:tc>
          <w:tcPr>
            <w:tcW w:w="4434"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2" w:line="240" w:lineRule="auto"/>
              <w:rPr>
                <w:rFonts w:ascii="標楷體" w:eastAsia="標楷體" w:hAnsi="Webdings" w:cs="標楷體" w:hint="eastAsia"/>
                <w:b/>
                <w:bCs/>
                <w:color w:val="FFFFFF"/>
                <w:sz w:val="32"/>
                <w:szCs w:val="32"/>
              </w:rPr>
            </w:pPr>
            <w:r>
              <w:rPr>
                <w:rFonts w:ascii="標楷體" w:eastAsia="標楷體" w:cs="標楷體" w:hint="eastAsia"/>
                <w:b/>
                <w:bCs/>
                <w:color w:val="FFFFFF"/>
                <w:sz w:val="32"/>
                <w:szCs w:val="32"/>
              </w:rPr>
              <w:t>昆明</w:t>
            </w:r>
            <w:r>
              <w:rPr>
                <w:rFonts w:ascii="Webdings" w:eastAsia="標楷體" w:hAnsi="Webdings" w:cs="Webdings"/>
                <w:b/>
                <w:bCs/>
                <w:color w:val="FFFFFF"/>
                <w:sz w:val="32"/>
                <w:szCs w:val="32"/>
              </w:rPr>
              <w:t></w:t>
            </w:r>
            <w:r>
              <w:rPr>
                <w:rFonts w:ascii="標楷體" w:eastAsia="標楷體" w:hAnsi="Webdings" w:cs="標楷體" w:hint="eastAsia"/>
                <w:b/>
                <w:bCs/>
                <w:color w:val="FFFFFF"/>
                <w:sz w:val="32"/>
                <w:szCs w:val="32"/>
              </w:rPr>
              <w:t>楚雄</w:t>
            </w:r>
            <w:r>
              <w:rPr>
                <w:rFonts w:ascii="Webdings" w:eastAsia="標楷體" w:hAnsi="Webdings" w:cs="Webdings"/>
                <w:b/>
                <w:bCs/>
                <w:color w:val="FFFFFF"/>
                <w:sz w:val="32"/>
                <w:szCs w:val="32"/>
              </w:rPr>
              <w:t></w:t>
            </w:r>
            <w:r>
              <w:rPr>
                <w:rFonts w:ascii="標楷體" w:eastAsia="標楷體" w:hAnsi="Webdings" w:cs="標楷體" w:hint="eastAsia"/>
                <w:b/>
                <w:bCs/>
                <w:color w:val="FFFFFF"/>
                <w:sz w:val="32"/>
                <w:szCs w:val="32"/>
              </w:rPr>
              <w:t>大理</w:t>
            </w:r>
          </w:p>
        </w:tc>
      </w:tr>
    </w:tbl>
    <w:p w:rsidR="00687DD8" w:rsidRDefault="00687DD8" w:rsidP="004F633E">
      <w:pPr>
        <w:pStyle w:val="a3"/>
        <w:kinsoku w:val="0"/>
        <w:overflowPunct w:val="0"/>
        <w:adjustRightInd/>
        <w:spacing w:line="360" w:lineRule="exact"/>
        <w:rPr>
          <w:b/>
          <w:bCs/>
        </w:rPr>
      </w:pPr>
      <w:r w:rsidRPr="004F633E">
        <w:rPr>
          <w:rFonts w:hint="eastAsia"/>
          <w:b/>
          <w:bCs/>
        </w:rPr>
        <w:t>景點：彝人古鎮、理想邦</w:t>
      </w:r>
      <w:r w:rsidRPr="004F633E">
        <w:rPr>
          <w:b/>
          <w:bCs/>
        </w:rPr>
        <w:t>-</w:t>
      </w:r>
      <w:r w:rsidRPr="004F633E">
        <w:rPr>
          <w:rFonts w:hint="eastAsia"/>
          <w:b/>
          <w:bCs/>
        </w:rPr>
        <w:t>聖托里尼</w:t>
      </w:r>
      <w:r w:rsidRPr="004F633E">
        <w:rPr>
          <w:b/>
          <w:bCs/>
        </w:rPr>
        <w:t>(</w:t>
      </w:r>
      <w:r w:rsidRPr="004F633E">
        <w:rPr>
          <w:rFonts w:hint="eastAsia"/>
          <w:b/>
          <w:bCs/>
        </w:rPr>
        <w:t>含電瓶車</w:t>
      </w:r>
      <w:r w:rsidRPr="004F633E">
        <w:rPr>
          <w:b/>
          <w:bCs/>
        </w:rPr>
        <w:t xml:space="preserve">) </w:t>
      </w:r>
      <w:r w:rsidRPr="004F633E">
        <w:rPr>
          <w:rFonts w:hint="eastAsia"/>
          <w:b/>
          <w:bCs/>
        </w:rPr>
        <w:t>、洱海生態廊道、大理古城</w:t>
      </w:r>
      <w:r w:rsidRPr="004F633E">
        <w:rPr>
          <w:b/>
          <w:bCs/>
        </w:rPr>
        <w:t>+</w:t>
      </w:r>
      <w:r w:rsidRPr="004F633E">
        <w:rPr>
          <w:rFonts w:hint="eastAsia"/>
          <w:b/>
          <w:bCs/>
        </w:rPr>
        <w:t>洋人街</w:t>
      </w:r>
    </w:p>
    <w:p w:rsidR="0071541E" w:rsidRDefault="0071541E" w:rsidP="004F633E">
      <w:pPr>
        <w:pStyle w:val="a3"/>
        <w:kinsoku w:val="0"/>
        <w:overflowPunct w:val="0"/>
        <w:adjustRightInd/>
        <w:spacing w:line="360" w:lineRule="exact"/>
        <w:rPr>
          <w:b/>
          <w:bCs/>
        </w:rPr>
      </w:pPr>
    </w:p>
    <w:p w:rsidR="0071541E" w:rsidRDefault="0071541E" w:rsidP="004F633E">
      <w:pPr>
        <w:pStyle w:val="a3"/>
        <w:kinsoku w:val="0"/>
        <w:overflowPunct w:val="0"/>
        <w:adjustRightInd/>
        <w:spacing w:line="360" w:lineRule="exact"/>
        <w:rPr>
          <w:b/>
          <w:bCs/>
        </w:rPr>
      </w:pPr>
    </w:p>
    <w:p w:rsidR="0071541E" w:rsidRDefault="0071541E" w:rsidP="004F633E">
      <w:pPr>
        <w:pStyle w:val="a3"/>
        <w:kinsoku w:val="0"/>
        <w:overflowPunct w:val="0"/>
        <w:adjustRightInd/>
        <w:spacing w:line="360" w:lineRule="exact"/>
        <w:rPr>
          <w:b/>
          <w:bCs/>
        </w:rPr>
      </w:pPr>
    </w:p>
    <w:p w:rsidR="0071541E" w:rsidRDefault="0071541E" w:rsidP="004F633E">
      <w:pPr>
        <w:pStyle w:val="a3"/>
        <w:kinsoku w:val="0"/>
        <w:overflowPunct w:val="0"/>
        <w:adjustRightInd/>
        <w:spacing w:line="360" w:lineRule="exact"/>
        <w:rPr>
          <w:b/>
          <w:bCs/>
        </w:rPr>
      </w:pPr>
    </w:p>
    <w:p w:rsidR="0071541E" w:rsidRDefault="0071541E" w:rsidP="004F633E">
      <w:pPr>
        <w:pStyle w:val="a3"/>
        <w:kinsoku w:val="0"/>
        <w:overflowPunct w:val="0"/>
        <w:adjustRightInd/>
        <w:spacing w:line="360" w:lineRule="exact"/>
        <w:rPr>
          <w:b/>
          <w:bCs/>
        </w:rPr>
      </w:pPr>
    </w:p>
    <w:p w:rsidR="0071541E" w:rsidRDefault="0071541E" w:rsidP="004F633E">
      <w:pPr>
        <w:pStyle w:val="a3"/>
        <w:kinsoku w:val="0"/>
        <w:overflowPunct w:val="0"/>
        <w:adjustRightInd/>
        <w:spacing w:line="360" w:lineRule="exact"/>
        <w:rPr>
          <w:b/>
          <w:bCs/>
        </w:rPr>
      </w:pPr>
    </w:p>
    <w:p w:rsidR="0071541E" w:rsidRDefault="00303366" w:rsidP="004F633E">
      <w:pPr>
        <w:pStyle w:val="a3"/>
        <w:kinsoku w:val="0"/>
        <w:overflowPunct w:val="0"/>
        <w:adjustRightInd/>
        <w:spacing w:line="360" w:lineRule="exact"/>
        <w:rPr>
          <w:b/>
          <w:bCs/>
        </w:rPr>
      </w:pPr>
      <w:r>
        <w:rPr>
          <w:noProof/>
        </w:rPr>
      </w:r>
      <w:r>
        <w:pict>
          <v:group id="_x0000_s1051" alt="" style="width:522.1pt;height:112.25pt;mso-position-horizontal-relative:char;mso-position-vertical-relative:line" coordsize="10480,2245" o:allowincell="f">
            <v:shape id="_x0000_s1052" type="#_x0000_t75" alt="" style="position:absolute;width:3360;height:2240;mso-position-horizontal-relative:page;mso-position-vertical-relative:page" o:allowincell="f">
              <v:imagedata r:id="rId10" o:title=""/>
            </v:shape>
            <v:shape id="_x0000_s1053" type="#_x0000_t75" alt="" style="position:absolute;left:3413;top:20;width:3600;height:2220;mso-position-horizontal-relative:page;mso-position-vertical-relative:page" o:allowincell="f">
              <v:imagedata r:id="rId11" o:title=""/>
            </v:shape>
            <v:shape id="_x0000_s1054" type="#_x0000_t75" alt="" style="position:absolute;left:7069;top:20;width:3420;height:2200;mso-position-horizontal-relative:page;mso-position-vertical-relative:page" o:allowincell="f">
              <v:imagedata r:id="rId12" o:title=""/>
            </v:shape>
            <w10:anchorlock/>
          </v:group>
        </w:pict>
      </w:r>
    </w:p>
    <w:p w:rsidR="0071541E" w:rsidRPr="004F633E" w:rsidRDefault="0071541E" w:rsidP="003403E8">
      <w:pPr>
        <w:pStyle w:val="a3"/>
        <w:kinsoku w:val="0"/>
        <w:overflowPunct w:val="0"/>
        <w:adjustRightInd/>
        <w:spacing w:line="340" w:lineRule="exact"/>
      </w:pPr>
      <w:r w:rsidRPr="004F633E">
        <w:rPr>
          <w:rFonts w:hint="eastAsia"/>
          <w:b/>
          <w:bCs/>
        </w:rPr>
        <w:t>【彝人古鎮】</w:t>
      </w:r>
      <w:r w:rsidRPr="004F633E">
        <w:rPr>
          <w:rFonts w:hint="eastAsia"/>
        </w:rPr>
        <w:t>位於楚雄經濟開發區永安西路，古鎮內了彝族文化，主要景點有望江樓、桃花溪、德運廣場、彝人部落、土司府等，可以感受到濃厚的彝族風情。</w:t>
      </w:r>
    </w:p>
    <w:p w:rsidR="00687DD8" w:rsidRPr="004F633E" w:rsidRDefault="0071541E" w:rsidP="003403E8">
      <w:pPr>
        <w:pStyle w:val="a3"/>
        <w:kinsoku w:val="0"/>
        <w:overflowPunct w:val="0"/>
        <w:adjustRightInd/>
        <w:spacing w:line="340" w:lineRule="exact"/>
      </w:pPr>
      <w:r w:rsidRPr="004F633E">
        <w:rPr>
          <w:rFonts w:hint="eastAsia"/>
          <w:b/>
          <w:bCs/>
          <w:spacing w:val="-15"/>
        </w:rPr>
        <w:t>【聖托里尼】</w:t>
      </w:r>
      <w:r w:rsidRPr="004F633E">
        <w:rPr>
          <w:rFonts w:hint="eastAsia"/>
          <w:spacing w:val="-16"/>
        </w:rPr>
        <w:t>雲南大理，洱海邊的理想邦度假小鎮的美麗風景，吸引不少遊客紛至遝來。</w:t>
      </w:r>
      <w:r w:rsidRPr="004F633E">
        <w:rPr>
          <w:rFonts w:hint="eastAsia"/>
          <w:spacing w:val="-8"/>
        </w:rPr>
        <w:t>理想邦是一個免費開放的度假小鎮，也是《妻子的浪漫旅行》第四季取景地。理想邦的</w:t>
      </w:r>
      <w:r w:rsidRPr="004F633E">
        <w:rPr>
          <w:rFonts w:hint="eastAsia"/>
          <w:spacing w:val="-5"/>
        </w:rPr>
        <w:t>建築風格和聖托里尼的建築風格有很多相似的地方，且坐落于洱海邊，面朝蒼山，總占</w:t>
      </w:r>
      <w:r w:rsidRPr="004F633E">
        <w:rPr>
          <w:rFonts w:hint="eastAsia"/>
          <w:spacing w:val="12"/>
        </w:rPr>
        <w:lastRenderedPageBreak/>
        <w:t>地面積</w:t>
      </w:r>
      <w:r w:rsidRPr="004F633E">
        <w:rPr>
          <w:spacing w:val="12"/>
        </w:rPr>
        <w:t xml:space="preserve"> </w:t>
      </w:r>
      <w:r w:rsidRPr="004F633E">
        <w:t>220</w:t>
      </w:r>
      <w:r w:rsidRPr="004F633E">
        <w:rPr>
          <w:spacing w:val="-3"/>
        </w:rPr>
        <w:t xml:space="preserve"> </w:t>
      </w:r>
      <w:r w:rsidRPr="004F633E">
        <w:rPr>
          <w:rFonts w:hint="eastAsia"/>
          <w:spacing w:val="-3"/>
        </w:rPr>
        <w:t>多畝。分為主題區愛琴海建築風格和私人定制客棧區及商業區懸崖酒店三</w:t>
      </w:r>
    </w:p>
    <w:p w:rsidR="00687DD8" w:rsidRPr="004F633E" w:rsidRDefault="00687DD8" w:rsidP="003403E8">
      <w:pPr>
        <w:pStyle w:val="a3"/>
        <w:kinsoku w:val="0"/>
        <w:overflowPunct w:val="0"/>
        <w:adjustRightInd/>
        <w:spacing w:line="340" w:lineRule="exact"/>
        <w:rPr>
          <w:spacing w:val="5"/>
        </w:rPr>
      </w:pPr>
      <w:r w:rsidRPr="004F633E">
        <w:rPr>
          <w:rFonts w:hint="eastAsia"/>
          <w:spacing w:val="-5"/>
        </w:rPr>
        <w:t>大板塊，現在有很多拍婚紗照的情侶都會選擇理想邦度假小鎮，這裡也是很多網紅打卡</w:t>
      </w:r>
      <w:r w:rsidRPr="004F633E">
        <w:rPr>
          <w:rFonts w:hint="eastAsia"/>
          <w:spacing w:val="-34"/>
        </w:rPr>
        <w:t>的必選之地。</w:t>
      </w:r>
      <w:r w:rsidRPr="004F633E">
        <w:rPr>
          <w:rFonts w:hint="eastAsia"/>
          <w:b/>
          <w:bCs/>
          <w:spacing w:val="-2"/>
        </w:rPr>
        <w:t>【洱海】</w:t>
      </w:r>
      <w:r w:rsidRPr="004F633E">
        <w:rPr>
          <w:rFonts w:hint="eastAsia"/>
        </w:rPr>
        <w:t>是位於中國雲南省大理白族自治州，大理市西北部的湖泊，北起</w:t>
      </w:r>
      <w:r w:rsidRPr="004F633E">
        <w:rPr>
          <w:rFonts w:hint="eastAsia"/>
          <w:spacing w:val="-14"/>
        </w:rPr>
        <w:t>大理市上關鎮，南至下關街道。古代文獻又稱洱河、西洱河、葉榆</w:t>
      </w:r>
      <w:r w:rsidRPr="004F633E">
        <w:rPr>
          <w:spacing w:val="-14"/>
        </w:rPr>
        <w:t xml:space="preserve"> </w:t>
      </w:r>
      <w:r w:rsidRPr="004F633E">
        <w:rPr>
          <w:rFonts w:hint="eastAsia"/>
          <w:spacing w:val="-14"/>
        </w:rPr>
        <w:t>河、葉榆澤、彌河、</w:t>
      </w:r>
      <w:r w:rsidRPr="004F633E">
        <w:rPr>
          <w:rFonts w:hint="eastAsia"/>
          <w:spacing w:val="-6"/>
        </w:rPr>
        <w:t>昆明川、昆明池等，為雲南省第二大淡水湖，中國第七大淡水湖。</w:t>
      </w:r>
      <w:r w:rsidRPr="004F633E">
        <w:rPr>
          <w:spacing w:val="-6"/>
        </w:rPr>
        <w:t xml:space="preserve"> </w:t>
      </w:r>
      <w:r w:rsidRPr="004F633E">
        <w:rPr>
          <w:rFonts w:hint="eastAsia"/>
          <w:spacing w:val="-6"/>
        </w:rPr>
        <w:t>洱海發源於洱源縣</w:t>
      </w:r>
      <w:r w:rsidRPr="004F633E">
        <w:rPr>
          <w:rFonts w:hint="eastAsia"/>
          <w:spacing w:val="5"/>
        </w:rPr>
        <w:t>茈碧湖，源頭出自黑谷山，唯一出水口在下關鎮附近，經西洱河流出。</w:t>
      </w:r>
    </w:p>
    <w:p w:rsidR="00687DD8" w:rsidRPr="004F633E" w:rsidRDefault="00687DD8" w:rsidP="003403E8">
      <w:pPr>
        <w:pStyle w:val="a3"/>
        <w:kinsoku w:val="0"/>
        <w:overflowPunct w:val="0"/>
        <w:adjustRightInd/>
        <w:spacing w:line="340" w:lineRule="exact"/>
        <w:rPr>
          <w:spacing w:val="5"/>
        </w:rPr>
      </w:pPr>
      <w:r w:rsidRPr="004F633E">
        <w:rPr>
          <w:rFonts w:hint="eastAsia"/>
          <w:b/>
          <w:bCs/>
          <w:spacing w:val="3"/>
        </w:rPr>
        <w:t>【洱海生態廊道】</w:t>
      </w:r>
      <w:r w:rsidRPr="004F633E">
        <w:rPr>
          <w:rFonts w:hint="eastAsia"/>
          <w:spacing w:val="1"/>
        </w:rPr>
        <w:t>有一條人與湖的共棲空間，既聯通自然古樸的村莊，又通達碧波蕩</w:t>
      </w:r>
      <w:r w:rsidRPr="004F633E">
        <w:rPr>
          <w:rFonts w:hint="eastAsia"/>
        </w:rPr>
        <w:t>漾的洱海，這個“湖濱呼吸道”就是洱海生態廊道。在這裡，你可以面朝洱海，聞著</w:t>
      </w:r>
      <w:r w:rsidRPr="004F633E">
        <w:rPr>
          <w:rFonts w:hint="eastAsia"/>
          <w:spacing w:val="-13"/>
        </w:rPr>
        <w:t>陽光的味道，吹著湖面吹來的清風，靜靜地聽著湖水拍打漁船和岸邊的聲音。在這裡，</w:t>
      </w:r>
      <w:r w:rsidRPr="004F633E">
        <w:rPr>
          <w:spacing w:val="-13"/>
        </w:rPr>
        <w:t xml:space="preserve"> </w:t>
      </w:r>
      <w:r w:rsidRPr="004F633E">
        <w:rPr>
          <w:rFonts w:hint="eastAsia"/>
          <w:spacing w:val="5"/>
        </w:rPr>
        <w:t>你可以讓心靈找到一個寧靜棲息的居所，感受那純真的寧靜之美。</w:t>
      </w:r>
    </w:p>
    <w:p w:rsidR="00687DD8" w:rsidRPr="004F633E" w:rsidRDefault="00687DD8" w:rsidP="003403E8">
      <w:pPr>
        <w:pStyle w:val="a3"/>
        <w:kinsoku w:val="0"/>
        <w:overflowPunct w:val="0"/>
        <w:adjustRightInd/>
        <w:spacing w:line="340" w:lineRule="exact"/>
      </w:pPr>
      <w:r w:rsidRPr="004F633E">
        <w:rPr>
          <w:rFonts w:hint="eastAsia"/>
          <w:b/>
          <w:bCs/>
        </w:rPr>
        <w:t>【大理古城</w:t>
      </w:r>
      <w:r w:rsidRPr="004F633E">
        <w:rPr>
          <w:b/>
          <w:bCs/>
        </w:rPr>
        <w:t>+</w:t>
      </w:r>
      <w:r w:rsidRPr="004F633E">
        <w:rPr>
          <w:rFonts w:hint="eastAsia"/>
          <w:b/>
          <w:bCs/>
        </w:rPr>
        <w:t>洋人街】</w:t>
      </w:r>
      <w:r w:rsidRPr="004F633E">
        <w:rPr>
          <w:rFonts w:hint="eastAsia"/>
        </w:rPr>
        <w:t>即為現在的大理縣，舊稱葉榆或紫城，東臨洱海、西倚長年青翠的蒼山，而以「一水繞蒼山、蒼山抱古城」來形容古城的城市格局。大理古城自西元</w:t>
      </w:r>
      <w:r w:rsidRPr="004F633E">
        <w:t xml:space="preserve"> 779 </w:t>
      </w:r>
      <w:r w:rsidRPr="004F633E">
        <w:rPr>
          <w:rFonts w:hint="eastAsia"/>
        </w:rPr>
        <w:t>年南詔王遷都陽苴咩城以來，已有</w:t>
      </w:r>
      <w:r w:rsidRPr="004F633E">
        <w:t xml:space="preserve"> 1200 </w:t>
      </w:r>
      <w:r w:rsidRPr="004F633E">
        <w:rPr>
          <w:rFonts w:hint="eastAsia"/>
        </w:rPr>
        <w:t>多年的建城歷史，是中國政府公認的「國家歷史文化名城」之一。現存的古城是在明朝初期陽苴咩城基礎上恢復而成，城為四方型、開四門、上建城樓、下闢衛城，外圍還有三條溪水作為天然護城河；整座城為棋盤式街道。</w:t>
      </w:r>
    </w:p>
    <w:p w:rsidR="00687DD8" w:rsidRPr="004F633E" w:rsidRDefault="00687DD8" w:rsidP="003403E8">
      <w:pPr>
        <w:pStyle w:val="1"/>
        <w:kinsoku w:val="0"/>
        <w:overflowPunct w:val="0"/>
        <w:adjustRightInd/>
        <w:spacing w:before="0" w:line="340" w:lineRule="exact"/>
        <w:ind w:left="0"/>
        <w:rPr>
          <w:color w:val="974705"/>
        </w:rPr>
      </w:pPr>
      <w:r w:rsidRPr="004F633E">
        <w:rPr>
          <w:rFonts w:hint="eastAsia"/>
          <w:color w:val="974705"/>
        </w:rPr>
        <w:t>早餐：酒店內享用</w:t>
      </w:r>
      <w:r w:rsidRPr="004F633E">
        <w:rPr>
          <w:color w:val="974705"/>
        </w:rPr>
        <w:t xml:space="preserve"> </w:t>
      </w:r>
      <w:r w:rsidRPr="004F633E">
        <w:rPr>
          <w:rFonts w:hint="eastAsia"/>
          <w:color w:val="974705"/>
        </w:rPr>
        <w:t>午餐：白族風味</w:t>
      </w:r>
      <w:r w:rsidRPr="004F633E">
        <w:rPr>
          <w:color w:val="974705"/>
        </w:rPr>
        <w:t xml:space="preserve"> RMB50 </w:t>
      </w:r>
      <w:r w:rsidRPr="004F633E">
        <w:rPr>
          <w:rFonts w:hint="eastAsia"/>
          <w:color w:val="974705"/>
        </w:rPr>
        <w:t>晚餐：砂鍋魚風味</w:t>
      </w:r>
      <w:r w:rsidRPr="004F633E">
        <w:rPr>
          <w:color w:val="974705"/>
        </w:rPr>
        <w:t xml:space="preserve"> RMB60</w:t>
      </w:r>
    </w:p>
    <w:p w:rsidR="00687DD8" w:rsidRPr="004F633E" w:rsidRDefault="00687DD8" w:rsidP="003403E8">
      <w:pPr>
        <w:pStyle w:val="a3"/>
        <w:kinsoku w:val="0"/>
        <w:overflowPunct w:val="0"/>
        <w:adjustRightInd/>
        <w:spacing w:line="340" w:lineRule="exact"/>
        <w:rPr>
          <w:b/>
          <w:bCs/>
          <w:color w:val="974705"/>
        </w:rPr>
      </w:pPr>
      <w:r w:rsidRPr="004F633E">
        <w:rPr>
          <w:rFonts w:hint="eastAsia"/>
          <w:b/>
          <w:bCs/>
          <w:color w:val="974705"/>
        </w:rPr>
        <w:t>住宿：大理</w:t>
      </w:r>
      <w:r w:rsidRPr="004F633E">
        <w:rPr>
          <w:b/>
          <w:bCs/>
          <w:color w:val="974705"/>
        </w:rPr>
        <w:t xml:space="preserve"> </w:t>
      </w:r>
      <w:r w:rsidRPr="004F633E">
        <w:rPr>
          <w:rFonts w:hint="eastAsia"/>
          <w:b/>
          <w:bCs/>
          <w:color w:val="974705"/>
        </w:rPr>
        <w:t>大院文人酒店</w:t>
      </w:r>
      <w:r w:rsidRPr="004F633E">
        <w:rPr>
          <w:b/>
          <w:bCs/>
          <w:color w:val="974705"/>
        </w:rPr>
        <w:t xml:space="preserve"> </w:t>
      </w:r>
      <w:r w:rsidRPr="004F633E">
        <w:rPr>
          <w:rFonts w:hint="eastAsia"/>
          <w:b/>
          <w:bCs/>
          <w:color w:val="974705"/>
        </w:rPr>
        <w:t>或</w:t>
      </w:r>
      <w:r w:rsidRPr="004F633E">
        <w:rPr>
          <w:b/>
          <w:bCs/>
          <w:color w:val="974705"/>
        </w:rPr>
        <w:t xml:space="preserve"> </w:t>
      </w:r>
      <w:r w:rsidRPr="004F633E">
        <w:rPr>
          <w:rFonts w:hint="eastAsia"/>
          <w:b/>
          <w:bCs/>
          <w:color w:val="974705"/>
        </w:rPr>
        <w:t>浩楓溫德姆酒店</w:t>
      </w:r>
      <w:r w:rsidRPr="004F633E">
        <w:rPr>
          <w:b/>
          <w:bCs/>
          <w:color w:val="974705"/>
        </w:rPr>
        <w:t xml:space="preserve"> </w:t>
      </w:r>
      <w:r w:rsidRPr="004F633E">
        <w:rPr>
          <w:rFonts w:hint="eastAsia"/>
          <w:b/>
          <w:bCs/>
          <w:color w:val="974705"/>
        </w:rPr>
        <w:t>或同級</w:t>
      </w:r>
    </w:p>
    <w:p w:rsidR="00AA241B" w:rsidRPr="004F633E" w:rsidRDefault="00AA241B" w:rsidP="003403E8">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0470"/>
      </w:tblGrid>
      <w:tr w:rsidR="00032344" w:rsidTr="00032344">
        <w:tblPrEx>
          <w:tblCellMar>
            <w:top w:w="0" w:type="dxa"/>
            <w:left w:w="0" w:type="dxa"/>
            <w:bottom w:w="0" w:type="dxa"/>
            <w:right w:w="0" w:type="dxa"/>
          </w:tblCellMar>
        </w:tblPrEx>
        <w:trPr>
          <w:trHeight w:val="518"/>
        </w:trPr>
        <w:tc>
          <w:tcPr>
            <w:tcW w:w="5000" w:type="pct"/>
            <w:tcBorders>
              <w:top w:val="none" w:sz="6" w:space="0" w:color="auto"/>
              <w:left w:val="none" w:sz="6" w:space="0" w:color="auto"/>
              <w:bottom w:val="none" w:sz="6" w:space="0" w:color="auto"/>
              <w:right w:val="none" w:sz="6" w:space="0" w:color="auto"/>
            </w:tcBorders>
            <w:shd w:val="clear" w:color="auto" w:fill="000000"/>
          </w:tcPr>
          <w:p w:rsidR="00032344" w:rsidRDefault="00032344" w:rsidP="00032344">
            <w:pPr>
              <w:pStyle w:val="TableParagraph"/>
              <w:kinsoku w:val="0"/>
              <w:overflowPunct w:val="0"/>
              <w:spacing w:before="32" w:line="240" w:lineRule="auto"/>
              <w:rPr>
                <w:rFonts w:ascii="標楷體" w:eastAsia="標楷體" w:hAnsi="Webdings" w:cs="標楷體" w:hint="eastAsia"/>
                <w:b/>
                <w:bCs/>
                <w:color w:val="FFFFFF"/>
                <w:sz w:val="32"/>
                <w:szCs w:val="32"/>
              </w:rPr>
            </w:pPr>
            <w:r w:rsidRPr="00032344">
              <w:rPr>
                <w:rFonts w:ascii="標楷體" w:eastAsia="標楷體" w:cs="標楷體" w:hint="eastAsia"/>
                <w:b/>
                <w:bCs/>
                <w:color w:val="FFFFFF"/>
                <w:sz w:val="32"/>
                <w:szCs w:val="32"/>
              </w:rPr>
              <w:t>第四天</w:t>
            </w:r>
            <w:r>
              <w:rPr>
                <w:rFonts w:ascii="標楷體" w:eastAsia="標楷體" w:cs="標楷體" w:hint="eastAsia"/>
                <w:b/>
                <w:bCs/>
                <w:color w:val="FFFFFF"/>
                <w:sz w:val="32"/>
                <w:szCs w:val="32"/>
              </w:rPr>
              <w:t xml:space="preserve"> </w:t>
            </w:r>
            <w:r w:rsidRPr="00032344">
              <w:rPr>
                <w:rFonts w:ascii="標楷體" w:eastAsia="標楷體" w:cs="標楷體" w:hint="eastAsia"/>
                <w:b/>
                <w:bCs/>
                <w:color w:val="FFFFFF"/>
                <w:sz w:val="32"/>
                <w:szCs w:val="32"/>
              </w:rPr>
              <w:t>大理</w:t>
            </w:r>
            <w:r>
              <w:rPr>
                <w:rFonts w:ascii="Webdings" w:eastAsia="標楷體" w:hAnsi="Webdings" w:cs="Webdings"/>
                <w:b/>
                <w:bCs/>
                <w:color w:val="FFFFFF"/>
                <w:sz w:val="32"/>
                <w:szCs w:val="32"/>
              </w:rPr>
              <w:t></w:t>
            </w:r>
            <w:r w:rsidRPr="00032344">
              <w:rPr>
                <w:rFonts w:ascii="標楷體" w:eastAsia="標楷體" w:cs="標楷體" w:hint="eastAsia"/>
                <w:b/>
                <w:bCs/>
                <w:color w:val="FFFFFF"/>
                <w:sz w:val="32"/>
                <w:szCs w:val="32"/>
              </w:rPr>
              <w:t>劍川</w:t>
            </w:r>
            <w:r>
              <w:rPr>
                <w:rFonts w:ascii="Webdings" w:eastAsia="標楷體" w:hAnsi="Webdings" w:cs="Webdings"/>
                <w:b/>
                <w:bCs/>
                <w:color w:val="FFFFFF"/>
                <w:sz w:val="32"/>
                <w:szCs w:val="32"/>
              </w:rPr>
              <w:t></w:t>
            </w:r>
            <w:r w:rsidRPr="00032344">
              <w:rPr>
                <w:rFonts w:ascii="標楷體" w:eastAsia="標楷體" w:cs="標楷體" w:hint="eastAsia"/>
                <w:b/>
                <w:bCs/>
                <w:color w:val="FFFFFF"/>
                <w:sz w:val="32"/>
                <w:szCs w:val="32"/>
              </w:rPr>
              <w:t>麗江</w:t>
            </w:r>
          </w:p>
        </w:tc>
      </w:tr>
    </w:tbl>
    <w:p w:rsidR="00687DD8" w:rsidRDefault="00687DD8" w:rsidP="004F633E">
      <w:pPr>
        <w:pStyle w:val="a3"/>
        <w:kinsoku w:val="0"/>
        <w:overflowPunct w:val="0"/>
        <w:spacing w:line="360" w:lineRule="exact"/>
        <w:rPr>
          <w:b/>
          <w:bCs/>
        </w:rPr>
      </w:pPr>
      <w:r>
        <w:rPr>
          <w:rFonts w:hint="eastAsia"/>
          <w:b/>
          <w:bCs/>
        </w:rPr>
        <w:t>景點：喜州古鎮</w:t>
      </w:r>
      <w:r>
        <w:rPr>
          <w:b/>
          <w:bCs/>
        </w:rPr>
        <w:t>(</w:t>
      </w:r>
      <w:r>
        <w:rPr>
          <w:rFonts w:hint="eastAsia"/>
          <w:b/>
          <w:bCs/>
        </w:rPr>
        <w:t>網紅麥田、紅牆、轉角樓</w:t>
      </w:r>
      <w:r>
        <w:rPr>
          <w:b/>
          <w:bCs/>
        </w:rPr>
        <w:t xml:space="preserve">) </w:t>
      </w:r>
      <w:r>
        <w:rPr>
          <w:rFonts w:hint="eastAsia"/>
          <w:b/>
          <w:bCs/>
        </w:rPr>
        <w:t>沙溪古鎮</w:t>
      </w:r>
      <w:r>
        <w:rPr>
          <w:b/>
          <w:bCs/>
        </w:rPr>
        <w:t>+</w:t>
      </w:r>
      <w:r>
        <w:rPr>
          <w:rFonts w:hint="eastAsia"/>
          <w:b/>
          <w:bCs/>
        </w:rPr>
        <w:t>電瓶車、古戲臺、寺登街玉津橋、白族先鋒書局</w:t>
      </w:r>
    </w:p>
    <w:p w:rsidR="00AA241B" w:rsidRDefault="00303366" w:rsidP="004F633E">
      <w:pPr>
        <w:pStyle w:val="a3"/>
        <w:kinsoku w:val="0"/>
        <w:overflowPunct w:val="0"/>
        <w:spacing w:line="360" w:lineRule="exact"/>
        <w:rPr>
          <w:rFonts w:hint="eastAsia"/>
          <w:b/>
          <w:bCs/>
        </w:rPr>
      </w:pPr>
      <w:r>
        <w:rPr>
          <w:noProof/>
        </w:rPr>
        <w:pict>
          <v:group id="_x0000_s1045" alt="" style="position:absolute;margin-left:38.45pt;margin-top:3.75pt;width:514.5pt;height:121.6pt;z-index:-251659776;mso-position-horizontal-relative:page" coordorigin="610,789" coordsize="10572,2432" o:allowincell="f">
            <v:shape id="_x0000_s1046" type="#_x0000_t75" alt="" style="position:absolute;left:7646;top:858;width:3540;height:2300;mso-position-horizontal-relative:page" o:allowincell="f">
              <v:imagedata r:id="rId13" o:title=""/>
            </v:shape>
            <v:shape id="_x0000_s1047" type="#_x0000_t75" alt="" style="position:absolute;left:5845;top:849;width:2620;height:2320;mso-position-horizontal-relative:page" o:allowincell="f">
              <v:imagedata r:id="rId14" o:title=""/>
            </v:shape>
            <v:shape id="_x0000_s1048" alt="" style="position:absolute;left:5815;top:819;width:2677;height:2372;mso-position-horizontal-relative:page;mso-position-vertical-relative:text" coordsize="2677,2372" o:allowincell="f" path="m,2371hhl2677,2371,2677,,,,,2371xe" filled="f" strokecolor="white" strokeweight="3pt">
              <v:path arrowok="t"/>
            </v:shape>
            <v:shape id="_x0000_s1049" type="#_x0000_t75" alt="" style="position:absolute;left:610;top:850;width:3380;height:2320;mso-position-horizontal-relative:page" o:allowincell="f">
              <v:imagedata r:id="rId15" o:title=""/>
            </v:shape>
            <v:shape id="_x0000_s1050" type="#_x0000_t75" alt="" style="position:absolute;left:4040;top:850;width:1780;height:2320;mso-position-horizontal-relative:page" o:allowincell="f">
              <v:imagedata r:id="rId16" o:title=""/>
            </v:shape>
            <w10:wrap anchorx="page"/>
          </v:group>
        </w:pict>
      </w:r>
    </w:p>
    <w:p w:rsidR="00687DD8" w:rsidRDefault="00687DD8" w:rsidP="004F633E">
      <w:pPr>
        <w:pStyle w:val="a3"/>
        <w:kinsoku w:val="0"/>
        <w:overflowPunct w:val="0"/>
        <w:spacing w:line="360" w:lineRule="exact"/>
        <w:rPr>
          <w:b/>
          <w:bCs/>
        </w:rPr>
      </w:pPr>
    </w:p>
    <w:p w:rsidR="00687DD8" w:rsidRDefault="00687DD8" w:rsidP="004F633E">
      <w:pPr>
        <w:pStyle w:val="a3"/>
        <w:kinsoku w:val="0"/>
        <w:overflowPunct w:val="0"/>
        <w:spacing w:line="360" w:lineRule="exact"/>
        <w:rPr>
          <w:b/>
          <w:bCs/>
        </w:rPr>
      </w:pPr>
    </w:p>
    <w:p w:rsidR="00687DD8" w:rsidRDefault="00687DD8" w:rsidP="004F633E">
      <w:pPr>
        <w:pStyle w:val="a3"/>
        <w:kinsoku w:val="0"/>
        <w:overflowPunct w:val="0"/>
        <w:spacing w:line="360" w:lineRule="exact"/>
        <w:rPr>
          <w:b/>
          <w:bCs/>
        </w:rPr>
      </w:pPr>
    </w:p>
    <w:p w:rsidR="00687DD8" w:rsidRDefault="00687DD8" w:rsidP="004F633E">
      <w:pPr>
        <w:pStyle w:val="a3"/>
        <w:kinsoku w:val="0"/>
        <w:overflowPunct w:val="0"/>
        <w:spacing w:line="360" w:lineRule="exact"/>
        <w:rPr>
          <w:b/>
          <w:bCs/>
        </w:rPr>
      </w:pPr>
    </w:p>
    <w:p w:rsidR="00687DD8" w:rsidRDefault="00687DD8" w:rsidP="004F633E">
      <w:pPr>
        <w:pStyle w:val="a3"/>
        <w:kinsoku w:val="0"/>
        <w:overflowPunct w:val="0"/>
        <w:spacing w:line="360" w:lineRule="exact"/>
        <w:rPr>
          <w:b/>
          <w:bCs/>
        </w:rPr>
      </w:pPr>
    </w:p>
    <w:p w:rsidR="00687DD8" w:rsidRDefault="00687DD8" w:rsidP="004F633E">
      <w:pPr>
        <w:pStyle w:val="a3"/>
        <w:kinsoku w:val="0"/>
        <w:overflowPunct w:val="0"/>
        <w:spacing w:line="360" w:lineRule="exact"/>
        <w:rPr>
          <w:b/>
          <w:bCs/>
          <w:sz w:val="31"/>
          <w:szCs w:val="31"/>
        </w:rPr>
      </w:pPr>
    </w:p>
    <w:p w:rsidR="00687DD8" w:rsidRDefault="00687DD8" w:rsidP="003403E8">
      <w:pPr>
        <w:pStyle w:val="a3"/>
        <w:kinsoku w:val="0"/>
        <w:overflowPunct w:val="0"/>
        <w:adjustRightInd/>
        <w:spacing w:line="340" w:lineRule="exact"/>
      </w:pPr>
      <w:r>
        <w:rPr>
          <w:rFonts w:hint="eastAsia"/>
          <w:b/>
          <w:bCs/>
          <w:spacing w:val="5"/>
        </w:rPr>
        <w:t>【喜州古鎮】</w:t>
      </w:r>
      <w:r>
        <w:rPr>
          <w:rFonts w:hint="eastAsia"/>
          <w:spacing w:val="5"/>
        </w:rPr>
        <w:t>位於中國雲南省大理市喜洲鎮，</w:t>
      </w:r>
      <w:r>
        <w:rPr>
          <w:spacing w:val="2"/>
        </w:rPr>
        <w:t>2001</w:t>
      </w:r>
      <w:r>
        <w:rPr>
          <w:spacing w:val="10"/>
        </w:rPr>
        <w:t xml:space="preserve"> </w:t>
      </w:r>
      <w:r>
        <w:rPr>
          <w:rFonts w:hint="eastAsia"/>
          <w:spacing w:val="10"/>
        </w:rPr>
        <w:t>年被列為第五批全國重點文物保</w:t>
      </w:r>
      <w:r>
        <w:rPr>
          <w:rFonts w:hint="eastAsia"/>
          <w:spacing w:val="-14"/>
        </w:rPr>
        <w:t>護單位。喜洲鎮地處洱海西北岸，是大理市北上的必經之道，自古即為白族的聚居地。</w:t>
      </w:r>
      <w:r>
        <w:rPr>
          <w:rFonts w:hint="eastAsia"/>
        </w:rPr>
        <w:t>喜洲建築群是典型的白族民居建築，以「三坊一照壁、四合五天井」為特徵，一般為土木磚石結構，其中著名的有楊家院、董家院、嚴家院等民居。喜洲是大理曾經的中心，茶馬古道上的重鎮，歷史上有過名動四方的富商大賈，有氣派華美的宅院，還有無數的名人軼事和傳奇。山環水繞，青瓦白牆，整齊又靈巧宛如江南小鎮般的西南田園裡，藏著民族融合與文化傳承的奇蹟。</w:t>
      </w:r>
    </w:p>
    <w:p w:rsidR="00320271" w:rsidRDefault="00687DD8" w:rsidP="003403E8">
      <w:pPr>
        <w:pStyle w:val="a3"/>
        <w:kinsoku w:val="0"/>
        <w:overflowPunct w:val="0"/>
        <w:adjustRightInd/>
        <w:spacing w:line="340" w:lineRule="exact"/>
        <w:rPr>
          <w:spacing w:val="-88"/>
        </w:rPr>
      </w:pPr>
      <w:r>
        <w:rPr>
          <w:rFonts w:hint="eastAsia"/>
          <w:spacing w:val="5"/>
        </w:rPr>
        <w:t>【</w:t>
      </w:r>
      <w:r>
        <w:rPr>
          <w:rFonts w:hint="eastAsia"/>
          <w:b/>
          <w:bCs/>
          <w:spacing w:val="6"/>
        </w:rPr>
        <w:t>沙溪古鎮</w:t>
      </w:r>
      <w:r>
        <w:rPr>
          <w:rFonts w:hint="eastAsia"/>
          <w:spacing w:val="3"/>
        </w:rPr>
        <w:t>】</w:t>
      </w:r>
      <w:r>
        <w:rPr>
          <w:spacing w:val="3"/>
        </w:rPr>
        <w:t>(</w:t>
      </w:r>
      <w:r>
        <w:rPr>
          <w:rFonts w:hint="eastAsia"/>
          <w:spacing w:val="3"/>
        </w:rPr>
        <w:t>去有風的地方取景地</w:t>
      </w:r>
      <w:r>
        <w:rPr>
          <w:spacing w:val="3"/>
        </w:rPr>
        <w:t>)</w:t>
      </w:r>
      <w:r>
        <w:rPr>
          <w:rFonts w:hint="eastAsia"/>
          <w:spacing w:val="3"/>
        </w:rPr>
        <w:t>沙溪鎮歷史悠久，曾是茶馬古道上的重要驛站，</w:t>
      </w:r>
      <w:r>
        <w:rPr>
          <w:rFonts w:hint="eastAsia"/>
        </w:rPr>
        <w:t>古老的商鋪、馬店、紅砂石闆街道、百年古樹、古巷道、古寨門…等古色古香，一切</w:t>
      </w:r>
      <w:r>
        <w:rPr>
          <w:rFonts w:hint="eastAsia"/>
          <w:spacing w:val="-4"/>
        </w:rPr>
        <w:t>都保持著最古老的建築特色，被稱為「茶馬古道上唯一倖存的古集市</w:t>
      </w:r>
      <w:r>
        <w:rPr>
          <w:rFonts w:hint="eastAsia"/>
          <w:spacing w:val="-21"/>
        </w:rPr>
        <w:t>」，走在古溪古鎮</w:t>
      </w:r>
      <w:r>
        <w:rPr>
          <w:rFonts w:hint="eastAsia"/>
          <w:spacing w:val="-22"/>
        </w:rPr>
        <w:t>的街道上可以慢慢享受大理古城所沒有的安靜愜意</w:t>
      </w:r>
      <w:r>
        <w:rPr>
          <w:rFonts w:hint="eastAsia"/>
          <w:spacing w:val="-88"/>
        </w:rPr>
        <w:t>。</w:t>
      </w:r>
    </w:p>
    <w:p w:rsidR="00320271" w:rsidRDefault="00687DD8" w:rsidP="003403E8">
      <w:pPr>
        <w:pStyle w:val="a3"/>
        <w:kinsoku w:val="0"/>
        <w:overflowPunct w:val="0"/>
        <w:adjustRightInd/>
        <w:spacing w:line="340" w:lineRule="exact"/>
        <w:rPr>
          <w:spacing w:val="-76"/>
        </w:rPr>
      </w:pPr>
      <w:r>
        <w:rPr>
          <w:rFonts w:hint="eastAsia"/>
          <w:spacing w:val="-88"/>
        </w:rPr>
        <w:t>【</w:t>
      </w:r>
      <w:r>
        <w:rPr>
          <w:rFonts w:hint="eastAsia"/>
          <w:b/>
          <w:bCs/>
          <w:spacing w:val="6"/>
        </w:rPr>
        <w:t>玉津橋</w:t>
      </w:r>
      <w:r>
        <w:rPr>
          <w:rFonts w:hint="eastAsia"/>
          <w:spacing w:val="-6"/>
        </w:rPr>
        <w:t>】風沿寺登街從東寨門出</w:t>
      </w:r>
      <w:r>
        <w:rPr>
          <w:rFonts w:hint="eastAsia"/>
          <w:spacing w:val="-3"/>
        </w:rPr>
        <w:t>去就是黑潓江，江上有一座「玉津橋</w:t>
      </w:r>
      <w:r>
        <w:rPr>
          <w:rFonts w:hint="eastAsia"/>
          <w:spacing w:val="-11"/>
        </w:rPr>
        <w:t>」。風和日麗時，玉津橋倒映在江面，宛如一輪明</w:t>
      </w:r>
      <w:r>
        <w:rPr>
          <w:rFonts w:hint="eastAsia"/>
          <w:spacing w:val="-2"/>
        </w:rPr>
        <w:t>月，是看日出和日落的最美之地</w:t>
      </w:r>
      <w:r>
        <w:rPr>
          <w:rFonts w:hint="eastAsia"/>
          <w:spacing w:val="-76"/>
        </w:rPr>
        <w:t>。</w:t>
      </w:r>
    </w:p>
    <w:p w:rsidR="00687DD8" w:rsidRDefault="00687DD8" w:rsidP="003403E8">
      <w:pPr>
        <w:pStyle w:val="a3"/>
        <w:kinsoku w:val="0"/>
        <w:overflowPunct w:val="0"/>
        <w:adjustRightInd/>
        <w:spacing w:line="340" w:lineRule="exact"/>
      </w:pPr>
      <w:r>
        <w:rPr>
          <w:rFonts w:hint="eastAsia"/>
          <w:spacing w:val="-76"/>
        </w:rPr>
        <w:t>【</w:t>
      </w:r>
      <w:r>
        <w:rPr>
          <w:rFonts w:hint="eastAsia"/>
          <w:b/>
          <w:bCs/>
          <w:spacing w:val="5"/>
        </w:rPr>
        <w:t>白族先鋒書局</w:t>
      </w:r>
      <w:r>
        <w:rPr>
          <w:rFonts w:hint="eastAsia"/>
          <w:spacing w:val="-5"/>
        </w:rPr>
        <w:t>】由當地糧倉改建而成，素有“昔日</w:t>
      </w:r>
      <w:r>
        <w:rPr>
          <w:rFonts w:hint="eastAsia"/>
        </w:rPr>
        <w:t>糧倉，今日數倉”的美譽。書局分為三個部分：書店、咖啡館、詩歌塔。整個書店的</w:t>
      </w:r>
      <w:r>
        <w:rPr>
          <w:rFonts w:hint="eastAsia"/>
          <w:spacing w:val="1"/>
        </w:rPr>
        <w:t>氛圍更像是安靜且美好的圖書館，在其中一面牆的藏書裡，具有當地民族特色的書籍</w:t>
      </w:r>
      <w:r>
        <w:rPr>
          <w:rFonts w:hint="eastAsia"/>
        </w:rPr>
        <w:t>細緻地分類著。</w:t>
      </w:r>
    </w:p>
    <w:p w:rsidR="00687DD8" w:rsidRDefault="00687DD8" w:rsidP="003403E8">
      <w:pPr>
        <w:pStyle w:val="1"/>
        <w:kinsoku w:val="0"/>
        <w:overflowPunct w:val="0"/>
        <w:adjustRightInd/>
        <w:spacing w:before="0" w:line="340" w:lineRule="exact"/>
        <w:ind w:left="0"/>
        <w:rPr>
          <w:color w:val="974705"/>
        </w:rPr>
      </w:pPr>
      <w:r>
        <w:rPr>
          <w:rFonts w:hint="eastAsia"/>
          <w:color w:val="974705"/>
        </w:rPr>
        <w:t>早餐：酒店內享用</w:t>
      </w:r>
      <w:r>
        <w:rPr>
          <w:color w:val="974705"/>
        </w:rPr>
        <w:t xml:space="preserve"> </w:t>
      </w:r>
      <w:r>
        <w:rPr>
          <w:rFonts w:hint="eastAsia"/>
          <w:color w:val="974705"/>
        </w:rPr>
        <w:t>午餐：沙溪風味</w:t>
      </w:r>
      <w:r>
        <w:rPr>
          <w:color w:val="974705"/>
        </w:rPr>
        <w:t xml:space="preserve"> RMB50 </w:t>
      </w:r>
      <w:r>
        <w:rPr>
          <w:rFonts w:hint="eastAsia"/>
          <w:color w:val="974705"/>
        </w:rPr>
        <w:t>晚餐：納西風味</w:t>
      </w:r>
      <w:r>
        <w:rPr>
          <w:color w:val="974705"/>
        </w:rPr>
        <w:t xml:space="preserve"> RMB60</w:t>
      </w:r>
    </w:p>
    <w:p w:rsidR="00687DD8" w:rsidRDefault="00687DD8" w:rsidP="003403E8">
      <w:pPr>
        <w:pStyle w:val="a3"/>
        <w:kinsoku w:val="0"/>
        <w:overflowPunct w:val="0"/>
        <w:adjustRightInd/>
        <w:spacing w:line="340" w:lineRule="exact"/>
        <w:rPr>
          <w:b/>
          <w:bCs/>
          <w:color w:val="974705"/>
        </w:rPr>
      </w:pPr>
      <w:r>
        <w:rPr>
          <w:rFonts w:hint="eastAsia"/>
          <w:b/>
          <w:bCs/>
          <w:color w:val="974705"/>
        </w:rPr>
        <w:t>住宿：麗江</w:t>
      </w:r>
      <w:r>
        <w:rPr>
          <w:b/>
          <w:bCs/>
          <w:color w:val="974705"/>
        </w:rPr>
        <w:t xml:space="preserve"> SFEEL </w:t>
      </w:r>
      <w:r>
        <w:rPr>
          <w:rFonts w:hint="eastAsia"/>
          <w:b/>
          <w:bCs/>
          <w:color w:val="974705"/>
        </w:rPr>
        <w:t>設計師</w:t>
      </w:r>
      <w:r w:rsidR="00AC6A7A">
        <w:rPr>
          <w:rFonts w:hint="eastAsia"/>
          <w:b/>
          <w:bCs/>
          <w:color w:val="974705"/>
        </w:rPr>
        <w:t>酒店</w:t>
      </w:r>
      <w:r>
        <w:rPr>
          <w:b/>
          <w:bCs/>
          <w:color w:val="974705"/>
        </w:rPr>
        <w:t xml:space="preserve"> </w:t>
      </w:r>
      <w:r>
        <w:rPr>
          <w:rFonts w:hint="eastAsia"/>
          <w:b/>
          <w:bCs/>
          <w:color w:val="974705"/>
        </w:rPr>
        <w:t>或同級</w:t>
      </w:r>
    </w:p>
    <w:p w:rsidR="00AA241B" w:rsidRDefault="00AA241B" w:rsidP="003403E8">
      <w:pPr>
        <w:pStyle w:val="a3"/>
        <w:kinsoku w:val="0"/>
        <w:overflowPunct w:val="0"/>
        <w:adjustRightInd/>
        <w:spacing w:line="340" w:lineRule="exact"/>
        <w:rPr>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rsidTr="00D748E5">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rsidR="00AA241B" w:rsidRDefault="00AA241B" w:rsidP="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第五天</w:t>
            </w:r>
          </w:p>
        </w:tc>
        <w:tc>
          <w:tcPr>
            <w:tcW w:w="4434" w:type="pct"/>
            <w:tcBorders>
              <w:top w:val="none" w:sz="6" w:space="0" w:color="auto"/>
              <w:left w:val="none" w:sz="6" w:space="0" w:color="auto"/>
              <w:bottom w:val="none" w:sz="6" w:space="0" w:color="auto"/>
              <w:right w:val="none" w:sz="6" w:space="0" w:color="auto"/>
            </w:tcBorders>
            <w:shd w:val="clear" w:color="auto" w:fill="000000"/>
          </w:tcPr>
          <w:p w:rsidR="00AA241B" w:rsidRPr="00AA241B" w:rsidRDefault="00AA241B" w:rsidP="00687DD8">
            <w:pPr>
              <w:pStyle w:val="TableParagraph"/>
              <w:kinsoku w:val="0"/>
              <w:overflowPunct w:val="0"/>
              <w:spacing w:before="32" w:line="240" w:lineRule="auto"/>
              <w:rPr>
                <w:rFonts w:ascii="標楷體" w:eastAsia="標楷體" w:hAnsi="Webdings" w:cs="標楷體" w:hint="eastAsia"/>
                <w:b/>
                <w:bCs/>
                <w:color w:val="FFFFFF"/>
                <w:sz w:val="32"/>
                <w:szCs w:val="32"/>
              </w:rPr>
            </w:pPr>
            <w:r>
              <w:rPr>
                <w:rFonts w:ascii="標楷體" w:eastAsia="標楷體" w:cs="標楷體" w:hint="eastAsia"/>
                <w:b/>
                <w:bCs/>
                <w:color w:val="FFFFFF"/>
                <w:sz w:val="32"/>
                <w:szCs w:val="32"/>
              </w:rPr>
              <w:t>麗江</w:t>
            </w:r>
            <w:r>
              <w:rPr>
                <w:rFonts w:ascii="Webdings" w:eastAsia="標楷體" w:hAnsi="Webdings" w:cs="Webdings"/>
                <w:b/>
                <w:bCs/>
                <w:color w:val="FFFFFF"/>
                <w:sz w:val="32"/>
                <w:szCs w:val="32"/>
              </w:rPr>
              <w:t></w:t>
            </w:r>
            <w:r>
              <w:rPr>
                <w:rFonts w:ascii="標楷體" w:eastAsia="標楷體" w:hAnsi="Webdings" w:cs="標楷體" w:hint="eastAsia"/>
                <w:b/>
                <w:bCs/>
                <w:color w:val="FFFFFF"/>
                <w:sz w:val="32"/>
                <w:szCs w:val="32"/>
              </w:rPr>
              <w:t>虎跳峽</w:t>
            </w:r>
            <w:r>
              <w:rPr>
                <w:rFonts w:ascii="Webdings" w:eastAsia="標楷體" w:hAnsi="Webdings" w:cs="Webdings"/>
                <w:b/>
                <w:bCs/>
                <w:color w:val="FFFFFF"/>
                <w:sz w:val="32"/>
                <w:szCs w:val="32"/>
              </w:rPr>
              <w:t></w:t>
            </w:r>
            <w:r>
              <w:rPr>
                <w:rFonts w:ascii="Webdings" w:eastAsia="標楷體" w:hAnsi="Webdings" w:cs="Webdings" w:hint="eastAsia"/>
                <w:b/>
                <w:bCs/>
                <w:color w:val="FFFFFF"/>
                <w:sz w:val="32"/>
                <w:szCs w:val="32"/>
              </w:rPr>
              <w:t>香格里拉</w:t>
            </w:r>
          </w:p>
        </w:tc>
      </w:tr>
    </w:tbl>
    <w:p w:rsidR="00687DD8" w:rsidRDefault="00687DD8" w:rsidP="004F633E">
      <w:pPr>
        <w:pStyle w:val="a3"/>
        <w:kinsoku w:val="0"/>
        <w:overflowPunct w:val="0"/>
        <w:adjustRightInd/>
        <w:spacing w:line="360" w:lineRule="exact"/>
        <w:rPr>
          <w:b/>
          <w:bCs/>
        </w:rPr>
      </w:pPr>
      <w:r>
        <w:rPr>
          <w:rFonts w:hint="eastAsia"/>
          <w:b/>
          <w:bCs/>
        </w:rPr>
        <w:t>景點：虎跳峽</w:t>
      </w:r>
      <w:r>
        <w:rPr>
          <w:b/>
          <w:bCs/>
        </w:rPr>
        <w:t>(</w:t>
      </w:r>
      <w:r>
        <w:rPr>
          <w:rFonts w:hint="eastAsia"/>
          <w:b/>
          <w:bCs/>
        </w:rPr>
        <w:t>含上下扶梯</w:t>
      </w:r>
      <w:r>
        <w:rPr>
          <w:b/>
          <w:bCs/>
        </w:rPr>
        <w:t xml:space="preserve">) </w:t>
      </w:r>
      <w:r>
        <w:rPr>
          <w:rFonts w:hint="eastAsia"/>
          <w:b/>
          <w:bCs/>
        </w:rPr>
        <w:t>、松贊林寺</w:t>
      </w:r>
      <w:r>
        <w:rPr>
          <w:b/>
          <w:bCs/>
        </w:rPr>
        <w:t>+</w:t>
      </w:r>
      <w:r>
        <w:rPr>
          <w:rFonts w:hint="eastAsia"/>
          <w:b/>
          <w:bCs/>
        </w:rPr>
        <w:t>電瓶車、獨克宗古城</w:t>
      </w:r>
    </w:p>
    <w:p w:rsidR="00AA241B" w:rsidRDefault="00303366" w:rsidP="004F633E">
      <w:pPr>
        <w:pStyle w:val="a3"/>
        <w:kinsoku w:val="0"/>
        <w:overflowPunct w:val="0"/>
        <w:adjustRightInd/>
        <w:spacing w:line="360" w:lineRule="exact"/>
        <w:rPr>
          <w:rFonts w:hint="eastAsia"/>
          <w:b/>
          <w:bCs/>
        </w:rPr>
      </w:pPr>
      <w:r>
        <w:rPr>
          <w:noProof/>
        </w:rPr>
        <w:pict>
          <v:group id="_x0000_s1037" alt="" style="position:absolute;margin-left:34.9pt;margin-top:5.85pt;width:531.85pt;height:117.85pt;z-index:-251658752;mso-position-horizontal-relative:page" coordorigin="637,-2455" coordsize="10637,2357" o:allowincell="f">
            <v:shape id="_x0000_s1038" type="#_x0000_t75" alt="" style="position:absolute;left:6361;top:-2396;width:2600;height:2240;mso-position-horizontal-relative:page" o:allowincell="f">
              <v:imagedata r:id="rId17" o:title=""/>
            </v:shape>
            <v:shape id="_x0000_s1039" alt="" style="position:absolute;left:6331;top:-2425;width:2661;height:2292;mso-position-horizontal-relative:page;mso-position-vertical-relative:text" coordsize="2661,2292" o:allowincell="f" path="m,2291hhl2661,2291,2661,,,,,2291xe" filled="f" strokecolor="white" strokeweight="3pt">
              <v:path arrowok="t"/>
            </v:shape>
            <v:shape id="_x0000_s1040" type="#_x0000_t75" alt="" style="position:absolute;left:637;top:-2396;width:3180;height:2220;mso-position-horizontal-relative:page" o:allowincell="f">
              <v:imagedata r:id="rId18" o:title=""/>
            </v:shape>
            <v:shape id="_x0000_s1041" type="#_x0000_t75" alt="" style="position:absolute;left:3866;top:-2396;width:3160;height:2240;mso-position-horizontal-relative:page" o:allowincell="f">
              <v:imagedata r:id="rId19" o:title=""/>
            </v:shape>
            <v:shape id="_x0000_s1042" alt="" style="position:absolute;left:3835;top:-2425;width:3227;height:2297;mso-position-horizontal-relative:page;mso-position-vertical-relative:text" coordsize="3227,2297" o:allowincell="f" path="m,2297hhl3226,2297,3226,,,,,2297xe" filled="f" strokecolor="white" strokeweight="1.0583mm">
              <v:path arrowok="t"/>
            </v:shape>
            <v:shape id="_x0000_s1043" type="#_x0000_t75" alt="" style="position:absolute;left:8823;top:-2387;width:2400;height:2220;mso-position-horizontal-relative:page" o:allowincell="f">
              <v:imagedata r:id="rId20" o:title=""/>
            </v:shape>
            <v:shape id="_x0000_s1044" alt="" style="position:absolute;left:8792;top:-2416;width:2451;height:2285;mso-position-horizontal-relative:page;mso-position-vertical-relative:text" coordsize="2451,2285" o:allowincell="f" path="m,2284hhl2450,2284,2450,,,,,2284xe" filled="f" strokecolor="white" strokeweight="3pt">
              <v:path arrowok="t"/>
            </v:shape>
            <w10:wrap anchorx="page"/>
          </v:group>
        </w:pict>
      </w:r>
    </w:p>
    <w:p w:rsidR="00687DD8" w:rsidRDefault="00687DD8" w:rsidP="004F633E">
      <w:pPr>
        <w:pStyle w:val="a3"/>
        <w:kinsoku w:val="0"/>
        <w:overflowPunct w:val="0"/>
        <w:adjustRightInd/>
        <w:spacing w:line="360" w:lineRule="exact"/>
        <w:rPr>
          <w:b/>
          <w:bCs/>
        </w:rPr>
      </w:pPr>
    </w:p>
    <w:p w:rsidR="00687DD8" w:rsidRDefault="00687DD8" w:rsidP="004F633E">
      <w:pPr>
        <w:pStyle w:val="a3"/>
        <w:kinsoku w:val="0"/>
        <w:overflowPunct w:val="0"/>
        <w:adjustRightInd/>
        <w:spacing w:line="360" w:lineRule="exact"/>
        <w:rPr>
          <w:b/>
          <w:bCs/>
        </w:rPr>
      </w:pPr>
    </w:p>
    <w:p w:rsidR="00687DD8" w:rsidRDefault="00687DD8" w:rsidP="004F633E">
      <w:pPr>
        <w:pStyle w:val="a3"/>
        <w:kinsoku w:val="0"/>
        <w:overflowPunct w:val="0"/>
        <w:adjustRightInd/>
        <w:spacing w:line="360" w:lineRule="exact"/>
        <w:rPr>
          <w:b/>
          <w:bCs/>
        </w:rPr>
      </w:pPr>
    </w:p>
    <w:p w:rsidR="00687DD8" w:rsidRDefault="00687DD8" w:rsidP="004F633E">
      <w:pPr>
        <w:pStyle w:val="a3"/>
        <w:kinsoku w:val="0"/>
        <w:overflowPunct w:val="0"/>
        <w:adjustRightInd/>
        <w:spacing w:line="360" w:lineRule="exact"/>
        <w:rPr>
          <w:b/>
          <w:bCs/>
        </w:rPr>
      </w:pPr>
    </w:p>
    <w:p w:rsidR="00687DD8" w:rsidRDefault="00687DD8" w:rsidP="004F633E">
      <w:pPr>
        <w:pStyle w:val="a3"/>
        <w:kinsoku w:val="0"/>
        <w:overflowPunct w:val="0"/>
        <w:adjustRightInd/>
        <w:spacing w:line="360" w:lineRule="exact"/>
        <w:rPr>
          <w:b/>
          <w:bCs/>
        </w:rPr>
      </w:pPr>
    </w:p>
    <w:p w:rsidR="00687DD8" w:rsidRDefault="00687DD8" w:rsidP="004F633E">
      <w:pPr>
        <w:pStyle w:val="a3"/>
        <w:kinsoku w:val="0"/>
        <w:overflowPunct w:val="0"/>
        <w:adjustRightInd/>
        <w:spacing w:line="360" w:lineRule="exact"/>
        <w:rPr>
          <w:b/>
          <w:bCs/>
          <w:sz w:val="32"/>
          <w:szCs w:val="32"/>
        </w:rPr>
      </w:pPr>
    </w:p>
    <w:p w:rsidR="00687DD8" w:rsidRPr="00AA241B" w:rsidRDefault="00687DD8" w:rsidP="003403E8">
      <w:pPr>
        <w:pStyle w:val="a3"/>
        <w:kinsoku w:val="0"/>
        <w:overflowPunct w:val="0"/>
        <w:adjustRightInd/>
        <w:spacing w:line="340" w:lineRule="exact"/>
        <w:rPr>
          <w:spacing w:val="-5"/>
        </w:rPr>
      </w:pPr>
      <w:r w:rsidRPr="00AA241B">
        <w:rPr>
          <w:rFonts w:hint="eastAsia"/>
          <w:b/>
          <w:bCs/>
        </w:rPr>
        <w:t>【虎跳峽景區</w:t>
      </w:r>
      <w:r w:rsidRPr="00AA241B">
        <w:rPr>
          <w:b/>
          <w:bCs/>
        </w:rPr>
        <w:t>-</w:t>
      </w:r>
      <w:r w:rsidRPr="00AA241B">
        <w:rPr>
          <w:rFonts w:hint="eastAsia"/>
          <w:b/>
          <w:bCs/>
        </w:rPr>
        <w:t>含上下行電扶梯】</w:t>
      </w:r>
      <w:r w:rsidRPr="00AA241B">
        <w:rPr>
          <w:rFonts w:hint="eastAsia"/>
          <w:spacing w:val="-5"/>
        </w:rPr>
        <w:t>是世界上著名的大峽谷，以奇險雄壯著稱於世。滾滾</w:t>
      </w:r>
      <w:r w:rsidRPr="00AA241B">
        <w:rPr>
          <w:rFonts w:hint="eastAsia"/>
        </w:rPr>
        <w:t>的金沙江，有一江心石相傳古時一隻巨虎以懸崖跳到石上，一躍飛上對岸，峽谷因而得名，佇立虎跳峽邊，震耳欲聾的咆哮，那吞天吐地的氣度，完全成了一種雄性威力</w:t>
      </w:r>
      <w:r w:rsidRPr="00AA241B">
        <w:rPr>
          <w:rFonts w:hint="eastAsia"/>
          <w:spacing w:val="-6"/>
        </w:rPr>
        <w:t>的宣洩。虎跳峽主要分為上虎跳、中虎跳、下虎跳</w:t>
      </w:r>
      <w:r w:rsidRPr="00AA241B">
        <w:rPr>
          <w:spacing w:val="-6"/>
        </w:rPr>
        <w:t xml:space="preserve"> </w:t>
      </w:r>
      <w:r w:rsidRPr="00AA241B">
        <w:t>3</w:t>
      </w:r>
      <w:r w:rsidRPr="00AA241B">
        <w:rPr>
          <w:spacing w:val="-26"/>
        </w:rPr>
        <w:t xml:space="preserve"> </w:t>
      </w:r>
      <w:r w:rsidRPr="00AA241B">
        <w:rPr>
          <w:rFonts w:hint="eastAsia"/>
          <w:spacing w:val="-26"/>
        </w:rPr>
        <w:t>段，共</w:t>
      </w:r>
      <w:r w:rsidRPr="00AA241B">
        <w:rPr>
          <w:spacing w:val="-26"/>
        </w:rPr>
        <w:t xml:space="preserve"> </w:t>
      </w:r>
      <w:r w:rsidRPr="00AA241B">
        <w:t>18</w:t>
      </w:r>
      <w:r w:rsidRPr="00AA241B">
        <w:rPr>
          <w:spacing w:val="-5"/>
        </w:rPr>
        <w:t xml:space="preserve"> </w:t>
      </w:r>
      <w:r w:rsidRPr="00AA241B">
        <w:rPr>
          <w:rFonts w:hint="eastAsia"/>
          <w:spacing w:val="-5"/>
        </w:rPr>
        <w:t>處險灘，江面最窄處僅</w:t>
      </w:r>
    </w:p>
    <w:p w:rsidR="00687DD8" w:rsidRPr="00AA241B" w:rsidRDefault="00687DD8" w:rsidP="003403E8">
      <w:pPr>
        <w:pStyle w:val="a3"/>
        <w:kinsoku w:val="0"/>
        <w:overflowPunct w:val="0"/>
        <w:adjustRightInd/>
        <w:spacing w:line="340" w:lineRule="exact"/>
      </w:pPr>
      <w:r w:rsidRPr="00AA241B">
        <w:t xml:space="preserve">30 </w:t>
      </w:r>
      <w:r w:rsidRPr="00AA241B">
        <w:rPr>
          <w:rFonts w:hint="eastAsia"/>
        </w:rPr>
        <w:t>餘米，江水被玉龍、哈巴兩大雪山所挾峙，峽谷之深，位居世界前列。</w:t>
      </w:r>
    </w:p>
    <w:p w:rsidR="00687DD8" w:rsidRPr="00AA241B" w:rsidRDefault="00687DD8" w:rsidP="003403E8">
      <w:pPr>
        <w:pStyle w:val="a3"/>
        <w:kinsoku w:val="0"/>
        <w:overflowPunct w:val="0"/>
        <w:adjustRightInd/>
        <w:spacing w:line="340" w:lineRule="exact"/>
        <w:rPr>
          <w:b/>
          <w:bCs/>
          <w:color w:val="C0504D"/>
        </w:rPr>
      </w:pPr>
      <w:r w:rsidRPr="00AA241B">
        <w:rPr>
          <w:rFonts w:hint="eastAsia"/>
          <w:b/>
          <w:bCs/>
          <w:color w:val="C0504D"/>
        </w:rPr>
        <w:t>註：虎跳峽風景區如遇大雨或是土石崩落等不可抗力之因素，景區基於安全考量關閉，導致無法前往參觀，將視當日狀況安排替代行程，造成不便，敬請知悉。</w:t>
      </w:r>
    </w:p>
    <w:p w:rsidR="00687DD8" w:rsidRPr="00AA241B" w:rsidRDefault="00687DD8" w:rsidP="003403E8">
      <w:pPr>
        <w:pStyle w:val="a3"/>
        <w:kinsoku w:val="0"/>
        <w:overflowPunct w:val="0"/>
        <w:adjustRightInd/>
        <w:spacing w:line="340" w:lineRule="exact"/>
        <w:rPr>
          <w:spacing w:val="-17"/>
        </w:rPr>
      </w:pPr>
      <w:r w:rsidRPr="00AA241B">
        <w:rPr>
          <w:rFonts w:hint="eastAsia"/>
          <w:b/>
          <w:bCs/>
          <w:spacing w:val="-11"/>
        </w:rPr>
        <w:t>【香格里拉】</w:t>
      </w:r>
      <w:r w:rsidRPr="00AA241B">
        <w:rPr>
          <w:rFonts w:hint="eastAsia"/>
          <w:spacing w:val="-9"/>
        </w:rPr>
        <w:t>原名中甸</w:t>
      </w:r>
      <w:r w:rsidRPr="00AA241B">
        <w:rPr>
          <w:rFonts w:hint="eastAsia"/>
          <w:spacing w:val="-17"/>
        </w:rPr>
        <w:t>，《失落的地平線》一書中，被描述為人間最後一塊淨土的地方；</w:t>
      </w:r>
    </w:p>
    <w:p w:rsidR="00687DD8" w:rsidRPr="00AA241B" w:rsidRDefault="00687DD8" w:rsidP="003403E8">
      <w:pPr>
        <w:pStyle w:val="a3"/>
        <w:kinsoku w:val="0"/>
        <w:overflowPunct w:val="0"/>
        <w:adjustRightInd/>
        <w:spacing w:line="340" w:lineRule="exact"/>
        <w:rPr>
          <w:spacing w:val="-87"/>
        </w:rPr>
      </w:pPr>
      <w:r w:rsidRPr="00AA241B">
        <w:rPr>
          <w:rFonts w:hint="eastAsia"/>
          <w:spacing w:val="-1"/>
        </w:rPr>
        <w:t>香格里拉一詞源於一千多年前的藏文文獻中所記載，漢語音譯意思為「心中的日月</w:t>
      </w:r>
      <w:r w:rsidRPr="00AA241B">
        <w:rPr>
          <w:rFonts w:hint="eastAsia"/>
          <w:spacing w:val="-87"/>
        </w:rPr>
        <w:t>」。</w:t>
      </w:r>
    </w:p>
    <w:p w:rsidR="00687DD8" w:rsidRPr="00AA241B" w:rsidRDefault="00687DD8" w:rsidP="003403E8">
      <w:pPr>
        <w:pStyle w:val="a3"/>
        <w:kinsoku w:val="0"/>
        <w:overflowPunct w:val="0"/>
        <w:adjustRightInd/>
        <w:spacing w:line="340" w:lineRule="exact"/>
        <w:rPr>
          <w:spacing w:val="5"/>
        </w:rPr>
      </w:pPr>
      <w:r w:rsidRPr="00AA241B">
        <w:rPr>
          <w:rFonts w:hint="eastAsia"/>
          <w:b/>
          <w:bCs/>
          <w:spacing w:val="-4"/>
        </w:rPr>
        <w:t>【松贊林寺】</w:t>
      </w:r>
      <w:r w:rsidRPr="00AA241B">
        <w:rPr>
          <w:rFonts w:hint="eastAsia"/>
          <w:spacing w:val="-7"/>
        </w:rPr>
        <w:t>始建於</w:t>
      </w:r>
      <w:r w:rsidRPr="00AA241B">
        <w:rPr>
          <w:spacing w:val="-7"/>
        </w:rPr>
        <w:t xml:space="preserve"> </w:t>
      </w:r>
      <w:r w:rsidRPr="00AA241B">
        <w:t>1681</w:t>
      </w:r>
      <w:r w:rsidRPr="00AA241B">
        <w:rPr>
          <w:spacing w:val="-7"/>
        </w:rPr>
        <w:t xml:space="preserve"> </w:t>
      </w:r>
      <w:r w:rsidRPr="00AA241B">
        <w:rPr>
          <w:rFonts w:hint="eastAsia"/>
          <w:spacing w:val="-7"/>
        </w:rPr>
        <w:t>年，由五世達賴喇嘛奏請康熙帝赦准修建，雍正帝給寺廟賜</w:t>
      </w:r>
      <w:r w:rsidRPr="00AA241B">
        <w:rPr>
          <w:rFonts w:hint="eastAsia"/>
          <w:spacing w:val="-15"/>
        </w:rPr>
        <w:t>名歸化寺，是雲南省規模最大的藏傳佛教，松贊林寺依山而建，面湖而居，氣勢恢弘，</w:t>
      </w:r>
      <w:r w:rsidRPr="00AA241B">
        <w:rPr>
          <w:spacing w:val="-15"/>
        </w:rPr>
        <w:t xml:space="preserve"> </w:t>
      </w:r>
      <w:r w:rsidRPr="00AA241B">
        <w:rPr>
          <w:rFonts w:hint="eastAsia"/>
          <w:spacing w:val="-12"/>
        </w:rPr>
        <w:t>莊嚴神秘。該寺選址時，達賴喇嘛占卜得神示“林木深幽現清泉，天降金鶩戲其間”。</w:t>
      </w:r>
      <w:r w:rsidRPr="00AA241B">
        <w:rPr>
          <w:rFonts w:hint="eastAsia"/>
          <w:spacing w:val="5"/>
        </w:rPr>
        <w:t>遠望與拉薩布達拉宮頗有些相似，因其規模宏大，故有“小布達拉宮”的美譽。</w:t>
      </w:r>
    </w:p>
    <w:p w:rsidR="00687DD8" w:rsidRPr="00AA241B" w:rsidRDefault="00687DD8" w:rsidP="003403E8">
      <w:pPr>
        <w:pStyle w:val="a3"/>
        <w:kinsoku w:val="0"/>
        <w:overflowPunct w:val="0"/>
        <w:adjustRightInd/>
        <w:spacing w:line="340" w:lineRule="exact"/>
        <w:rPr>
          <w:spacing w:val="5"/>
        </w:rPr>
      </w:pPr>
      <w:r w:rsidRPr="00AA241B">
        <w:rPr>
          <w:rFonts w:hint="eastAsia"/>
        </w:rPr>
        <w:t>【</w:t>
      </w:r>
      <w:r w:rsidRPr="00AA241B">
        <w:rPr>
          <w:rFonts w:hint="eastAsia"/>
          <w:b/>
          <w:bCs/>
        </w:rPr>
        <w:t>獨克宗古城</w:t>
      </w:r>
      <w:r w:rsidRPr="00AA241B">
        <w:rPr>
          <w:rFonts w:hint="eastAsia"/>
        </w:rPr>
        <w:t>】香格里拉古城的初始叫法是「獨克宗」，位於香格里拉縣東南隅。唐儀</w:t>
      </w:r>
      <w:r w:rsidRPr="00AA241B">
        <w:rPr>
          <w:rFonts w:hint="eastAsia"/>
          <w:spacing w:val="6"/>
        </w:rPr>
        <w:t>鳳、調露年間（</w:t>
      </w:r>
      <w:r w:rsidRPr="00AA241B">
        <w:rPr>
          <w:rFonts w:hint="eastAsia"/>
          <w:spacing w:val="2"/>
        </w:rPr>
        <w:t>西元</w:t>
      </w:r>
      <w:r w:rsidRPr="00AA241B">
        <w:rPr>
          <w:spacing w:val="-43"/>
        </w:rPr>
        <w:t xml:space="preserve"> </w:t>
      </w:r>
      <w:r w:rsidRPr="00AA241B">
        <w:rPr>
          <w:spacing w:val="2"/>
        </w:rPr>
        <w:t>676-6</w:t>
      </w:r>
      <w:r w:rsidRPr="00AA241B">
        <w:rPr>
          <w:spacing w:val="5"/>
        </w:rPr>
        <w:t>7</w:t>
      </w:r>
      <w:r w:rsidRPr="00AA241B">
        <w:t>9</w:t>
      </w:r>
      <w:r w:rsidRPr="00AA241B">
        <w:rPr>
          <w:spacing w:val="-47"/>
        </w:rPr>
        <w:t xml:space="preserve"> </w:t>
      </w:r>
      <w:r w:rsidRPr="00AA241B">
        <w:rPr>
          <w:rFonts w:hint="eastAsia"/>
          <w:spacing w:val="6"/>
        </w:rPr>
        <w:t>年</w:t>
      </w:r>
      <w:r w:rsidRPr="00AA241B">
        <w:rPr>
          <w:rFonts w:hint="eastAsia"/>
          <w:spacing w:val="-137"/>
        </w:rPr>
        <w:t>）</w:t>
      </w:r>
      <w:r w:rsidRPr="00AA241B">
        <w:rPr>
          <w:rFonts w:hint="eastAsia"/>
        </w:rPr>
        <w:t>，土蕃在這裡的大龜山頂設立寨堡，名「獨克宗」，</w:t>
      </w:r>
      <w:r w:rsidRPr="00AA241B">
        <w:rPr>
          <w:rFonts w:hint="eastAsia"/>
          <w:spacing w:val="-8"/>
        </w:rPr>
        <w:t>一個藏語發音包含了兩層意思，一為「建在石頭上的城堡」，另為「月光城」。後來的古城就是環繞山頂上的寨堡建成的。古城它是按照佛經中的香巴拉理想國建成的，具</w:t>
      </w:r>
      <w:r w:rsidRPr="00AA241B">
        <w:rPr>
          <w:rFonts w:hint="eastAsia"/>
          <w:spacing w:val="-24"/>
        </w:rPr>
        <w:t>有</w:t>
      </w:r>
      <w:r w:rsidRPr="00AA241B">
        <w:rPr>
          <w:spacing w:val="-24"/>
        </w:rPr>
        <w:t xml:space="preserve"> </w:t>
      </w:r>
      <w:r w:rsidRPr="00AA241B">
        <w:t>1,300</w:t>
      </w:r>
      <w:r w:rsidRPr="00AA241B">
        <w:rPr>
          <w:spacing w:val="-3"/>
        </w:rPr>
        <w:t xml:space="preserve"> </w:t>
      </w:r>
      <w:r w:rsidRPr="00AA241B">
        <w:rPr>
          <w:rFonts w:hint="eastAsia"/>
          <w:spacing w:val="-3"/>
        </w:rPr>
        <w:t>多年歷史，曾是雪域藏鄉和滇域民族文化交流的視窗，川藏滇地區經濟貿易</w:t>
      </w:r>
      <w:r w:rsidRPr="00AA241B">
        <w:rPr>
          <w:rFonts w:hint="eastAsia"/>
          <w:spacing w:val="-8"/>
        </w:rPr>
        <w:t>的紐帶。西元</w:t>
      </w:r>
      <w:r w:rsidRPr="00AA241B">
        <w:rPr>
          <w:spacing w:val="-8"/>
        </w:rPr>
        <w:t xml:space="preserve"> </w:t>
      </w:r>
      <w:r w:rsidRPr="00AA241B">
        <w:t>2001</w:t>
      </w:r>
      <w:r w:rsidRPr="00AA241B">
        <w:rPr>
          <w:spacing w:val="-8"/>
        </w:rPr>
        <w:t xml:space="preserve"> </w:t>
      </w:r>
      <w:r w:rsidRPr="00AA241B">
        <w:rPr>
          <w:rFonts w:hint="eastAsia"/>
          <w:spacing w:val="-8"/>
        </w:rPr>
        <w:t>年，獨克宗古城被批准為雲南省歷史文化名城。如今，在古城裡游</w:t>
      </w:r>
      <w:r w:rsidRPr="00AA241B">
        <w:rPr>
          <w:rFonts w:hint="eastAsia"/>
          <w:spacing w:val="5"/>
        </w:rPr>
        <w:t>走，你會發現人們多了些時尚的色彩和活力。</w:t>
      </w:r>
    </w:p>
    <w:p w:rsidR="00687DD8" w:rsidRPr="00AA241B" w:rsidRDefault="00687DD8" w:rsidP="003403E8">
      <w:pPr>
        <w:pStyle w:val="1"/>
        <w:kinsoku w:val="0"/>
        <w:overflowPunct w:val="0"/>
        <w:adjustRightInd/>
        <w:spacing w:before="0" w:line="340" w:lineRule="exact"/>
        <w:ind w:left="0"/>
        <w:rPr>
          <w:color w:val="974705"/>
        </w:rPr>
      </w:pPr>
      <w:r w:rsidRPr="00AA241B">
        <w:rPr>
          <w:rFonts w:hint="eastAsia"/>
          <w:color w:val="974705"/>
        </w:rPr>
        <w:t>早餐：酒店內享用</w:t>
      </w:r>
      <w:r w:rsidRPr="00AA241B">
        <w:rPr>
          <w:color w:val="974705"/>
        </w:rPr>
        <w:t xml:space="preserve"> </w:t>
      </w:r>
      <w:r w:rsidRPr="00AA241B">
        <w:rPr>
          <w:rFonts w:hint="eastAsia"/>
          <w:color w:val="974705"/>
        </w:rPr>
        <w:t>午餐：中式合菜</w:t>
      </w:r>
      <w:r w:rsidRPr="00AA241B">
        <w:rPr>
          <w:color w:val="974705"/>
        </w:rPr>
        <w:t xml:space="preserve"> RMB50 </w:t>
      </w:r>
      <w:r w:rsidRPr="00AA241B">
        <w:rPr>
          <w:rFonts w:hint="eastAsia"/>
          <w:color w:val="974705"/>
        </w:rPr>
        <w:t>晚餐：藏族風味</w:t>
      </w:r>
      <w:r w:rsidRPr="00AA241B">
        <w:rPr>
          <w:color w:val="974705"/>
        </w:rPr>
        <w:t xml:space="preserve"> RMB60</w:t>
      </w:r>
    </w:p>
    <w:p w:rsidR="00687DD8" w:rsidRDefault="00687DD8" w:rsidP="003403E8">
      <w:pPr>
        <w:pStyle w:val="a3"/>
        <w:kinsoku w:val="0"/>
        <w:overflowPunct w:val="0"/>
        <w:adjustRightInd/>
        <w:spacing w:line="340" w:lineRule="exact"/>
        <w:rPr>
          <w:b/>
          <w:bCs/>
          <w:color w:val="974705"/>
        </w:rPr>
      </w:pPr>
      <w:r w:rsidRPr="00AA241B">
        <w:rPr>
          <w:rFonts w:hint="eastAsia"/>
          <w:b/>
          <w:bCs/>
          <w:color w:val="974705"/>
        </w:rPr>
        <w:t>住宿：中甸</w:t>
      </w:r>
      <w:r w:rsidRPr="00AA241B">
        <w:rPr>
          <w:b/>
          <w:bCs/>
          <w:color w:val="974705"/>
        </w:rPr>
        <w:t xml:space="preserve"> </w:t>
      </w:r>
      <w:r w:rsidRPr="00AA241B">
        <w:rPr>
          <w:rFonts w:hint="eastAsia"/>
          <w:b/>
          <w:bCs/>
          <w:color w:val="974705"/>
        </w:rPr>
        <w:t>唐香嘉秀酒店</w:t>
      </w:r>
      <w:r w:rsidRPr="00AA241B">
        <w:rPr>
          <w:b/>
          <w:bCs/>
          <w:color w:val="974705"/>
        </w:rPr>
        <w:t xml:space="preserve"> </w:t>
      </w:r>
      <w:r w:rsidRPr="00AA241B">
        <w:rPr>
          <w:rFonts w:hint="eastAsia"/>
          <w:b/>
          <w:bCs/>
          <w:color w:val="974705"/>
        </w:rPr>
        <w:t>或同級</w:t>
      </w:r>
    </w:p>
    <w:p w:rsidR="00320271" w:rsidRDefault="00320271" w:rsidP="003403E8">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rsidRPr="00AA241B" w:rsidTr="00687DD8">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rsidR="00AA241B" w:rsidRDefault="00AA241B" w:rsidP="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第六天</w:t>
            </w:r>
          </w:p>
        </w:tc>
        <w:tc>
          <w:tcPr>
            <w:tcW w:w="4434" w:type="pct"/>
            <w:tcBorders>
              <w:top w:val="none" w:sz="6" w:space="0" w:color="auto"/>
              <w:left w:val="none" w:sz="6" w:space="0" w:color="auto"/>
              <w:bottom w:val="none" w:sz="6" w:space="0" w:color="auto"/>
              <w:right w:val="none" w:sz="6" w:space="0" w:color="auto"/>
            </w:tcBorders>
            <w:shd w:val="clear" w:color="auto" w:fill="000000"/>
          </w:tcPr>
          <w:p w:rsidR="00AA241B" w:rsidRPr="00AA241B" w:rsidRDefault="00AA241B" w:rsidP="00687DD8">
            <w:pPr>
              <w:pStyle w:val="TableParagraph"/>
              <w:kinsoku w:val="0"/>
              <w:overflowPunct w:val="0"/>
              <w:spacing w:before="32" w:line="240" w:lineRule="auto"/>
              <w:rPr>
                <w:rFonts w:ascii="標楷體" w:eastAsia="標楷體" w:hAnsi="Webdings" w:cs="標楷體" w:hint="eastAsia"/>
                <w:b/>
                <w:bCs/>
                <w:color w:val="FFFFFF"/>
                <w:sz w:val="32"/>
                <w:szCs w:val="32"/>
              </w:rPr>
            </w:pPr>
            <w:r>
              <w:rPr>
                <w:rFonts w:ascii="Webdings" w:eastAsia="標楷體" w:hAnsi="Webdings" w:cs="Webdings" w:hint="eastAsia"/>
                <w:b/>
                <w:bCs/>
                <w:color w:val="FFFFFF"/>
                <w:sz w:val="32"/>
                <w:szCs w:val="32"/>
              </w:rPr>
              <w:t>香格里拉</w:t>
            </w:r>
            <w:r>
              <w:rPr>
                <w:rFonts w:ascii="Webdings" w:eastAsia="標楷體" w:hAnsi="Webdings" w:cs="Webdings"/>
                <w:b/>
                <w:bCs/>
                <w:color w:val="FFFFFF"/>
                <w:sz w:val="32"/>
                <w:szCs w:val="32"/>
              </w:rPr>
              <w:t></w:t>
            </w:r>
            <w:r>
              <w:rPr>
                <w:rFonts w:ascii="Webdings" w:eastAsia="標楷體" w:hAnsi="Webdings" w:cs="Webdings" w:hint="eastAsia"/>
                <w:b/>
                <w:bCs/>
                <w:color w:val="FFFFFF"/>
                <w:sz w:val="32"/>
                <w:szCs w:val="32"/>
              </w:rPr>
              <w:t>麗江</w:t>
            </w:r>
          </w:p>
        </w:tc>
      </w:tr>
    </w:tbl>
    <w:p w:rsidR="00687DD8" w:rsidRDefault="00687DD8">
      <w:pPr>
        <w:pStyle w:val="a3"/>
        <w:kinsoku w:val="0"/>
        <w:overflowPunct w:val="0"/>
        <w:spacing w:before="11"/>
        <w:rPr>
          <w:b/>
          <w:bCs/>
          <w:sz w:val="11"/>
          <w:szCs w:val="11"/>
        </w:rPr>
      </w:pPr>
    </w:p>
    <w:p w:rsidR="00687DD8" w:rsidRDefault="00687DD8" w:rsidP="004F633E">
      <w:pPr>
        <w:pStyle w:val="a3"/>
        <w:kinsoku w:val="0"/>
        <w:overflowPunct w:val="0"/>
        <w:adjustRightInd/>
        <w:spacing w:line="360" w:lineRule="exact"/>
        <w:rPr>
          <w:b/>
          <w:bCs/>
        </w:rPr>
      </w:pPr>
      <w:r>
        <w:rPr>
          <w:rFonts w:hint="eastAsia"/>
          <w:b/>
          <w:bCs/>
        </w:rPr>
        <w:t>景點：普達措國家森林公園</w:t>
      </w:r>
      <w:r>
        <w:rPr>
          <w:b/>
          <w:bCs/>
        </w:rPr>
        <w:t>+</w:t>
      </w:r>
      <w:r>
        <w:rPr>
          <w:rFonts w:hint="eastAsia"/>
          <w:b/>
          <w:bCs/>
        </w:rPr>
        <w:t>環保車、麗江古城</w:t>
      </w:r>
      <w:r>
        <w:rPr>
          <w:b/>
          <w:bCs/>
        </w:rPr>
        <w:t>+</w:t>
      </w:r>
      <w:r>
        <w:rPr>
          <w:rFonts w:hint="eastAsia"/>
          <w:b/>
          <w:bCs/>
        </w:rPr>
        <w:t>四方街</w:t>
      </w:r>
    </w:p>
    <w:p w:rsidR="00687DD8" w:rsidRDefault="00687DD8" w:rsidP="004F633E">
      <w:pPr>
        <w:pStyle w:val="a3"/>
        <w:kinsoku w:val="0"/>
        <w:overflowPunct w:val="0"/>
        <w:adjustRightInd/>
        <w:spacing w:line="360" w:lineRule="exact"/>
      </w:pPr>
      <w:r>
        <w:rPr>
          <w:rFonts w:hint="eastAsia"/>
          <w:b/>
          <w:bCs/>
        </w:rPr>
        <w:t>【普達措國家森林公園】</w:t>
      </w:r>
      <w:r>
        <w:rPr>
          <w:rFonts w:hint="eastAsia"/>
        </w:rPr>
        <w:t>中國首個國家公園，有著《人間最後一塊淨土》的美稱。位於大香格里拉風景區的中心區域，是世界自然遺產“三江並流”的重要組成部分，主要由碧塔海、屬都湖和霞給民俗生態文化村三部分組成。公園內風景優美，擁有湖泊濕地、森林草甸、河谷溪流、珍稀動植物等豐富的生態資源，原始生態環境保存相當完好。此國家公園又分為屬都湖和碧塔海兩大景區。屬都湖</w:t>
      </w:r>
      <w:r>
        <w:t>-</w:t>
      </w:r>
      <w:r>
        <w:rPr>
          <w:rFonts w:hint="eastAsia"/>
        </w:rPr>
        <w:t>高原湖泊之一的屬都崗湖，湖水清澈透亮，湖中盛產屬都裂腹魚，魚身金黃，腹部有一條裂紋，魚肉細膩鮮美。湖上還棲息著大量的野鴨、黃鴨等飛禽。</w:t>
      </w:r>
    </w:p>
    <w:p w:rsidR="00687DD8" w:rsidRDefault="00687DD8" w:rsidP="004F633E">
      <w:pPr>
        <w:pStyle w:val="a3"/>
        <w:kinsoku w:val="0"/>
        <w:overflowPunct w:val="0"/>
        <w:adjustRightInd/>
        <w:spacing w:line="360" w:lineRule="exact"/>
        <w:rPr>
          <w:spacing w:val="1"/>
        </w:rPr>
      </w:pPr>
      <w:r>
        <w:rPr>
          <w:rFonts w:hint="eastAsia"/>
          <w:b/>
          <w:bCs/>
          <w:spacing w:val="3"/>
        </w:rPr>
        <w:t>【麗江古城】</w:t>
      </w:r>
      <w:r>
        <w:rPr>
          <w:rFonts w:hint="eastAsia"/>
          <w:spacing w:val="-2"/>
        </w:rPr>
        <w:t>始建南宋末年，至今有</w:t>
      </w:r>
      <w:r>
        <w:rPr>
          <w:spacing w:val="-2"/>
        </w:rPr>
        <w:t xml:space="preserve"> </w:t>
      </w:r>
      <w:r>
        <w:t>800</w:t>
      </w:r>
      <w:r>
        <w:rPr>
          <w:spacing w:val="-2"/>
        </w:rPr>
        <w:t xml:space="preserve"> </w:t>
      </w:r>
      <w:r>
        <w:rPr>
          <w:rFonts w:hint="eastAsia"/>
          <w:spacing w:val="-2"/>
        </w:rPr>
        <w:t>多年的歷史。倚玉龍雪山雪水、黑龍潭潺潺</w:t>
      </w:r>
      <w:r>
        <w:rPr>
          <w:rFonts w:hint="eastAsia"/>
          <w:spacing w:val="-12"/>
        </w:rPr>
        <w:t>清泉而建，依山傍勢，環繞古城的三大水系從玉龍橋穿街過巷，入院穿墻，流佈全城，</w:t>
      </w:r>
      <w:r>
        <w:rPr>
          <w:spacing w:val="-12"/>
        </w:rPr>
        <w:t xml:space="preserve"> </w:t>
      </w:r>
      <w:r>
        <w:rPr>
          <w:rFonts w:hint="eastAsia"/>
          <w:spacing w:val="-13"/>
        </w:rPr>
        <w:t>形成“家家流水、戶戶垂楊”的江南景色，被譽為“東方威尼斯”，“高原的姑蘇”，</w:t>
      </w:r>
      <w:r>
        <w:rPr>
          <w:spacing w:val="-13"/>
        </w:rPr>
        <w:t xml:space="preserve"> </w:t>
      </w:r>
      <w:r>
        <w:rPr>
          <w:rFonts w:hint="eastAsia"/>
        </w:rPr>
        <w:t>既有山城之容，又有水城之貌。水是古城的靈魂，建築就是古城肌膚，而密布古城大</w:t>
      </w:r>
      <w:r>
        <w:rPr>
          <w:rFonts w:hint="eastAsia"/>
          <w:spacing w:val="-3"/>
        </w:rPr>
        <w:t>大小小的</w:t>
      </w:r>
      <w:r>
        <w:rPr>
          <w:spacing w:val="-3"/>
        </w:rPr>
        <w:t xml:space="preserve"> </w:t>
      </w:r>
      <w:r>
        <w:t>354</w:t>
      </w:r>
      <w:r>
        <w:rPr>
          <w:spacing w:val="-2"/>
        </w:rPr>
        <w:t xml:space="preserve"> </w:t>
      </w:r>
      <w:r>
        <w:rPr>
          <w:rFonts w:hint="eastAsia"/>
          <w:spacing w:val="-2"/>
        </w:rPr>
        <w:t>座古石橋、木石橋，又形成了“小橋、流水、人家”的美景，從而也拉</w:t>
      </w:r>
      <w:r>
        <w:rPr>
          <w:rFonts w:hint="eastAsia"/>
          <w:spacing w:val="1"/>
        </w:rPr>
        <w:t>近了人與人之間的距離。大研古城是一座沒有城墻的古城，光滑潔凈的窄窄的青石板路、完全手工建造的土木結構的房屋、無處不在的小橋流水</w:t>
      </w:r>
    </w:p>
    <w:p w:rsidR="00687DD8" w:rsidRDefault="00687DD8" w:rsidP="004F633E">
      <w:pPr>
        <w:pStyle w:val="a3"/>
        <w:kinsoku w:val="0"/>
        <w:overflowPunct w:val="0"/>
        <w:adjustRightInd/>
        <w:spacing w:line="360" w:lineRule="exact"/>
      </w:pPr>
      <w:r>
        <w:rPr>
          <w:rFonts w:hint="eastAsia"/>
          <w:b/>
          <w:bCs/>
        </w:rPr>
        <w:t>【四方街】</w:t>
      </w:r>
      <w:r>
        <w:rPr>
          <w:rFonts w:hint="eastAsia"/>
        </w:rPr>
        <w:t>是麗江古城的中心廣場</w:t>
      </w:r>
      <w:r>
        <w:t>,</w:t>
      </w:r>
      <w:r>
        <w:rPr>
          <w:rFonts w:hint="eastAsia"/>
        </w:rPr>
        <w:t>呈梯形，以此為中心</w:t>
      </w:r>
      <w:r>
        <w:t>,</w:t>
      </w:r>
      <w:r>
        <w:rPr>
          <w:rFonts w:hint="eastAsia"/>
        </w:rPr>
        <w:t>向四周輻射出麗江的四條主街，即東南側的七一街、東側的五一街、以及北側兩岸的新華街和東大街，又從主街岔出眾多街巷。四方街是古老的茶馬古道互市的中心，現在周圍仍是古城中最繁華的地方，店鋪、客棧、酒吧林立，均為磚木結構的傳統建築。</w:t>
      </w:r>
    </w:p>
    <w:p w:rsidR="003403E8" w:rsidRDefault="00303366" w:rsidP="004F633E">
      <w:pPr>
        <w:pStyle w:val="a3"/>
        <w:kinsoku w:val="0"/>
        <w:overflowPunct w:val="0"/>
        <w:adjustRightInd/>
        <w:spacing w:line="360" w:lineRule="exact"/>
      </w:pPr>
      <w:r>
        <w:rPr>
          <w:noProof/>
        </w:rPr>
        <w:pict>
          <v:group id="_x0000_s1031" alt="" style="position:absolute;margin-left:39.05pt;margin-top:.05pt;width:517.05pt;height:142.1pt;z-index:-251655680;mso-position-horizontal-relative:page" coordorigin="602,351" coordsize="10611,2430" o:allowincell="f">
            <v:shape id="_x0000_s1032" type="#_x0000_t75" alt="" style="position:absolute;left:3445;top:411;width:4320;height:2300;mso-position-horizontal-relative:page" o:allowincell="f">
              <v:imagedata r:id="rId21" o:title=""/>
            </v:shape>
            <v:shape id="_x0000_s1033" alt="" style="position:absolute;left:3415;top:381;width:4388;height:2361;mso-position-horizontal-relative:page;mso-position-vertical-relative:text" coordsize="4388,2361" o:allowincell="f" path="m,2360hhl4388,2360,4388,,,,,2360xe" filled="f" strokecolor="white" strokeweight="3pt">
              <v:path arrowok="t"/>
            </v:shape>
            <v:shape id="_x0000_s1034" type="#_x0000_t75" alt="" style="position:absolute;left:7827;top:411;width:3380;height:2340;mso-position-horizontal-relative:page" o:allowincell="f">
              <v:imagedata r:id="rId22" o:title=""/>
            </v:shape>
            <v:shape id="_x0000_s1035" type="#_x0000_t75" alt="" style="position:absolute;left:663;top:414;width:3380;height:2300;mso-position-horizontal-relative:page" o:allowincell="f">
              <v:imagedata r:id="rId23" o:title=""/>
            </v:shape>
            <v:shape id="_x0000_s1036" alt="" style="position:absolute;left:632;top:384;width:3434;height:2367;mso-position-horizontal-relative:page;mso-position-vertical-relative:text" coordsize="3434,2367" o:allowincell="f" path="m,2366hhl3434,2366,3434,,,,,2366xe" filled="f" strokecolor="white" strokeweight="3pt">
              <v:path arrowok="t"/>
            </v:shape>
            <w10:wrap anchorx="page"/>
          </v:group>
        </w:pict>
      </w: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3403E8" w:rsidRDefault="003403E8" w:rsidP="004F633E">
      <w:pPr>
        <w:pStyle w:val="a3"/>
        <w:kinsoku w:val="0"/>
        <w:overflowPunct w:val="0"/>
        <w:adjustRightInd/>
        <w:spacing w:line="360" w:lineRule="exact"/>
      </w:pPr>
    </w:p>
    <w:p w:rsidR="00687DD8" w:rsidRDefault="00687DD8" w:rsidP="004F633E">
      <w:pPr>
        <w:pStyle w:val="1"/>
        <w:kinsoku w:val="0"/>
        <w:overflowPunct w:val="0"/>
        <w:adjustRightInd/>
        <w:spacing w:before="0" w:line="360" w:lineRule="exact"/>
        <w:ind w:left="0"/>
        <w:rPr>
          <w:color w:val="974705"/>
        </w:rPr>
      </w:pPr>
      <w:r>
        <w:rPr>
          <w:rFonts w:hint="eastAsia"/>
          <w:color w:val="974705"/>
        </w:rPr>
        <w:t>早餐：酒店內享用</w:t>
      </w:r>
      <w:r>
        <w:rPr>
          <w:color w:val="974705"/>
        </w:rPr>
        <w:t xml:space="preserve"> </w:t>
      </w:r>
      <w:r>
        <w:rPr>
          <w:rFonts w:hint="eastAsia"/>
          <w:color w:val="974705"/>
        </w:rPr>
        <w:t>午餐：中式合菜</w:t>
      </w:r>
      <w:r>
        <w:rPr>
          <w:color w:val="974705"/>
        </w:rPr>
        <w:t xml:space="preserve"> RMB50 </w:t>
      </w:r>
      <w:r>
        <w:rPr>
          <w:rFonts w:hint="eastAsia"/>
          <w:color w:val="974705"/>
        </w:rPr>
        <w:t>晚餐：王府家宴</w:t>
      </w:r>
      <w:r>
        <w:rPr>
          <w:color w:val="974705"/>
        </w:rPr>
        <w:t xml:space="preserve"> RMB60</w:t>
      </w:r>
    </w:p>
    <w:p w:rsidR="00687DD8" w:rsidRDefault="00687DD8" w:rsidP="004F633E">
      <w:pPr>
        <w:pStyle w:val="a3"/>
        <w:kinsoku w:val="0"/>
        <w:overflowPunct w:val="0"/>
        <w:adjustRightInd/>
        <w:spacing w:line="360" w:lineRule="exact"/>
        <w:rPr>
          <w:b/>
          <w:bCs/>
          <w:color w:val="974705"/>
        </w:rPr>
      </w:pPr>
      <w:r>
        <w:rPr>
          <w:rFonts w:hint="eastAsia"/>
          <w:b/>
          <w:bCs/>
          <w:color w:val="974705"/>
        </w:rPr>
        <w:t>住宿：麗江</w:t>
      </w:r>
      <w:r>
        <w:rPr>
          <w:b/>
          <w:bCs/>
          <w:color w:val="974705"/>
        </w:rPr>
        <w:t xml:space="preserve"> SFEEL </w:t>
      </w:r>
      <w:r>
        <w:rPr>
          <w:rFonts w:hint="eastAsia"/>
          <w:b/>
          <w:bCs/>
          <w:color w:val="974705"/>
        </w:rPr>
        <w:t>設計師</w:t>
      </w:r>
      <w:r w:rsidR="00AC6A7A">
        <w:rPr>
          <w:rFonts w:hint="eastAsia"/>
          <w:b/>
          <w:bCs/>
          <w:color w:val="974705"/>
        </w:rPr>
        <w:t>酒店</w:t>
      </w:r>
      <w:r>
        <w:rPr>
          <w:b/>
          <w:bCs/>
          <w:color w:val="974705"/>
        </w:rPr>
        <w:t xml:space="preserve"> </w:t>
      </w:r>
      <w:r>
        <w:rPr>
          <w:rFonts w:hint="eastAsia"/>
          <w:b/>
          <w:bCs/>
          <w:color w:val="974705"/>
        </w:rPr>
        <w:t>或同級</w:t>
      </w:r>
    </w:p>
    <w:p w:rsidR="00687DD8" w:rsidRDefault="00687DD8" w:rsidP="004F633E">
      <w:pPr>
        <w:pStyle w:val="a3"/>
        <w:kinsoku w:val="0"/>
        <w:overflowPunct w:val="0"/>
        <w:adjustRightInd/>
        <w:spacing w:line="360" w:lineRule="exact"/>
        <w:rPr>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rsidRPr="00AA241B" w:rsidTr="00D748E5">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rsidR="00AA241B" w:rsidRDefault="00AA241B" w:rsidP="00D748E5">
            <w:pPr>
              <w:pStyle w:val="TableParagraph"/>
              <w:kinsoku w:val="0"/>
              <w:overflowPunct w:val="0"/>
              <w:spacing w:before="32" w:line="240" w:lineRule="auto"/>
              <w:ind w:left="0"/>
              <w:rPr>
                <w:rFonts w:ascii="標楷體" w:eastAsia="標楷體" w:cs="標楷體"/>
                <w:b/>
                <w:bCs/>
                <w:color w:val="FFFFFF"/>
                <w:sz w:val="32"/>
                <w:szCs w:val="32"/>
              </w:rPr>
            </w:pPr>
            <w:r>
              <w:rPr>
                <w:rFonts w:ascii="標楷體" w:eastAsia="標楷體" w:cs="標楷體" w:hint="eastAsia"/>
                <w:b/>
                <w:bCs/>
                <w:color w:val="FFFFFF"/>
                <w:sz w:val="32"/>
                <w:szCs w:val="32"/>
              </w:rPr>
              <w:t>第七天</w:t>
            </w:r>
          </w:p>
        </w:tc>
        <w:tc>
          <w:tcPr>
            <w:tcW w:w="4434" w:type="pct"/>
            <w:tcBorders>
              <w:top w:val="none" w:sz="6" w:space="0" w:color="auto"/>
              <w:left w:val="none" w:sz="6" w:space="0" w:color="auto"/>
              <w:bottom w:val="none" w:sz="6" w:space="0" w:color="auto"/>
              <w:right w:val="none" w:sz="6" w:space="0" w:color="auto"/>
            </w:tcBorders>
            <w:shd w:val="clear" w:color="auto" w:fill="000000"/>
          </w:tcPr>
          <w:p w:rsidR="00AA241B" w:rsidRPr="00AA241B" w:rsidRDefault="00AA241B" w:rsidP="00D748E5">
            <w:pPr>
              <w:pStyle w:val="TableParagraph"/>
              <w:kinsoku w:val="0"/>
              <w:overflowPunct w:val="0"/>
              <w:spacing w:before="32" w:line="240" w:lineRule="auto"/>
              <w:ind w:left="0"/>
              <w:rPr>
                <w:rFonts w:ascii="標楷體" w:eastAsia="標楷體" w:hAnsi="Webdings" w:cs="標楷體" w:hint="eastAsia"/>
                <w:b/>
                <w:bCs/>
                <w:color w:val="FFFFFF"/>
                <w:sz w:val="32"/>
                <w:szCs w:val="32"/>
              </w:rPr>
            </w:pPr>
            <w:r>
              <w:rPr>
                <w:rFonts w:ascii="Webdings" w:eastAsia="標楷體" w:hAnsi="Webdings" w:cs="Webdings" w:hint="eastAsia"/>
                <w:b/>
                <w:bCs/>
                <w:color w:val="FFFFFF"/>
                <w:sz w:val="32"/>
                <w:szCs w:val="32"/>
              </w:rPr>
              <w:t>麗江</w:t>
            </w:r>
          </w:p>
        </w:tc>
      </w:tr>
    </w:tbl>
    <w:p w:rsidR="00687DD8" w:rsidRPr="004F633E" w:rsidRDefault="00687DD8" w:rsidP="004F633E">
      <w:pPr>
        <w:pStyle w:val="a3"/>
        <w:kinsoku w:val="0"/>
        <w:overflowPunct w:val="0"/>
        <w:adjustRightInd/>
        <w:spacing w:line="360" w:lineRule="exact"/>
        <w:rPr>
          <w:b/>
          <w:bCs/>
        </w:rPr>
      </w:pPr>
      <w:r w:rsidRPr="004F633E">
        <w:rPr>
          <w:rFonts w:hint="eastAsia"/>
          <w:b/>
          <w:bCs/>
        </w:rPr>
        <w:t>景點：玉龍雪山萬年冰川</w:t>
      </w:r>
      <w:r w:rsidRPr="004F633E">
        <w:rPr>
          <w:b/>
          <w:bCs/>
        </w:rPr>
        <w:t>-</w:t>
      </w:r>
      <w:r w:rsidRPr="004F633E">
        <w:rPr>
          <w:rFonts w:hint="eastAsia"/>
          <w:b/>
          <w:bCs/>
        </w:rPr>
        <w:t>大索道纜車上下、印象麗江秀、藍月谷</w:t>
      </w:r>
      <w:r w:rsidRPr="004F633E">
        <w:rPr>
          <w:b/>
          <w:bCs/>
        </w:rPr>
        <w:t>+</w:t>
      </w:r>
      <w:r w:rsidRPr="004F633E">
        <w:rPr>
          <w:rFonts w:hint="eastAsia"/>
          <w:b/>
          <w:bCs/>
        </w:rPr>
        <w:t>電瓶車、白水河束河古鎮</w:t>
      </w:r>
    </w:p>
    <w:p w:rsidR="00687DD8" w:rsidRDefault="00687DD8" w:rsidP="004F633E">
      <w:pPr>
        <w:pStyle w:val="a3"/>
        <w:kinsoku w:val="0"/>
        <w:overflowPunct w:val="0"/>
        <w:adjustRightInd/>
        <w:spacing w:line="360" w:lineRule="exact"/>
      </w:pPr>
    </w:p>
    <w:p w:rsidR="0071541E" w:rsidRDefault="0071541E" w:rsidP="004F633E">
      <w:pPr>
        <w:pStyle w:val="a3"/>
        <w:kinsoku w:val="0"/>
        <w:overflowPunct w:val="0"/>
        <w:adjustRightInd/>
        <w:spacing w:line="360" w:lineRule="exact"/>
      </w:pPr>
    </w:p>
    <w:p w:rsidR="0071541E" w:rsidRDefault="0071541E" w:rsidP="004F633E">
      <w:pPr>
        <w:pStyle w:val="a3"/>
        <w:kinsoku w:val="0"/>
        <w:overflowPunct w:val="0"/>
        <w:adjustRightInd/>
        <w:spacing w:line="360" w:lineRule="exact"/>
      </w:pPr>
    </w:p>
    <w:p w:rsidR="0071541E" w:rsidRDefault="0071541E" w:rsidP="004F633E">
      <w:pPr>
        <w:pStyle w:val="a3"/>
        <w:kinsoku w:val="0"/>
        <w:overflowPunct w:val="0"/>
        <w:adjustRightInd/>
        <w:spacing w:line="360" w:lineRule="exact"/>
      </w:pPr>
    </w:p>
    <w:p w:rsidR="0071541E" w:rsidRPr="004F633E" w:rsidRDefault="0071541E" w:rsidP="004F633E">
      <w:pPr>
        <w:pStyle w:val="a3"/>
        <w:kinsoku w:val="0"/>
        <w:overflowPunct w:val="0"/>
        <w:adjustRightInd/>
        <w:spacing w:line="360" w:lineRule="exact"/>
        <w:rPr>
          <w:rFonts w:hint="eastAsia"/>
        </w:rPr>
      </w:pPr>
    </w:p>
    <w:p w:rsidR="0071541E" w:rsidRDefault="0071541E" w:rsidP="004F633E">
      <w:pPr>
        <w:pStyle w:val="a3"/>
        <w:kinsoku w:val="0"/>
        <w:overflowPunct w:val="0"/>
        <w:adjustRightInd/>
        <w:spacing w:line="360" w:lineRule="exact"/>
        <w:rPr>
          <w:b/>
          <w:bCs/>
          <w:spacing w:val="-15"/>
        </w:rPr>
      </w:pPr>
    </w:p>
    <w:p w:rsidR="0071541E" w:rsidRDefault="00303366" w:rsidP="004F633E">
      <w:pPr>
        <w:pStyle w:val="a3"/>
        <w:kinsoku w:val="0"/>
        <w:overflowPunct w:val="0"/>
        <w:adjustRightInd/>
        <w:spacing w:line="360" w:lineRule="exact"/>
        <w:rPr>
          <w:b/>
          <w:bCs/>
          <w:spacing w:val="-15"/>
        </w:rPr>
      </w:pPr>
      <w:r w:rsidRPr="004F633E">
        <w:rPr>
          <w:noProof/>
        </w:rPr>
      </w:r>
      <w:r w:rsidRPr="004F633E">
        <w:rPr>
          <w:rFonts w:hint="eastAsia"/>
        </w:rPr>
        <w:pict>
          <v:group id="_x0000_s1027" alt="" style="width:520.1pt;height:115.5pt;mso-position-horizontal-relative:char;mso-position-vertical-relative:line" coordsize="10287,2310" o:allowincell="f">
            <v:shape id="_x0000_s1028" type="#_x0000_t75" alt="" style="position:absolute;left:2985;top:15;width:3740;height:2280;mso-position-horizontal-relative:page;mso-position-vertical-relative:page" o:allowincell="f">
              <v:imagedata r:id="rId24" o:title=""/>
            </v:shape>
            <v:shape id="_x0000_s1029" type="#_x0000_t75" alt="" style="position:absolute;left:6780;top:15;width:3500;height:2300;mso-position-horizontal-relative:page;mso-position-vertical-relative:page" o:allowincell="f">
              <v:imagedata r:id="rId25" o:title=""/>
            </v:shape>
            <v:shape id="_x0000_s1030" type="#_x0000_t75" alt="" style="position:absolute;width:2920;height:2300;mso-position-horizontal-relative:page;mso-position-vertical-relative:page" o:allowincell="f">
              <v:imagedata r:id="rId26" o:title=""/>
            </v:shape>
            <w10:anchorlock/>
          </v:group>
        </w:pict>
      </w:r>
    </w:p>
    <w:p w:rsidR="00687DD8" w:rsidRPr="004F633E" w:rsidRDefault="00687DD8" w:rsidP="003403E8">
      <w:pPr>
        <w:pStyle w:val="a3"/>
        <w:kinsoku w:val="0"/>
        <w:overflowPunct w:val="0"/>
        <w:adjustRightInd/>
        <w:spacing w:line="340" w:lineRule="exact"/>
        <w:rPr>
          <w:spacing w:val="-10"/>
        </w:rPr>
      </w:pPr>
      <w:r w:rsidRPr="004F633E">
        <w:rPr>
          <w:rFonts w:hint="eastAsia"/>
          <w:b/>
          <w:bCs/>
          <w:spacing w:val="-15"/>
        </w:rPr>
        <w:t>【玉龍雪山】</w:t>
      </w:r>
      <w:r w:rsidRPr="004F633E">
        <w:rPr>
          <w:rFonts w:hint="eastAsia"/>
          <w:spacing w:val="-16"/>
        </w:rPr>
        <w:t>是北半球最近赤道的山脈，它處於青藏高原東南邊緣，橫斷山脈分佈地帶，</w:t>
      </w:r>
      <w:r w:rsidRPr="004F633E">
        <w:rPr>
          <w:spacing w:val="-16"/>
        </w:rPr>
        <w:t xml:space="preserve"> </w:t>
      </w:r>
      <w:r w:rsidRPr="004F633E">
        <w:rPr>
          <w:rFonts w:hint="eastAsia"/>
          <w:spacing w:val="-9"/>
        </w:rPr>
        <w:t>屬橫斷山脈皺褶帶。山勢由北向南走向，高山雪域風景位於海拔</w:t>
      </w:r>
      <w:r w:rsidRPr="004F633E">
        <w:rPr>
          <w:spacing w:val="-9"/>
        </w:rPr>
        <w:t xml:space="preserve"> </w:t>
      </w:r>
      <w:r w:rsidRPr="004F633E">
        <w:t>4000</w:t>
      </w:r>
      <w:r w:rsidRPr="004F633E">
        <w:rPr>
          <w:spacing w:val="-2"/>
        </w:rPr>
        <w:t xml:space="preserve"> </w:t>
      </w:r>
      <w:r w:rsidRPr="004F633E">
        <w:rPr>
          <w:rFonts w:hint="eastAsia"/>
          <w:spacing w:val="-2"/>
        </w:rPr>
        <w:t>米以上。終年積</w:t>
      </w:r>
      <w:r w:rsidRPr="004F633E">
        <w:rPr>
          <w:rFonts w:hint="eastAsia"/>
          <w:spacing w:val="-16"/>
        </w:rPr>
        <w:t>雪，雪山山體高聳，橫亙排列的十三座山峰</w:t>
      </w:r>
      <w:r w:rsidRPr="004F633E">
        <w:rPr>
          <w:rFonts w:hint="eastAsia"/>
        </w:rPr>
        <w:t>（</w:t>
      </w:r>
      <w:r w:rsidRPr="004F633E">
        <w:rPr>
          <w:rFonts w:hint="eastAsia"/>
          <w:spacing w:val="-3"/>
        </w:rPr>
        <w:t>卜松毛卦峰</w:t>
      </w:r>
      <w:r w:rsidRPr="004F633E">
        <w:rPr>
          <w:rFonts w:hint="eastAsia"/>
          <w:spacing w:val="-58"/>
        </w:rPr>
        <w:t>）</w:t>
      </w:r>
      <w:r w:rsidRPr="004F633E">
        <w:rPr>
          <w:rFonts w:hint="eastAsia"/>
          <w:spacing w:val="5"/>
        </w:rPr>
        <w:t>海拔</w:t>
      </w:r>
      <w:r w:rsidRPr="004F633E">
        <w:rPr>
          <w:spacing w:val="5"/>
        </w:rPr>
        <w:t xml:space="preserve"> </w:t>
      </w:r>
      <w:r w:rsidRPr="004F633E">
        <w:t>5596</w:t>
      </w:r>
      <w:r w:rsidRPr="004F633E">
        <w:rPr>
          <w:spacing w:val="-10"/>
        </w:rPr>
        <w:t xml:space="preserve"> </w:t>
      </w:r>
      <w:r w:rsidRPr="004F633E">
        <w:rPr>
          <w:rFonts w:hint="eastAsia"/>
          <w:spacing w:val="-10"/>
        </w:rPr>
        <w:t>米，為諸峰之最。</w:t>
      </w:r>
    </w:p>
    <w:p w:rsidR="0071541E" w:rsidRDefault="00687DD8" w:rsidP="003403E8">
      <w:pPr>
        <w:pStyle w:val="a3"/>
        <w:kinsoku w:val="0"/>
        <w:overflowPunct w:val="0"/>
        <w:adjustRightInd/>
        <w:spacing w:line="340" w:lineRule="exact"/>
        <w:rPr>
          <w:color w:val="C00000"/>
        </w:rPr>
      </w:pPr>
      <w:r w:rsidRPr="004F633E">
        <w:rPr>
          <w:rFonts w:hint="eastAsia"/>
          <w:spacing w:val="-3"/>
        </w:rPr>
        <w:t>【</w:t>
      </w:r>
      <w:r w:rsidRPr="004F633E">
        <w:rPr>
          <w:rFonts w:hint="eastAsia"/>
          <w:b/>
          <w:bCs/>
          <w:spacing w:val="-1"/>
        </w:rPr>
        <w:t>萬年冰川公園</w:t>
      </w:r>
      <w:r w:rsidRPr="004F633E">
        <w:rPr>
          <w:b/>
          <w:bCs/>
          <w:spacing w:val="-1"/>
        </w:rPr>
        <w:t>+</w:t>
      </w:r>
      <w:r w:rsidRPr="004F633E">
        <w:rPr>
          <w:rFonts w:hint="eastAsia"/>
          <w:b/>
          <w:bCs/>
          <w:spacing w:val="-1"/>
        </w:rPr>
        <w:t>纜車上下</w:t>
      </w:r>
      <w:r w:rsidRPr="004F633E">
        <w:rPr>
          <w:rFonts w:hint="eastAsia"/>
          <w:spacing w:val="-15"/>
        </w:rPr>
        <w:t>】是玉龍雪山的主峰扇子陡東北坡一片平緩坡地，這裡秋冬春</w:t>
      </w:r>
      <w:r w:rsidRPr="004F633E">
        <w:rPr>
          <w:rFonts w:hint="eastAsia"/>
          <w:spacing w:val="-21"/>
        </w:rPr>
        <w:t>三季白雪茫茫，夏季可以看到四萬多年前形成的冰川，是近距離感受雪山魅力的好選擇。乘坐全封閉吊箱，安全舒適，從山下的茫茫林海，到山上的白雪皚皚，運行僅半小時，</w:t>
      </w:r>
      <w:r w:rsidRPr="004F633E">
        <w:rPr>
          <w:spacing w:val="-21"/>
        </w:rPr>
        <w:t xml:space="preserve"> </w:t>
      </w:r>
      <w:r w:rsidRPr="004F633E">
        <w:rPr>
          <w:rFonts w:hint="eastAsia"/>
          <w:spacing w:val="-10"/>
        </w:rPr>
        <w:t>卻有經歷四季之感，感受萬年冰雪的聖潔，茫茫雪景盡收眼底，開啟一場綠雪奇峰的夢</w:t>
      </w:r>
      <w:r w:rsidRPr="004F633E">
        <w:rPr>
          <w:rFonts w:hint="eastAsia"/>
          <w:spacing w:val="-6"/>
        </w:rPr>
        <w:t>幻之旅，冰川公園，由冰川侵蝕而成的石洞、石穴組成的公園，是第四紀冰川形成的地</w:t>
      </w:r>
      <w:r w:rsidRPr="004F633E">
        <w:rPr>
          <w:rFonts w:hint="eastAsia"/>
          <w:spacing w:val="-19"/>
        </w:rPr>
        <w:t>貌遺蹟。置身有著四萬年沉澱的白水一號冰川，在高原雪域淨化心靈，感受純粹的聖潔。</w:t>
      </w:r>
      <w:r w:rsidRPr="004F633E">
        <w:rPr>
          <w:rFonts w:hint="eastAsia"/>
          <w:color w:val="C00000"/>
          <w:spacing w:val="-19"/>
        </w:rPr>
        <w:t>若遇冰川公園纜車，因不可抗力因素或維護檢修停駛或遇天候不佳停駛或流量管制</w:t>
      </w:r>
      <w:r w:rsidRPr="004F633E">
        <w:rPr>
          <w:color w:val="C00000"/>
          <w:spacing w:val="-19"/>
        </w:rPr>
        <w:t>(</w:t>
      </w:r>
      <w:r w:rsidRPr="004F633E">
        <w:rPr>
          <w:rFonts w:hint="eastAsia"/>
          <w:color w:val="C00000"/>
          <w:spacing w:val="-19"/>
        </w:rPr>
        <w:t>一萬人</w:t>
      </w:r>
      <w:r w:rsidRPr="004F633E">
        <w:rPr>
          <w:color w:val="C00000"/>
          <w:spacing w:val="-19"/>
        </w:rPr>
        <w:t>)</w:t>
      </w:r>
      <w:r w:rsidRPr="004F633E">
        <w:rPr>
          <w:rFonts w:hint="eastAsia"/>
          <w:color w:val="C00000"/>
          <w:spacing w:val="-19"/>
        </w:rPr>
        <w:t>抽籤無法</w:t>
      </w:r>
      <w:r w:rsidRPr="004F633E">
        <w:rPr>
          <w:rFonts w:hint="eastAsia"/>
          <w:color w:val="C00000"/>
          <w:spacing w:val="-14"/>
        </w:rPr>
        <w:t>前往…</w:t>
      </w:r>
      <w:r w:rsidRPr="004F633E">
        <w:rPr>
          <w:color w:val="C00000"/>
          <w:spacing w:val="-14"/>
        </w:rPr>
        <w:t>..</w:t>
      </w:r>
      <w:r w:rsidRPr="004F633E">
        <w:rPr>
          <w:rFonts w:hint="eastAsia"/>
          <w:color w:val="C00000"/>
          <w:spacing w:val="-14"/>
        </w:rPr>
        <w:t>等因素，將改以《氂牛坪纜車上下》替代，可眺望冰川，雪山的山峰就在你身邊！並退索道價</w:t>
      </w:r>
      <w:r w:rsidRPr="004F633E">
        <w:rPr>
          <w:rFonts w:hint="eastAsia"/>
          <w:color w:val="C00000"/>
          <w:spacing w:val="-25"/>
        </w:rPr>
        <w:t>差</w:t>
      </w:r>
      <w:r w:rsidRPr="004F633E">
        <w:rPr>
          <w:color w:val="C00000"/>
          <w:spacing w:val="-25"/>
        </w:rPr>
        <w:t xml:space="preserve"> </w:t>
      </w:r>
      <w:r w:rsidRPr="004F633E">
        <w:rPr>
          <w:color w:val="C00000"/>
        </w:rPr>
        <w:t>RMB60</w:t>
      </w:r>
      <w:r w:rsidRPr="004F633E">
        <w:rPr>
          <w:rFonts w:hint="eastAsia"/>
          <w:color w:val="C00000"/>
        </w:rPr>
        <w:t>，敬請見諒。</w:t>
      </w:r>
    </w:p>
    <w:p w:rsidR="0071541E" w:rsidRDefault="00687DD8" w:rsidP="003403E8">
      <w:pPr>
        <w:pStyle w:val="a3"/>
        <w:kinsoku w:val="0"/>
        <w:overflowPunct w:val="0"/>
        <w:adjustRightInd/>
        <w:spacing w:line="340" w:lineRule="exact"/>
        <w:rPr>
          <w:color w:val="000000"/>
          <w:spacing w:val="-6"/>
        </w:rPr>
      </w:pPr>
      <w:r w:rsidRPr="004F633E">
        <w:rPr>
          <w:rFonts w:hint="eastAsia"/>
          <w:b/>
          <w:bCs/>
          <w:color w:val="000000"/>
          <w:spacing w:val="-1"/>
        </w:rPr>
        <w:t>【藍月谷</w:t>
      </w:r>
      <w:r w:rsidRPr="004F633E">
        <w:rPr>
          <w:b/>
          <w:bCs/>
          <w:color w:val="000000"/>
          <w:spacing w:val="-1"/>
        </w:rPr>
        <w:t>-</w:t>
      </w:r>
      <w:r w:rsidRPr="004F633E">
        <w:rPr>
          <w:rFonts w:hint="eastAsia"/>
          <w:b/>
          <w:bCs/>
          <w:color w:val="000000"/>
          <w:spacing w:val="-1"/>
        </w:rPr>
        <w:t>含電瓶車】</w:t>
      </w:r>
      <w:r w:rsidRPr="004F633E">
        <w:rPr>
          <w:rFonts w:hint="eastAsia"/>
          <w:color w:val="000000"/>
          <w:spacing w:val="-3"/>
        </w:rPr>
        <w:t>是因玉龍雪山冰雪融化成河水從雪山東麓的一</w:t>
      </w:r>
      <w:r w:rsidRPr="004F633E">
        <w:rPr>
          <w:rFonts w:hint="eastAsia"/>
          <w:color w:val="000000"/>
          <w:spacing w:val="-6"/>
        </w:rPr>
        <w:t>條山谷而過，因月亮在藍天的映襯下倒影在藍色的湖水中，又因英國作家筆下的《消失</w:t>
      </w:r>
      <w:r w:rsidRPr="004F633E">
        <w:rPr>
          <w:rFonts w:hint="eastAsia"/>
          <w:color w:val="000000"/>
          <w:spacing w:val="-7"/>
        </w:rPr>
        <w:t>的地平線》中的藍月山谷近似於此。故名藍月谷。藍月谷中的河水在流淌過程中因受山體阻檔，形成了較透明的藍，近乎凝固的湛藍中，些許的綠意點綴其間。於湖心四周，</w:t>
      </w:r>
      <w:r w:rsidRPr="004F633E">
        <w:rPr>
          <w:color w:val="000000"/>
          <w:spacing w:val="-7"/>
        </w:rPr>
        <w:t xml:space="preserve"> </w:t>
      </w:r>
      <w:r w:rsidRPr="004F633E">
        <w:rPr>
          <w:rFonts w:hint="eastAsia"/>
          <w:color w:val="000000"/>
          <w:spacing w:val="-6"/>
        </w:rPr>
        <w:t>白雲連橫，浮於山際，倒影在湖面，如夢幻影，疑是仙境。</w:t>
      </w:r>
    </w:p>
    <w:p w:rsidR="0071541E" w:rsidRDefault="00687DD8" w:rsidP="003403E8">
      <w:pPr>
        <w:pStyle w:val="a3"/>
        <w:kinsoku w:val="0"/>
        <w:overflowPunct w:val="0"/>
        <w:adjustRightInd/>
        <w:spacing w:line="340" w:lineRule="exact"/>
        <w:rPr>
          <w:color w:val="000000"/>
          <w:spacing w:val="-5"/>
        </w:rPr>
      </w:pPr>
      <w:r w:rsidRPr="004F633E">
        <w:rPr>
          <w:rFonts w:hint="eastAsia"/>
          <w:b/>
          <w:bCs/>
          <w:color w:val="000000"/>
          <w:spacing w:val="-1"/>
        </w:rPr>
        <w:t>【白水河】</w:t>
      </w:r>
      <w:r w:rsidRPr="004F633E">
        <w:rPr>
          <w:rFonts w:hint="eastAsia"/>
          <w:color w:val="000000"/>
          <w:spacing w:val="-3"/>
        </w:rPr>
        <w:t>給人的第一印象</w:t>
      </w:r>
      <w:r w:rsidRPr="004F633E">
        <w:rPr>
          <w:rFonts w:hint="eastAsia"/>
          <w:color w:val="000000"/>
          <w:spacing w:val="-5"/>
        </w:rPr>
        <w:t>便是它清澈的河水，它源自於周邊的雪山融雪，經過層層過濾，清澈無比，又以白石為底，水流經這裏，顯得格外明淨，白水河由此而得名。</w:t>
      </w:r>
    </w:p>
    <w:p w:rsidR="0023027B" w:rsidRDefault="00687DD8" w:rsidP="003403E8">
      <w:pPr>
        <w:pStyle w:val="a3"/>
        <w:kinsoku w:val="0"/>
        <w:overflowPunct w:val="0"/>
        <w:adjustRightInd/>
        <w:spacing w:line="340" w:lineRule="exact"/>
        <w:rPr>
          <w:color w:val="C00000"/>
        </w:rPr>
      </w:pPr>
      <w:r w:rsidRPr="004F633E">
        <w:rPr>
          <w:rFonts w:hint="eastAsia"/>
          <w:b/>
          <w:bCs/>
          <w:color w:val="000000"/>
          <w:spacing w:val="-1"/>
        </w:rPr>
        <w:t>【印象麗江秀】</w:t>
      </w:r>
      <w:r w:rsidRPr="004F633E">
        <w:rPr>
          <w:rFonts w:hint="eastAsia"/>
          <w:color w:val="000000"/>
          <w:spacing w:val="-3"/>
        </w:rPr>
        <w:t>是由名導演張藝</w:t>
      </w:r>
      <w:r w:rsidRPr="004F633E">
        <w:rPr>
          <w:rFonts w:hint="eastAsia"/>
          <w:color w:val="000000"/>
          <w:spacing w:val="-8"/>
        </w:rPr>
        <w:t>謀執導的大型實景演出。演出場景在玉龍雪山</w:t>
      </w:r>
      <w:r w:rsidRPr="004F633E">
        <w:rPr>
          <w:color w:val="000000"/>
          <w:spacing w:val="-8"/>
        </w:rPr>
        <w:t xml:space="preserve"> </w:t>
      </w:r>
      <w:r w:rsidRPr="004F633E">
        <w:rPr>
          <w:color w:val="000000"/>
        </w:rPr>
        <w:t>3,200</w:t>
      </w:r>
      <w:r w:rsidRPr="004F633E">
        <w:rPr>
          <w:color w:val="000000"/>
          <w:spacing w:val="-10"/>
        </w:rPr>
        <w:t xml:space="preserve"> </w:t>
      </w:r>
      <w:r w:rsidRPr="004F633E">
        <w:rPr>
          <w:rFonts w:hint="eastAsia"/>
          <w:color w:val="000000"/>
          <w:spacing w:val="-10"/>
        </w:rPr>
        <w:t>米海拔處，世界上最高的實景演出</w:t>
      </w:r>
      <w:r w:rsidRPr="004F633E">
        <w:rPr>
          <w:rFonts w:hint="eastAsia"/>
          <w:spacing w:val="-7"/>
        </w:rPr>
        <w:t>劇場—甘海子藍月穀劇場，是個</w:t>
      </w:r>
      <w:r w:rsidRPr="004F633E">
        <w:rPr>
          <w:spacing w:val="-7"/>
        </w:rPr>
        <w:t xml:space="preserve"> </w:t>
      </w:r>
      <w:r w:rsidRPr="004F633E">
        <w:t>360</w:t>
      </w:r>
      <w:r w:rsidRPr="004F633E">
        <w:rPr>
          <w:spacing w:val="-13"/>
        </w:rPr>
        <w:t xml:space="preserve"> </w:t>
      </w:r>
      <w:r w:rsidRPr="004F633E">
        <w:rPr>
          <w:rFonts w:hint="eastAsia"/>
          <w:spacing w:val="-13"/>
        </w:rPr>
        <w:t>度的全角度劇場，可以容納</w:t>
      </w:r>
      <w:r w:rsidRPr="004F633E">
        <w:rPr>
          <w:spacing w:val="-13"/>
        </w:rPr>
        <w:t xml:space="preserve"> </w:t>
      </w:r>
      <w:r w:rsidRPr="004F633E">
        <w:t>2,000</w:t>
      </w:r>
      <w:r w:rsidRPr="004F633E">
        <w:rPr>
          <w:spacing w:val="-9"/>
        </w:rPr>
        <w:t xml:space="preserve"> </w:t>
      </w:r>
      <w:r w:rsidRPr="004F633E">
        <w:rPr>
          <w:rFonts w:hint="eastAsia"/>
          <w:spacing w:val="-9"/>
        </w:rPr>
        <w:t>人演出的場地，</w:t>
      </w:r>
      <w:r w:rsidRPr="004F633E">
        <w:rPr>
          <w:rFonts w:hint="eastAsia"/>
        </w:rPr>
        <w:t>演出分《古道馬幫》、《對酒雪山》、《天上人間》、《打跳組歌》、《鼓舞祭天》、</w:t>
      </w:r>
      <w:r w:rsidRPr="004F633E">
        <w:rPr>
          <w:rFonts w:hint="eastAsia"/>
          <w:spacing w:val="-4"/>
        </w:rPr>
        <w:t>《祈福儀式》等</w:t>
      </w:r>
      <w:r w:rsidRPr="004F633E">
        <w:rPr>
          <w:spacing w:val="-4"/>
        </w:rPr>
        <w:t xml:space="preserve"> </w:t>
      </w:r>
      <w:r w:rsidRPr="004F633E">
        <w:t>6</w:t>
      </w:r>
      <w:r w:rsidRPr="004F633E">
        <w:rPr>
          <w:spacing w:val="-15"/>
        </w:rPr>
        <w:t xml:space="preserve"> </w:t>
      </w:r>
      <w:r w:rsidRPr="004F633E">
        <w:rPr>
          <w:rFonts w:hint="eastAsia"/>
          <w:spacing w:val="-15"/>
        </w:rPr>
        <w:t>個章節。整個演出以雪山背景，讓表演與大自然徹底結合，</w:t>
      </w:r>
      <w:r w:rsidRPr="004F633E">
        <w:rPr>
          <w:spacing w:val="-6"/>
        </w:rPr>
        <w:t>500</w:t>
      </w:r>
      <w:r w:rsidRPr="004F633E">
        <w:rPr>
          <w:spacing w:val="-23"/>
        </w:rPr>
        <w:t xml:space="preserve"> </w:t>
      </w:r>
      <w:r w:rsidRPr="004F633E">
        <w:rPr>
          <w:rFonts w:hint="eastAsia"/>
          <w:spacing w:val="-23"/>
        </w:rPr>
        <w:t>名來</w:t>
      </w:r>
      <w:r w:rsidRPr="004F633E">
        <w:rPr>
          <w:rFonts w:hint="eastAsia"/>
          <w:spacing w:val="-40"/>
        </w:rPr>
        <w:t>自</w:t>
      </w:r>
      <w:r w:rsidRPr="004F633E">
        <w:rPr>
          <w:spacing w:val="-40"/>
        </w:rPr>
        <w:t xml:space="preserve"> </w:t>
      </w:r>
      <w:r w:rsidRPr="004F633E">
        <w:t>10</w:t>
      </w:r>
      <w:r w:rsidRPr="004F633E">
        <w:rPr>
          <w:spacing w:val="-16"/>
        </w:rPr>
        <w:t xml:space="preserve"> </w:t>
      </w:r>
      <w:r w:rsidRPr="004F633E">
        <w:rPr>
          <w:rFonts w:hint="eastAsia"/>
          <w:spacing w:val="-16"/>
        </w:rPr>
        <w:t>個少數民族的演員傾力演出，用他們最原生的動作，最質樸的歌聲，與天地共舞，</w:t>
      </w:r>
      <w:r w:rsidRPr="004F633E">
        <w:rPr>
          <w:spacing w:val="-16"/>
        </w:rPr>
        <w:t xml:space="preserve"> </w:t>
      </w:r>
      <w:r w:rsidRPr="004F633E">
        <w:rPr>
          <w:rFonts w:hint="eastAsia"/>
          <w:spacing w:val="-8"/>
        </w:rPr>
        <w:t>與自然同聲，帶給觀眾震撼的觀賞表演。</w:t>
      </w:r>
      <w:r w:rsidRPr="004F633E">
        <w:rPr>
          <w:rFonts w:hint="eastAsia"/>
          <w:color w:val="C00000"/>
        </w:rPr>
        <w:t>（</w:t>
      </w:r>
      <w:r w:rsidRPr="004F633E">
        <w:rPr>
          <w:rFonts w:hint="eastAsia"/>
          <w:color w:val="C00000"/>
          <w:spacing w:val="-2"/>
        </w:rPr>
        <w:t>印象麗江為戶外表演，若遇天候不佳，因與玉龍雪山為套票優</w:t>
      </w:r>
      <w:r w:rsidRPr="004F633E">
        <w:rPr>
          <w:rFonts w:hint="eastAsia"/>
          <w:color w:val="C00000"/>
        </w:rPr>
        <w:t>惠，恕不退費，造成不便請見諒）。</w:t>
      </w:r>
    </w:p>
    <w:p w:rsidR="00687DD8" w:rsidRPr="004F633E" w:rsidRDefault="00687DD8" w:rsidP="003403E8">
      <w:pPr>
        <w:pStyle w:val="a3"/>
        <w:kinsoku w:val="0"/>
        <w:overflowPunct w:val="0"/>
        <w:adjustRightInd/>
        <w:spacing w:line="340" w:lineRule="exact"/>
        <w:rPr>
          <w:spacing w:val="-4"/>
        </w:rPr>
      </w:pPr>
      <w:r w:rsidRPr="004F633E">
        <w:rPr>
          <w:rFonts w:hint="eastAsia"/>
          <w:b/>
          <w:bCs/>
          <w:color w:val="000000"/>
        </w:rPr>
        <w:t>【束河古鎮】</w:t>
      </w:r>
      <w:r w:rsidRPr="004F633E">
        <w:rPr>
          <w:rFonts w:hint="eastAsia"/>
          <w:color w:val="000000"/>
        </w:rPr>
        <w:t>是納西族先民在麗江壩子最早的聚居地之一，更</w:t>
      </w:r>
      <w:r w:rsidRPr="004F633E">
        <w:rPr>
          <w:rFonts w:hint="eastAsia"/>
          <w:spacing w:val="-5"/>
        </w:rPr>
        <w:t>是當年茶馬古道上的重要驛站。束河古鎮依山傍水，構造佈局與大研古城相仿，屋舍錯</w:t>
      </w:r>
      <w:r w:rsidRPr="004F633E">
        <w:rPr>
          <w:rFonts w:hint="eastAsia"/>
          <w:spacing w:val="-4"/>
        </w:rPr>
        <w:t>落有致，巷道間流水潺潺，環境古樸而清幽。</w:t>
      </w:r>
    </w:p>
    <w:p w:rsidR="00687DD8" w:rsidRPr="004F633E" w:rsidRDefault="00687DD8" w:rsidP="003403E8">
      <w:pPr>
        <w:pStyle w:val="1"/>
        <w:kinsoku w:val="0"/>
        <w:overflowPunct w:val="0"/>
        <w:adjustRightInd/>
        <w:spacing w:before="0" w:line="340" w:lineRule="exact"/>
        <w:ind w:left="0"/>
        <w:rPr>
          <w:color w:val="974705"/>
        </w:rPr>
      </w:pPr>
      <w:r w:rsidRPr="004F633E">
        <w:rPr>
          <w:rFonts w:hint="eastAsia"/>
          <w:color w:val="974705"/>
        </w:rPr>
        <w:t>早餐：酒店內享用</w:t>
      </w:r>
      <w:r w:rsidRPr="004F633E">
        <w:rPr>
          <w:color w:val="974705"/>
        </w:rPr>
        <w:t xml:space="preserve"> </w:t>
      </w:r>
      <w:r w:rsidRPr="004F633E">
        <w:rPr>
          <w:rFonts w:hint="eastAsia"/>
          <w:color w:val="974705"/>
        </w:rPr>
        <w:t>午餐：雪廚小火鍋</w:t>
      </w:r>
      <w:r w:rsidRPr="004F633E">
        <w:rPr>
          <w:color w:val="974705"/>
        </w:rPr>
        <w:t xml:space="preserve"> RMB70 </w:t>
      </w:r>
      <w:r w:rsidRPr="004F633E">
        <w:rPr>
          <w:rFonts w:hint="eastAsia"/>
          <w:color w:val="974705"/>
        </w:rPr>
        <w:t>晚餐：束白時光</w:t>
      </w:r>
      <w:r w:rsidRPr="004F633E">
        <w:rPr>
          <w:color w:val="974705"/>
        </w:rPr>
        <w:t xml:space="preserve"> RMB60</w:t>
      </w:r>
    </w:p>
    <w:p w:rsidR="00687DD8" w:rsidRDefault="00687DD8" w:rsidP="003403E8">
      <w:pPr>
        <w:pStyle w:val="a3"/>
        <w:kinsoku w:val="0"/>
        <w:overflowPunct w:val="0"/>
        <w:adjustRightInd/>
        <w:spacing w:line="340" w:lineRule="exact"/>
        <w:rPr>
          <w:b/>
          <w:bCs/>
          <w:color w:val="974705"/>
        </w:rPr>
      </w:pPr>
      <w:r w:rsidRPr="004F633E">
        <w:rPr>
          <w:rFonts w:hint="eastAsia"/>
          <w:b/>
          <w:bCs/>
          <w:color w:val="974705"/>
        </w:rPr>
        <w:t>住宿：麗江</w:t>
      </w:r>
      <w:r w:rsidRPr="004F633E">
        <w:rPr>
          <w:b/>
          <w:bCs/>
          <w:color w:val="974705"/>
        </w:rPr>
        <w:t xml:space="preserve"> SFEEL </w:t>
      </w:r>
      <w:r w:rsidRPr="004F633E">
        <w:rPr>
          <w:rFonts w:hint="eastAsia"/>
          <w:b/>
          <w:bCs/>
          <w:color w:val="974705"/>
        </w:rPr>
        <w:t>設計師</w:t>
      </w:r>
      <w:r w:rsidR="00633E54">
        <w:rPr>
          <w:rFonts w:hint="eastAsia"/>
          <w:b/>
          <w:bCs/>
          <w:color w:val="974705"/>
        </w:rPr>
        <w:t>酒店</w:t>
      </w:r>
      <w:r w:rsidRPr="004F633E">
        <w:rPr>
          <w:b/>
          <w:bCs/>
          <w:color w:val="974705"/>
        </w:rPr>
        <w:t xml:space="preserve"> </w:t>
      </w:r>
      <w:r w:rsidRPr="004F633E">
        <w:rPr>
          <w:rFonts w:hint="eastAsia"/>
          <w:b/>
          <w:bCs/>
          <w:color w:val="974705"/>
        </w:rPr>
        <w:t>或同級</w:t>
      </w:r>
    </w:p>
    <w:p w:rsidR="004F633E" w:rsidRPr="004F633E" w:rsidRDefault="004F633E" w:rsidP="003403E8">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208"/>
        <w:gridCol w:w="9262"/>
      </w:tblGrid>
      <w:tr w:rsidR="00687DD8" w:rsidTr="0071541E">
        <w:tblPrEx>
          <w:tblCellMar>
            <w:top w:w="0" w:type="dxa"/>
            <w:left w:w="0" w:type="dxa"/>
            <w:bottom w:w="0" w:type="dxa"/>
            <w:right w:w="0" w:type="dxa"/>
          </w:tblCellMar>
        </w:tblPrEx>
        <w:trPr>
          <w:trHeight w:val="518"/>
        </w:trPr>
        <w:tc>
          <w:tcPr>
            <w:tcW w:w="577"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5"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第八天</w:t>
            </w:r>
          </w:p>
        </w:tc>
        <w:tc>
          <w:tcPr>
            <w:tcW w:w="4423" w:type="pct"/>
            <w:tcBorders>
              <w:top w:val="none" w:sz="6" w:space="0" w:color="auto"/>
              <w:left w:val="none" w:sz="6" w:space="0" w:color="auto"/>
              <w:bottom w:val="none" w:sz="6" w:space="0" w:color="auto"/>
              <w:right w:val="none" w:sz="6" w:space="0" w:color="auto"/>
            </w:tcBorders>
            <w:shd w:val="clear" w:color="auto" w:fill="000000"/>
          </w:tcPr>
          <w:p w:rsidR="00687DD8" w:rsidRDefault="00687DD8">
            <w:pPr>
              <w:pStyle w:val="TableParagraph"/>
              <w:kinsoku w:val="0"/>
              <w:overflowPunct w:val="0"/>
              <w:spacing w:before="35" w:line="240" w:lineRule="auto"/>
              <w:rPr>
                <w:rFonts w:ascii="標楷體" w:eastAsia="標楷體" w:hAnsi="Wingdings" w:cs="標楷體" w:hint="eastAsia"/>
                <w:b/>
                <w:bCs/>
                <w:color w:val="FFFFFF"/>
                <w:sz w:val="32"/>
                <w:szCs w:val="32"/>
              </w:rPr>
            </w:pPr>
            <w:r>
              <w:rPr>
                <w:rFonts w:ascii="標楷體" w:eastAsia="標楷體" w:cs="標楷體" w:hint="eastAsia"/>
                <w:b/>
                <w:bCs/>
                <w:color w:val="FFFFFF"/>
                <w:sz w:val="32"/>
                <w:szCs w:val="32"/>
              </w:rPr>
              <w:t>麗江</w:t>
            </w:r>
            <w:r>
              <w:rPr>
                <w:rFonts w:ascii="Wingdings" w:eastAsia="標楷體" w:hAnsi="Wingdings" w:cs="Wingdings"/>
                <w:color w:val="FFFFFF"/>
                <w:sz w:val="32"/>
                <w:szCs w:val="32"/>
              </w:rPr>
              <w:t></w:t>
            </w:r>
            <w:r>
              <w:rPr>
                <w:rFonts w:ascii="標楷體" w:eastAsia="標楷體" w:hAnsi="Wingdings" w:cs="標楷體" w:hint="eastAsia"/>
                <w:b/>
                <w:bCs/>
                <w:color w:val="FFFFFF"/>
                <w:sz w:val="32"/>
                <w:szCs w:val="32"/>
              </w:rPr>
              <w:t>杭州</w:t>
            </w:r>
          </w:p>
        </w:tc>
      </w:tr>
    </w:tbl>
    <w:p w:rsidR="00687DD8" w:rsidRDefault="00303366">
      <w:pPr>
        <w:pStyle w:val="a3"/>
        <w:kinsoku w:val="0"/>
        <w:overflowPunct w:val="0"/>
        <w:rPr>
          <w:b/>
          <w:bCs/>
          <w:sz w:val="5"/>
          <w:szCs w:val="5"/>
        </w:rPr>
      </w:pPr>
      <w:r>
        <w:rPr>
          <w:noProof/>
        </w:rPr>
        <w:pict>
          <v:shape id="_x0000_s1026" type="#_x0000_t75" alt="" style="position:absolute;margin-left:0;margin-top:25.15pt;width:164.25pt;height:111pt;z-index:251658752;mso-wrap-edited:f;mso-width-percent:0;mso-height-percent:0;mso-position-horizontal-relative:text;mso-position-vertical-relative:text;mso-width-percent:0;mso-height-percent:0">
            <v:imagedata r:id="rId27" o:title=""/>
            <w10:wrap type="square"/>
          </v:shape>
        </w:pict>
      </w:r>
    </w:p>
    <w:p w:rsidR="00687DD8" w:rsidRDefault="00687DD8">
      <w:pPr>
        <w:pStyle w:val="a3"/>
        <w:kinsoku w:val="0"/>
        <w:overflowPunct w:val="0"/>
        <w:rPr>
          <w:b/>
          <w:bCs/>
          <w:sz w:val="5"/>
          <w:szCs w:val="5"/>
        </w:rPr>
        <w:sectPr w:rsidR="00687DD8" w:rsidSect="00D748E5">
          <w:pgSz w:w="11910" w:h="16840"/>
          <w:pgMar w:top="720" w:right="720" w:bottom="720" w:left="720" w:header="720" w:footer="720" w:gutter="0"/>
          <w:cols w:space="720"/>
          <w:noEndnote/>
        </w:sectPr>
      </w:pPr>
    </w:p>
    <w:p w:rsidR="00687DD8" w:rsidRPr="004F633E" w:rsidRDefault="00687DD8" w:rsidP="004F633E">
      <w:pPr>
        <w:pStyle w:val="a3"/>
        <w:kinsoku w:val="0"/>
        <w:overflowPunct w:val="0"/>
        <w:adjustRightInd/>
        <w:spacing w:line="360" w:lineRule="exact"/>
        <w:rPr>
          <w:rFonts w:hint="eastAsia"/>
          <w:b/>
          <w:bCs/>
        </w:rPr>
      </w:pPr>
      <w:r w:rsidRPr="004F633E">
        <w:rPr>
          <w:rFonts w:hint="eastAsia"/>
          <w:b/>
          <w:bCs/>
        </w:rPr>
        <w:t>景點：黑龍潭公園</w:t>
      </w:r>
    </w:p>
    <w:p w:rsidR="00633E54" w:rsidRDefault="00687DD8" w:rsidP="003403E8">
      <w:pPr>
        <w:pStyle w:val="a3"/>
        <w:kinsoku w:val="0"/>
        <w:overflowPunct w:val="0"/>
        <w:adjustRightInd/>
        <w:spacing w:line="340" w:lineRule="exact"/>
        <w:ind w:rightChars="55" w:right="121"/>
      </w:pPr>
      <w:r w:rsidRPr="004F633E">
        <w:rPr>
          <w:rFonts w:hint="eastAsia"/>
          <w:b/>
          <w:bCs/>
        </w:rPr>
        <w:t>【黑龍潭公園】</w:t>
      </w:r>
      <w:r w:rsidRPr="004F633E">
        <w:rPr>
          <w:rFonts w:hint="eastAsia"/>
        </w:rPr>
        <w:t>黑龍潭是拍攝玉龍雪山取景最好的地方，以五孔橋、得月樓、雪山及黑龍潭中的雪山倒影組成的影像早已成為麗江的經典風光明信片，也是遊人在麗江拍照最多的取景地之一。為泉水如玉，能倒映玉龍雪山，也稱「玉泉公園」。這裡既是麗江古城的水源地，也是麗江國家級保護文物最集中的地方。</w:t>
      </w:r>
    </w:p>
    <w:p w:rsidR="00687DD8" w:rsidRPr="004F633E" w:rsidRDefault="00687DD8" w:rsidP="003403E8">
      <w:pPr>
        <w:pStyle w:val="a3"/>
        <w:kinsoku w:val="0"/>
        <w:overflowPunct w:val="0"/>
        <w:adjustRightInd/>
        <w:spacing w:line="340" w:lineRule="exact"/>
        <w:ind w:rightChars="55" w:right="121"/>
      </w:pPr>
      <w:r w:rsidRPr="004F633E">
        <w:rPr>
          <w:rFonts w:hint="eastAsia"/>
        </w:rPr>
        <w:t>隨後前往機場，</w:t>
      </w:r>
      <w:r w:rsidRPr="004F633E">
        <w:t xml:space="preserve"> </w:t>
      </w:r>
      <w:r w:rsidRPr="004F633E">
        <w:rPr>
          <w:rFonts w:hint="eastAsia"/>
        </w:rPr>
        <w:t>搭機飛往杭州。</w:t>
      </w:r>
    </w:p>
    <w:p w:rsidR="00687DD8" w:rsidRPr="004F633E" w:rsidRDefault="00687DD8" w:rsidP="003403E8">
      <w:pPr>
        <w:pStyle w:val="1"/>
        <w:tabs>
          <w:tab w:val="left" w:pos="3551"/>
          <w:tab w:val="left" w:pos="7050"/>
        </w:tabs>
        <w:kinsoku w:val="0"/>
        <w:overflowPunct w:val="0"/>
        <w:adjustRightInd/>
        <w:spacing w:before="0" w:line="340" w:lineRule="exact"/>
        <w:ind w:left="0" w:rightChars="55" w:right="121"/>
        <w:rPr>
          <w:color w:val="974705"/>
        </w:rPr>
      </w:pPr>
      <w:r w:rsidRPr="004F633E">
        <w:rPr>
          <w:rFonts w:hint="eastAsia"/>
          <w:color w:val="974705"/>
        </w:rPr>
        <w:t>早餐：酒店內</w:t>
      </w:r>
      <w:r w:rsidRPr="004F633E">
        <w:rPr>
          <w:rFonts w:hint="eastAsia"/>
          <w:color w:val="974705"/>
          <w:spacing w:val="-3"/>
        </w:rPr>
        <w:t>享</w:t>
      </w:r>
      <w:r w:rsidRPr="004F633E">
        <w:rPr>
          <w:rFonts w:hint="eastAsia"/>
          <w:color w:val="974705"/>
        </w:rPr>
        <w:t>用</w:t>
      </w:r>
      <w:r w:rsidRPr="004F633E">
        <w:rPr>
          <w:color w:val="974705"/>
        </w:rPr>
        <w:tab/>
      </w:r>
      <w:r w:rsidRPr="004F633E">
        <w:rPr>
          <w:rFonts w:hint="eastAsia"/>
          <w:color w:val="974705"/>
          <w:spacing w:val="-3"/>
        </w:rPr>
        <w:t>午</w:t>
      </w:r>
      <w:r w:rsidRPr="004F633E">
        <w:rPr>
          <w:rFonts w:hint="eastAsia"/>
          <w:color w:val="974705"/>
        </w:rPr>
        <w:t>餐：機</w:t>
      </w:r>
      <w:r w:rsidRPr="004F633E">
        <w:rPr>
          <w:rFonts w:hint="eastAsia"/>
          <w:color w:val="974705"/>
          <w:spacing w:val="-3"/>
        </w:rPr>
        <w:t>上</w:t>
      </w:r>
      <w:r w:rsidRPr="004F633E">
        <w:rPr>
          <w:color w:val="974705"/>
        </w:rPr>
        <w:tab/>
      </w:r>
      <w:r w:rsidRPr="004F633E">
        <w:rPr>
          <w:rFonts w:hint="eastAsia"/>
          <w:color w:val="974705"/>
        </w:rPr>
        <w:t>晚餐：</w:t>
      </w:r>
      <w:r w:rsidRPr="004F633E">
        <w:rPr>
          <w:rFonts w:hint="eastAsia"/>
          <w:color w:val="974705"/>
          <w:spacing w:val="-3"/>
        </w:rPr>
        <w:t>酒</w:t>
      </w:r>
      <w:r w:rsidRPr="004F633E">
        <w:rPr>
          <w:rFonts w:hint="eastAsia"/>
          <w:color w:val="974705"/>
        </w:rPr>
        <w:t>店合菜</w:t>
      </w:r>
      <w:r w:rsidRPr="004F633E">
        <w:rPr>
          <w:color w:val="974705"/>
          <w:spacing w:val="-71"/>
        </w:rPr>
        <w:t xml:space="preserve"> </w:t>
      </w:r>
      <w:r w:rsidRPr="004F633E">
        <w:rPr>
          <w:color w:val="974705"/>
        </w:rPr>
        <w:t>RMB80</w:t>
      </w:r>
    </w:p>
    <w:p w:rsidR="00687DD8" w:rsidRDefault="00687DD8" w:rsidP="003403E8">
      <w:pPr>
        <w:pStyle w:val="a3"/>
        <w:kinsoku w:val="0"/>
        <w:overflowPunct w:val="0"/>
        <w:adjustRightInd/>
        <w:spacing w:line="340" w:lineRule="exact"/>
        <w:ind w:rightChars="55" w:right="121"/>
        <w:rPr>
          <w:b/>
          <w:bCs/>
          <w:color w:val="974705"/>
        </w:rPr>
      </w:pPr>
      <w:r w:rsidRPr="004F633E">
        <w:rPr>
          <w:rFonts w:hint="eastAsia"/>
          <w:b/>
          <w:bCs/>
          <w:color w:val="974705"/>
        </w:rPr>
        <w:t>住宿：蕭山機場</w:t>
      </w:r>
      <w:r w:rsidRPr="004F633E">
        <w:rPr>
          <w:b/>
          <w:bCs/>
          <w:color w:val="974705"/>
        </w:rPr>
        <w:t xml:space="preserve"> </w:t>
      </w:r>
      <w:r w:rsidRPr="004F633E">
        <w:rPr>
          <w:rFonts w:hint="eastAsia"/>
          <w:b/>
          <w:bCs/>
          <w:color w:val="974705"/>
        </w:rPr>
        <w:t>凱悅嘉軒酒店</w:t>
      </w:r>
      <w:r w:rsidRPr="004F633E">
        <w:rPr>
          <w:b/>
          <w:bCs/>
          <w:color w:val="974705"/>
        </w:rPr>
        <w:t xml:space="preserve"> </w:t>
      </w:r>
      <w:r w:rsidRPr="004F633E">
        <w:rPr>
          <w:rFonts w:hint="eastAsia"/>
          <w:b/>
          <w:bCs/>
          <w:color w:val="974705"/>
        </w:rPr>
        <w:t>或同級</w:t>
      </w:r>
    </w:p>
    <w:p w:rsidR="00D13049" w:rsidRDefault="00D13049" w:rsidP="003403E8">
      <w:pPr>
        <w:pStyle w:val="a3"/>
        <w:kinsoku w:val="0"/>
        <w:overflowPunct w:val="0"/>
        <w:adjustRightInd/>
        <w:spacing w:line="340" w:lineRule="exact"/>
        <w:ind w:rightChars="55" w:right="121"/>
        <w:rPr>
          <w:b/>
          <w:bCs/>
          <w:color w:val="974705"/>
        </w:rPr>
      </w:pPr>
    </w:p>
    <w:tbl>
      <w:tblPr>
        <w:tblW w:w="5000" w:type="pct"/>
        <w:tblCellMar>
          <w:left w:w="0" w:type="dxa"/>
          <w:right w:w="0" w:type="dxa"/>
        </w:tblCellMar>
        <w:tblLook w:val="0000" w:firstRow="0" w:lastRow="0" w:firstColumn="0" w:lastColumn="0" w:noHBand="0" w:noVBand="0"/>
      </w:tblPr>
      <w:tblGrid>
        <w:gridCol w:w="1208"/>
        <w:gridCol w:w="9262"/>
      </w:tblGrid>
      <w:tr w:rsidR="00D13049" w:rsidTr="0023027B">
        <w:tblPrEx>
          <w:tblCellMar>
            <w:top w:w="0" w:type="dxa"/>
            <w:left w:w="0" w:type="dxa"/>
            <w:bottom w:w="0" w:type="dxa"/>
            <w:right w:w="0" w:type="dxa"/>
          </w:tblCellMar>
        </w:tblPrEx>
        <w:trPr>
          <w:trHeight w:val="518"/>
        </w:trPr>
        <w:tc>
          <w:tcPr>
            <w:tcW w:w="577" w:type="pct"/>
            <w:tcBorders>
              <w:top w:val="none" w:sz="6" w:space="0" w:color="auto"/>
              <w:left w:val="none" w:sz="6" w:space="0" w:color="auto"/>
              <w:bottom w:val="none" w:sz="6" w:space="0" w:color="auto"/>
              <w:right w:val="none" w:sz="6" w:space="0" w:color="auto"/>
            </w:tcBorders>
            <w:shd w:val="clear" w:color="auto" w:fill="000000"/>
          </w:tcPr>
          <w:p w:rsidR="00D13049" w:rsidRDefault="00D13049" w:rsidP="0023027B">
            <w:pPr>
              <w:pStyle w:val="TableParagraph"/>
              <w:kinsoku w:val="0"/>
              <w:overflowPunct w:val="0"/>
              <w:spacing w:before="35"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第九天</w:t>
            </w:r>
          </w:p>
        </w:tc>
        <w:tc>
          <w:tcPr>
            <w:tcW w:w="4423" w:type="pct"/>
            <w:tcBorders>
              <w:top w:val="none" w:sz="6" w:space="0" w:color="auto"/>
              <w:left w:val="none" w:sz="6" w:space="0" w:color="auto"/>
              <w:bottom w:val="none" w:sz="6" w:space="0" w:color="auto"/>
              <w:right w:val="none" w:sz="6" w:space="0" w:color="auto"/>
            </w:tcBorders>
            <w:shd w:val="clear" w:color="auto" w:fill="000000"/>
          </w:tcPr>
          <w:p w:rsidR="00D13049" w:rsidRDefault="00D13049" w:rsidP="0023027B">
            <w:pPr>
              <w:pStyle w:val="TableParagraph"/>
              <w:kinsoku w:val="0"/>
              <w:overflowPunct w:val="0"/>
              <w:spacing w:before="35" w:line="240" w:lineRule="auto"/>
              <w:rPr>
                <w:rFonts w:ascii="標楷體" w:eastAsia="標楷體" w:hAnsi="Wingdings" w:cs="標楷體" w:hint="eastAsia"/>
                <w:b/>
                <w:bCs/>
                <w:color w:val="FFFFFF"/>
                <w:sz w:val="32"/>
                <w:szCs w:val="32"/>
              </w:rPr>
            </w:pPr>
            <w:r>
              <w:rPr>
                <w:rFonts w:ascii="標楷體" w:eastAsia="標楷體" w:hAnsi="Wingdings" w:cs="標楷體" w:hint="eastAsia"/>
                <w:b/>
                <w:bCs/>
                <w:color w:val="FFFFFF"/>
                <w:sz w:val="32"/>
                <w:szCs w:val="32"/>
              </w:rPr>
              <w:t>杭州</w:t>
            </w:r>
            <w:r>
              <w:rPr>
                <w:rFonts w:ascii="Wingdings" w:eastAsia="標楷體" w:hAnsi="Wingdings" w:cs="Wingdings"/>
                <w:color w:val="FFFFFF"/>
                <w:sz w:val="32"/>
                <w:szCs w:val="32"/>
              </w:rPr>
              <w:t></w:t>
            </w:r>
            <w:r>
              <w:rPr>
                <w:rFonts w:ascii="Wingdings" w:eastAsia="標楷體" w:hAnsi="Wingdings" w:cs="Wingdings" w:hint="eastAsia"/>
                <w:color w:val="FFFFFF"/>
                <w:sz w:val="32"/>
                <w:szCs w:val="32"/>
              </w:rPr>
              <w:t>桃園</w:t>
            </w:r>
          </w:p>
        </w:tc>
      </w:tr>
    </w:tbl>
    <w:p w:rsidR="00687DD8" w:rsidRPr="003403E8" w:rsidRDefault="00D13049" w:rsidP="003403E8">
      <w:pPr>
        <w:pStyle w:val="a3"/>
        <w:kinsoku w:val="0"/>
        <w:overflowPunct w:val="0"/>
        <w:adjustRightInd/>
        <w:spacing w:line="340" w:lineRule="exact"/>
        <w:rPr>
          <w:rFonts w:hAnsi="標楷體"/>
        </w:rPr>
      </w:pPr>
      <w:r>
        <w:rPr>
          <w:rFonts w:hAnsi="標楷體" w:hint="eastAsia"/>
        </w:rPr>
        <w:t>今日</w:t>
      </w:r>
      <w:r w:rsidR="00687DD8" w:rsidRPr="003403E8">
        <w:rPr>
          <w:rFonts w:hAnsi="標楷體" w:hint="eastAsia"/>
        </w:rPr>
        <w:t>前往</w:t>
      </w:r>
      <w:r>
        <w:rPr>
          <w:rFonts w:hAnsi="標楷體" w:hint="eastAsia"/>
        </w:rPr>
        <w:t>機場</w:t>
      </w:r>
      <w:r w:rsidR="00687DD8" w:rsidRPr="003403E8">
        <w:rPr>
          <w:rFonts w:hAnsi="標楷體" w:hint="eastAsia"/>
        </w:rPr>
        <w:t>出境大廳辦理登機手續，</w:t>
      </w:r>
      <w:r>
        <w:rPr>
          <w:rFonts w:hAnsi="標楷體" w:hint="eastAsia"/>
        </w:rPr>
        <w:t>搭機返回台灣</w:t>
      </w:r>
      <w:r w:rsidR="00687DD8" w:rsidRPr="003403E8">
        <w:rPr>
          <w:rFonts w:hAnsi="標楷體" w:hint="eastAsia"/>
        </w:rPr>
        <w:t>。</w:t>
      </w:r>
    </w:p>
    <w:p w:rsidR="00687DD8" w:rsidRPr="003403E8" w:rsidRDefault="00687DD8" w:rsidP="003403E8">
      <w:pPr>
        <w:pStyle w:val="1"/>
        <w:tabs>
          <w:tab w:val="left" w:pos="3270"/>
          <w:tab w:val="left" w:pos="6774"/>
        </w:tabs>
        <w:kinsoku w:val="0"/>
        <w:overflowPunct w:val="0"/>
        <w:adjustRightInd/>
        <w:spacing w:before="0" w:line="340" w:lineRule="exact"/>
        <w:ind w:left="0"/>
        <w:rPr>
          <w:rFonts w:hAnsi="標楷體"/>
          <w:color w:val="974705"/>
        </w:rPr>
      </w:pPr>
      <w:r w:rsidRPr="003403E8">
        <w:rPr>
          <w:rFonts w:hAnsi="標楷體" w:hint="eastAsia"/>
          <w:color w:val="974705"/>
        </w:rPr>
        <w:t>早餐：</w:t>
      </w:r>
      <w:r w:rsidR="003403E8">
        <w:rPr>
          <w:rFonts w:hAnsi="標楷體" w:hint="eastAsia"/>
          <w:color w:val="974705"/>
        </w:rPr>
        <w:t>餐盒或</w:t>
      </w:r>
      <w:r w:rsidRPr="003403E8">
        <w:rPr>
          <w:rFonts w:hAnsi="標楷體" w:hint="eastAsia"/>
          <w:color w:val="974705"/>
        </w:rPr>
        <w:t>酒店內</w:t>
      </w:r>
      <w:r w:rsidRPr="003403E8">
        <w:rPr>
          <w:rFonts w:hAnsi="標楷體"/>
          <w:color w:val="974705"/>
        </w:rPr>
        <w:tab/>
      </w:r>
      <w:r w:rsidRPr="003403E8">
        <w:rPr>
          <w:rFonts w:hAnsi="標楷體" w:hint="eastAsia"/>
          <w:color w:val="974705"/>
        </w:rPr>
        <w:t>午</w:t>
      </w:r>
      <w:r w:rsidRPr="003403E8">
        <w:rPr>
          <w:rFonts w:hAnsi="標楷體" w:hint="eastAsia"/>
          <w:color w:val="974705"/>
          <w:spacing w:val="-3"/>
        </w:rPr>
        <w:t>餐</w:t>
      </w:r>
      <w:r w:rsidRPr="003403E8">
        <w:rPr>
          <w:rFonts w:hAnsi="標楷體" w:hint="eastAsia"/>
          <w:color w:val="974705"/>
        </w:rPr>
        <w:t>：</w:t>
      </w:r>
      <w:r w:rsidR="003403E8">
        <w:rPr>
          <w:rFonts w:hAnsi="標楷體" w:hint="eastAsia"/>
          <w:color w:val="974705"/>
        </w:rPr>
        <w:t>X</w:t>
      </w:r>
      <w:r w:rsidRPr="003403E8">
        <w:rPr>
          <w:rFonts w:hAnsi="標楷體"/>
          <w:color w:val="974705"/>
        </w:rPr>
        <w:tab/>
      </w:r>
      <w:r w:rsidRPr="003403E8">
        <w:rPr>
          <w:rFonts w:hAnsi="標楷體" w:hint="eastAsia"/>
          <w:color w:val="974705"/>
        </w:rPr>
        <w:t>晚</w:t>
      </w:r>
      <w:r w:rsidRPr="003403E8">
        <w:rPr>
          <w:rFonts w:hAnsi="標楷體" w:hint="eastAsia"/>
          <w:color w:val="974705"/>
          <w:spacing w:val="-3"/>
        </w:rPr>
        <w:t>餐</w:t>
      </w:r>
      <w:r w:rsidRPr="003403E8">
        <w:rPr>
          <w:rFonts w:hAnsi="標楷體" w:hint="eastAsia"/>
          <w:color w:val="974705"/>
        </w:rPr>
        <w:t>：</w:t>
      </w:r>
      <w:r w:rsidRPr="003403E8">
        <w:rPr>
          <w:rFonts w:hAnsi="標楷體"/>
          <w:color w:val="974705"/>
        </w:rPr>
        <w:t xml:space="preserve">X </w:t>
      </w:r>
    </w:p>
    <w:sectPr w:rsidR="00687DD8" w:rsidRPr="003403E8" w:rsidSect="00D748E5">
      <w:type w:val="continuous"/>
      <w:pgSz w:w="11910" w:h="16840"/>
      <w:pgMar w:top="720" w:right="720" w:bottom="720" w:left="720" w:header="720" w:footer="720" w:gutter="0"/>
      <w:cols w:space="720" w:equalWidth="0">
        <w:col w:w="1079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footnoteLayoutLikeWW8/>
    <w:shapeLayoutLikeWW8/>
    <w:alignTablesRowByRow/>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208D"/>
    <w:rsid w:val="00032344"/>
    <w:rsid w:val="0023027B"/>
    <w:rsid w:val="00303366"/>
    <w:rsid w:val="00320271"/>
    <w:rsid w:val="003403E8"/>
    <w:rsid w:val="004F633E"/>
    <w:rsid w:val="00633E54"/>
    <w:rsid w:val="00687DD8"/>
    <w:rsid w:val="006F75A1"/>
    <w:rsid w:val="0071541E"/>
    <w:rsid w:val="00AA241B"/>
    <w:rsid w:val="00AC6A7A"/>
    <w:rsid w:val="00C6208D"/>
    <w:rsid w:val="00D13049"/>
    <w:rsid w:val="00D748E5"/>
    <w:rsid w:val="00E11268"/>
    <w:rsid w:val="00FC22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7"/>
    <o:shapelayout v:ext="edit">
      <o:idmap v:ext="edit" data="1"/>
    </o:shapelayout>
  </w:shapeDefaults>
  <w:decimalSymbol w:val="."/>
  <w:listSeparator w:val=","/>
  <w14:defaultImageDpi w14:val="0"/>
  <w15:docId w15:val="{D01C3240-5D78-6848-969D-B88D398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標楷體" w:eastAsia="標楷體" w:hAnsi="Times New Roman" w:cs="標楷體"/>
      <w:sz w:val="22"/>
      <w:szCs w:val="22"/>
    </w:rPr>
  </w:style>
  <w:style w:type="paragraph" w:styleId="1">
    <w:name w:val="heading 1"/>
    <w:basedOn w:val="a"/>
    <w:next w:val="a"/>
    <w:link w:val="10"/>
    <w:uiPriority w:val="1"/>
    <w:qFormat/>
    <w:pPr>
      <w:spacing w:before="9"/>
      <w:ind w:left="166"/>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8"/>
      <w:szCs w:val="28"/>
    </w:rPr>
  </w:style>
  <w:style w:type="character" w:customStyle="1" w:styleId="a4">
    <w:name w:val="本文 字元"/>
    <w:link w:val="a3"/>
    <w:uiPriority w:val="99"/>
    <w:semiHidden/>
    <w:rPr>
      <w:rFonts w:ascii="標楷體" w:eastAsia="標楷體" w:hAnsi="Times New Roman" w:cs="標楷體"/>
      <w:kern w:val="0"/>
      <w:sz w:val="22"/>
    </w:rPr>
  </w:style>
  <w:style w:type="character" w:customStyle="1" w:styleId="10">
    <w:name w:val="標題 1 字元"/>
    <w:link w:val="1"/>
    <w:uiPriority w:val="9"/>
    <w:rPr>
      <w:rFonts w:ascii="Calibri Light" w:eastAsia="新細明體" w:hAnsi="Calibri Light" w:cs="Times New Roman"/>
      <w:b/>
      <w:bCs/>
      <w:kern w:val="52"/>
      <w:sz w:val="52"/>
      <w:szCs w:val="52"/>
    </w:rPr>
  </w:style>
  <w:style w:type="paragraph" w:styleId="a5">
    <w:name w:val="List Paragraph"/>
    <w:basedOn w:val="a"/>
    <w:uiPriority w:val="1"/>
    <w:qFormat/>
    <w:rPr>
      <w:rFonts w:ascii="Times New Roman" w:eastAsia="新細明體" w:cs="Times New Roman"/>
      <w:sz w:val="24"/>
      <w:szCs w:val="24"/>
    </w:rPr>
  </w:style>
  <w:style w:type="paragraph" w:customStyle="1" w:styleId="TableParagraph">
    <w:name w:val="Table Paragraph"/>
    <w:basedOn w:val="a"/>
    <w:uiPriority w:val="1"/>
    <w:qFormat/>
    <w:pPr>
      <w:spacing w:line="479" w:lineRule="exact"/>
      <w:ind w:left="116"/>
    </w:pPr>
    <w:rPr>
      <w:rFonts w:ascii="微軟正黑體" w:eastAsia="微軟正黑體" w:cs="微軟正黑體"/>
      <w:sz w:val="24"/>
      <w:szCs w:val="24"/>
    </w:rPr>
  </w:style>
  <w:style w:type="table" w:customStyle="1" w:styleId="TableNormal">
    <w:name w:val="TableNormal"/>
    <w:rsid w:val="00C6208D"/>
    <w:pPr>
      <w:widowControl w:val="0"/>
    </w:pPr>
    <w:rPr>
      <w:rFonts w:ascii="Times New Roman" w:hAnsi="Times New Roman"/>
      <w:sz w:val="24"/>
      <w:szCs w:val="24"/>
      <w:lang w:val="e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百百 世興</cp:lastModifiedBy>
  <cp:revision>2</cp:revision>
  <cp:lastPrinted>2026-02-16T08:34:00Z</cp:lastPrinted>
  <dcterms:created xsi:type="dcterms:W3CDTF">2026-05-25T17:48:00Z</dcterms:created>
  <dcterms:modified xsi:type="dcterms:W3CDTF">2026-05-25T17:48:00Z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2021</vt:lpwstr>
  </property>
</Properties>
</file>