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22BA" w14:textId="45C638D6" w:rsidR="00BD6FB1" w:rsidRDefault="00C7792C" w:rsidP="00CD0F4E">
      <w:pPr>
        <w:pStyle w:val="Web"/>
        <w:tabs>
          <w:tab w:val="left" w:pos="4253"/>
        </w:tabs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超值</w:t>
      </w:r>
      <w:r w:rsidR="00BD6FB1">
        <w:rPr>
          <w:rFonts w:ascii="標楷體" w:eastAsia="標楷體" w:hAnsi="標楷體" w:cs="Times New Roman"/>
          <w:color w:val="000000"/>
          <w:sz w:val="48"/>
          <w:szCs w:val="48"/>
        </w:rPr>
        <w:t>玩釜山搭長榮</w:t>
      </w:r>
      <w:proofErr w:type="gramStart"/>
      <w:r w:rsidR="00BD6FB1">
        <w:rPr>
          <w:rFonts w:ascii="標楷體" w:eastAsia="標楷體" w:hAnsi="標楷體" w:cs="Times New Roman"/>
          <w:color w:val="000000"/>
          <w:sz w:val="48"/>
          <w:szCs w:val="48"/>
        </w:rPr>
        <w:t>哈韓去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proofErr w:type="gramEnd"/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(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保肝</w:t>
      </w:r>
      <w:r>
        <w:rPr>
          <w:rFonts w:ascii="標楷體" w:eastAsia="標楷體" w:hAnsi="標楷體" w:cs="Times New Roman" w:hint="eastAsia"/>
          <w:color w:val="000000"/>
          <w:sz w:val="48"/>
          <w:szCs w:val="48"/>
        </w:rPr>
        <w:t>)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 xml:space="preserve"> </w:t>
      </w:r>
      <w:r w:rsidR="00BD6FB1">
        <w:rPr>
          <w:rFonts w:ascii="標楷體" w:eastAsia="標楷體" w:hAnsi="標楷體" w:cs="Times New Roman"/>
          <w:color w:val="000000"/>
          <w:sz w:val="48"/>
          <w:szCs w:val="48"/>
        </w:rPr>
        <w:t>~SKYLUGE渠道滑車+纜車(二次體驗</w:t>
      </w:r>
      <w:proofErr w:type="gramStart"/>
      <w:r w:rsidR="00BD6FB1">
        <w:rPr>
          <w:rFonts w:ascii="標楷體" w:eastAsia="標楷體" w:hAnsi="標楷體" w:cs="Times New Roman"/>
          <w:color w:val="000000"/>
          <w:sz w:val="48"/>
          <w:szCs w:val="48"/>
        </w:rPr>
        <w:t>券</w:t>
      </w:r>
      <w:proofErr w:type="gramEnd"/>
      <w:r w:rsidR="00BD6FB1">
        <w:rPr>
          <w:rFonts w:ascii="標楷體" w:eastAsia="標楷體" w:hAnsi="標楷體" w:cs="Times New Roman"/>
          <w:color w:val="000000"/>
          <w:sz w:val="48"/>
          <w:szCs w:val="48"/>
        </w:rPr>
        <w:t>)</w:t>
      </w:r>
      <w:r w:rsidR="00CD0F4E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 w:rsidR="00BD6FB1">
        <w:rPr>
          <w:rFonts w:ascii="標楷體" w:eastAsia="標楷體" w:hAnsi="標楷體" w:cs="Times New Roman"/>
          <w:color w:val="000000"/>
          <w:sz w:val="48"/>
          <w:szCs w:val="48"/>
        </w:rPr>
        <w:t>加耶主題公園+韓服體驗(一小時)+塗鴉秀【長榮航空】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BD6FB1" w14:paraId="0A00FDEE" w14:textId="77777777" w:rsidTr="00BD6FB1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BD6FB1" w14:paraId="6E00839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0BA8155" w14:textId="77777777" w:rsidR="00BD6FB1" w:rsidRDefault="00BD6FB1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BD6FB1" w14:paraId="4A35F15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24C5901A" w14:textId="24B65301" w:rsidR="00BD6FB1" w:rsidRDefault="00BD6FB1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D076A1B" wp14:editId="23A096EC">
                        <wp:extent cx="6468745" cy="4638675"/>
                        <wp:effectExtent l="0" t="0" r="8255" b="9525"/>
                        <wp:docPr id="15" name="圖片 15" descr="https://happyholiday.ittms.com.tw/web/images/PUS/point260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60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5397" cy="46434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07E4D0C" wp14:editId="5FD692AF">
                        <wp:extent cx="6546215" cy="3095625"/>
                        <wp:effectExtent l="0" t="0" r="6985" b="9525"/>
                        <wp:docPr id="14" name="圖片 14" descr="https://happyholiday.ittms.com.tw/web/images/PUS/point24111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24111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8685" cy="31015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85EAAE3" wp14:editId="0EDA4B16">
                        <wp:extent cx="6363970" cy="2800350"/>
                        <wp:effectExtent l="0" t="0" r="0" b="0"/>
                        <wp:docPr id="13" name="圖片 13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654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371289" cy="28035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2CEA51A" wp14:editId="756F79AD">
                        <wp:extent cx="6678295" cy="3019425"/>
                        <wp:effectExtent l="0" t="0" r="8255" b="9525"/>
                        <wp:docPr id="12" name="圖片 12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7571" cy="30236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CA099BB" wp14:editId="068D6973">
                        <wp:extent cx="6537325" cy="3343275"/>
                        <wp:effectExtent l="0" t="0" r="0" b="9525"/>
                        <wp:docPr id="11" name="圖片 11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314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46817" cy="33481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836791E" wp14:editId="7AC0AB88">
                        <wp:extent cx="6477000" cy="3074045"/>
                        <wp:effectExtent l="0" t="0" r="0" b="0"/>
                        <wp:docPr id="10" name="圖片 10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5339" cy="30827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CD15A2E" wp14:editId="4B21DA95">
                        <wp:extent cx="6586855" cy="2933700"/>
                        <wp:effectExtent l="0" t="0" r="4445" b="0"/>
                        <wp:docPr id="9" name="圖片 9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239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97041" cy="29382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D4269F4" wp14:editId="3A2D1941">
                        <wp:extent cx="6518910" cy="3619500"/>
                        <wp:effectExtent l="0" t="0" r="0" b="0"/>
                        <wp:docPr id="6" name="圖片 6" descr="https://happyholiday.ittms.com.tw/web/images/PUS/food221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food221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27986" cy="36245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5FD1B73" wp14:editId="5DB1C9C7">
                        <wp:extent cx="6576695" cy="2933700"/>
                        <wp:effectExtent l="0" t="0" r="0" b="0"/>
                        <wp:docPr id="4" name="圖片 4" descr="https://happyholiday.ittms.com.tw/web/images/CJU/food250708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happyholiday.ittms.com.tw/web/images/CJU/food250708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4542" cy="293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A12C958" wp14:editId="0F3801F2">
                        <wp:extent cx="6451600" cy="3448050"/>
                        <wp:effectExtent l="0" t="0" r="6350" b="0"/>
                        <wp:docPr id="3" name="圖片 3" descr="https://happyholiday.ittms.com.tw/web/images/SEL/food24050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SEL/food24050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52313" cy="34484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7768ED" w14:textId="77777777" w:rsidR="00BD6FB1" w:rsidRDefault="00BD6FB1"/>
        </w:tc>
      </w:tr>
    </w:tbl>
    <w:p w14:paraId="631A3EEB" w14:textId="77777777" w:rsidR="00BD6FB1" w:rsidRDefault="00BD6FB1" w:rsidP="00BD6FB1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BD6FB1" w14:paraId="24069898" w14:textId="77777777" w:rsidTr="00BD6FB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CA4B4" w14:textId="77777777" w:rsidR="00BD6FB1" w:rsidRDefault="00BD6FB1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772D03" w14:textId="25ABF406" w:rsidR="00BD6FB1" w:rsidRDefault="00BD6FB1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 w:rsidR="00CD0F4E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</w:t>
            </w:r>
            <w:r w:rsidR="00CD0F4E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t> TPE/PUS</w:t>
            </w:r>
            <w:r>
              <w:t xml:space="preserve">　</w:t>
            </w:r>
            <w:r>
              <w:t>BR164</w:t>
            </w:r>
            <w:r>
              <w:t xml:space="preserve">　</w:t>
            </w:r>
            <w:r>
              <w:t>14</w:t>
            </w:r>
            <w:r>
              <w:t>：</w:t>
            </w:r>
            <w:r>
              <w:t>40~18</w:t>
            </w:r>
            <w:r>
              <w:t>：</w:t>
            </w:r>
            <w:r>
              <w:t>00</w:t>
            </w:r>
            <w:r>
              <w:rPr>
                <w:rFonts w:ascii="標楷體" w:eastAsia="標楷體" w:hAnsi="標楷體"/>
                <w:color w:val="330033"/>
              </w:rPr>
              <w:br/>
              <w:t>【SKY LUGE渠道滑車】2021年新開幕釜山特色體驗遊樂設施，Skyline Luge利用下坡重力加速度，讓體驗者宛如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賽車手般奔馳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，且搭乘纜車上山的過程可一覽釜山樂天樂園與海景，園區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共有四條路線，相加起來總長約2.4公里，園區會依照當日的旅客量來決定開放兩條或四條賽道。斜坡滑車操作簡單，都會有專員先教學如何控制滑行、停止及方向操作，園區裡還有販賣部、紀念商品等。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釜山LUGE斜坡滑車注意事項：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110~134公分的孩童，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135公分以上的都可自行乘座。</w:t>
            </w:r>
            <w:r>
              <w:rPr>
                <w:rFonts w:ascii="標楷體" w:eastAsia="標楷體" w:hAnsi="標楷體"/>
                <w:color w:val="FF0000"/>
              </w:rPr>
              <w:br/>
              <w:t>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保持安全距離，年齡</w:t>
            </w:r>
            <w:r>
              <w:rPr>
                <w:rFonts w:ascii="標楷體" w:eastAsia="標楷體" w:hAnsi="標楷體"/>
                <w:color w:val="FF0000"/>
              </w:rPr>
              <w:lastRenderedPageBreak/>
              <w:t>超過65歲以上或身高95公分以下或未滿48個月的小孩，不能搭乘。</w:t>
            </w:r>
          </w:p>
        </w:tc>
      </w:tr>
      <w:tr w:rsidR="00BD6FB1" w14:paraId="7B43235F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18CFA8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E3265A" w14:textId="77777777" w:rsidR="00BD6FB1" w:rsidRDefault="00BD6FB1">
            <w:r>
              <w:rPr>
                <w:rFonts w:ascii="標楷體" w:eastAsia="標楷體" w:hAnsi="標楷體"/>
              </w:rPr>
              <w:t>早餐：XXX　　中餐：機上套餐　　晚餐：★韓國美食100選★</w:t>
            </w:r>
            <w:proofErr w:type="gramStart"/>
            <w:r>
              <w:rPr>
                <w:rFonts w:ascii="標楷體" w:eastAsia="標楷體" w:hAnsi="標楷體"/>
              </w:rPr>
              <w:t>鳳雛安東</w:t>
            </w:r>
            <w:proofErr w:type="gramEnd"/>
            <w:r>
              <w:rPr>
                <w:rFonts w:ascii="標楷體" w:eastAsia="標楷體" w:hAnsi="標楷體"/>
              </w:rPr>
              <w:t xml:space="preserve">燉雞+季節小菜　　</w:t>
            </w:r>
          </w:p>
        </w:tc>
      </w:tr>
      <w:tr w:rsidR="00BD6FB1" w14:paraId="11B0EA31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B0DF68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778832" w14:textId="77777777" w:rsidR="00BD6FB1" w:rsidRDefault="00BD6FB1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大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邱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大邱RUBATO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D6FB1" w14:paraId="2ED5F98F" w14:textId="77777777" w:rsidTr="00BD6FB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150F60" w14:textId="77777777" w:rsidR="00BD6FB1" w:rsidRDefault="00BD6FB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FBAAD9" w14:textId="50BD4945" w:rsidR="00BD6FB1" w:rsidRDefault="00BD6FB1">
            <w:r>
              <w:rPr>
                <w:rFonts w:ascii="標楷體" w:eastAsia="標楷體" w:hAnsi="標楷體"/>
                <w:b/>
                <w:bCs/>
                <w:color w:val="000000"/>
              </w:rPr>
              <w:t>浦項最具代表性的地標~相生之手→九龍浦近代文化歷史街(韓劇《山茶花開時》拍攝場景)→全新景點~SPACE WALK(行走的雲霄飛車)</w:t>
            </w:r>
            <w:r>
              <w:rPr>
                <w:rFonts w:ascii="標楷體" w:eastAsia="標楷體" w:hAnsi="標楷體"/>
                <w:color w:val="330033"/>
              </w:rPr>
              <w:br/>
              <w:t>【相生之手】是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國家辭舊迎新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活動，同時為虎尾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岬迎日節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的象徵物。從陸地伸出的左手、從大海伸出的右手，兩手共同托起了全國人民的新年祝福，代表著國民相互扶持，共同創造美好家園的意志。</w:t>
            </w:r>
            <w:r>
              <w:rPr>
                <w:rFonts w:ascii="標楷體" w:eastAsia="標楷體" w:hAnsi="標楷體"/>
                <w:color w:val="330033"/>
              </w:rPr>
              <w:br/>
              <w:t>【九龍浦近代文化歷史街】1883年朝鮮和日本簽訂《朝日通商章程》後，來到朝鮮的日本人便居住於「日本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人家屋街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而後浦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項市將剩餘的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幾處家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屋建成「九龍浦近代文化歷史街區」。</w:t>
            </w:r>
            <w:r>
              <w:rPr>
                <w:rFonts w:ascii="標楷體" w:eastAsia="標楷體" w:hAnsi="標楷體"/>
                <w:color w:val="330033"/>
              </w:rPr>
              <w:br/>
              <w:t>【SPACE WALK(行走的雲霄飛車)】刺激體驗!SPACE WALK用走的雲霄飛車，步道長333公尺，階梯數共有717階，以不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銹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鋼打造的天空步道，優雅的曲線與美麗的夜間照明，是鐵與光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之都浦項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的象徵。在此可以俯瞰360度周邊美景，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能將浦項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與製鐵所燦爛的夜景、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迎日灣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的日出、日落一覽無遺。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1 .身高未達110cm不可使用。</w:t>
            </w:r>
            <w:r>
              <w:rPr>
                <w:rFonts w:ascii="標楷體" w:eastAsia="標楷體" w:hAnsi="標楷體"/>
                <w:color w:val="FF0000"/>
              </w:rPr>
              <w:br/>
              <w:t>2.人數上限150人，需自行排隊體驗。</w:t>
            </w:r>
            <w:r>
              <w:rPr>
                <w:rFonts w:ascii="標楷體" w:eastAsia="標楷體" w:hAnsi="標楷體"/>
                <w:color w:val="FF0000"/>
              </w:rPr>
              <w:br/>
              <w:t>3.如遇天候不佳或特殊情況不開放以現場公告為主，敬請見諒。</w:t>
            </w:r>
          </w:p>
        </w:tc>
      </w:tr>
      <w:tr w:rsidR="00BD6FB1" w14:paraId="517D2D69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D3BBAA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E91AD4" w14:textId="77777777" w:rsidR="00CD0F4E" w:rsidRDefault="00BD6F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早餐：飯店內早餐　　中餐：★韓國美食100選★ 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風味餐+季節小菜　　</w:t>
            </w:r>
          </w:p>
          <w:p w14:paraId="12D35C00" w14:textId="08B0B3A9" w:rsidR="00BD6FB1" w:rsidRDefault="00BD6FB1"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+小菜無限量吃到飽　　</w:t>
            </w:r>
          </w:p>
        </w:tc>
      </w:tr>
      <w:tr w:rsidR="00BD6FB1" w14:paraId="3D366EB3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4404F0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7E4554" w14:textId="77777777" w:rsidR="00BD6FB1" w:rsidRDefault="00BD6FB1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D6FB1" w14:paraId="4A13D7E3" w14:textId="77777777" w:rsidTr="00BD6FB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4191EE" w14:textId="77777777" w:rsidR="00BD6FB1" w:rsidRDefault="00BD6FB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F1DF13" w14:textId="77777777" w:rsidR="00CD0F4E" w:rsidRDefault="00BD6FB1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SKYLUGE渠道滑車+纜車(二次體驗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)→加耶主題公園+韓服體驗(一小時)+塗鴉秀→松島天空步道→松島龍宮雲橋→南浦洞時尚鬧區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CD0F4E">
              <w:rPr>
                <w:rFonts w:ascii="標楷體" w:eastAsia="標楷體" w:hAnsi="標楷體"/>
                <w:color w:val="330033"/>
              </w:rPr>
              <w:t>【SKY LUGE渠道滑車】2021年新開幕釜山特色體驗遊樂設施，Skyline Luge利用下坡重力加速度，讓體驗者宛如</w:t>
            </w:r>
            <w:proofErr w:type="gramStart"/>
            <w:r w:rsidR="00CD0F4E">
              <w:rPr>
                <w:rFonts w:ascii="標楷體" w:eastAsia="標楷體" w:hAnsi="標楷體"/>
                <w:color w:val="330033"/>
              </w:rPr>
              <w:t>賽車手般奔馳</w:t>
            </w:r>
            <w:proofErr w:type="gramEnd"/>
            <w:r w:rsidR="00CD0F4E">
              <w:rPr>
                <w:rFonts w:ascii="標楷體" w:eastAsia="標楷體" w:hAnsi="標楷體"/>
                <w:color w:val="330033"/>
              </w:rPr>
              <w:t>，且搭乘纜車上山的過程可一覽釜山樂天樂園與海景，園區</w:t>
            </w:r>
            <w:proofErr w:type="gramStart"/>
            <w:r w:rsidR="00CD0F4E"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 w:rsidR="00CD0F4E">
              <w:rPr>
                <w:rFonts w:ascii="標楷體" w:eastAsia="標楷體" w:hAnsi="標楷體"/>
                <w:color w:val="330033"/>
              </w:rPr>
              <w:t>共有四條路線，相加起來總長約2.4公里，園區會依照當日的旅客量來決定開放兩條或四條賽道。斜坡滑車操作簡單，都會有專員先教學如何控制滑行、停止及方向操作，園區裡還有販賣部、紀念商品等。</w:t>
            </w:r>
            <w:r w:rsidR="00CD0F4E">
              <w:rPr>
                <w:rFonts w:ascii="標楷體" w:eastAsia="標楷體" w:hAnsi="標楷體"/>
                <w:color w:val="330033"/>
              </w:rPr>
              <w:br/>
            </w:r>
            <w:r w:rsidR="00CD0F4E">
              <w:rPr>
                <w:rFonts w:ascii="標楷體" w:eastAsia="標楷體" w:hAnsi="標楷體"/>
                <w:color w:val="FF0000"/>
              </w:rPr>
              <w:t>釜山LUGE斜坡滑車注意事項：</w:t>
            </w:r>
            <w:r w:rsidR="00CD0F4E"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 w:rsidR="00CD0F4E"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 w:rsidR="00CD0F4E"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 w:rsidR="00CD0F4E"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 w:rsidR="00CD0F4E"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 w:rsidR="00CD0F4E"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 w:rsidR="00CD0F4E"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 w:rsidR="00CD0F4E">
              <w:rPr>
                <w:rFonts w:ascii="標楷體" w:eastAsia="標楷體" w:hAnsi="標楷體"/>
                <w:color w:val="FF0000"/>
              </w:rPr>
              <w:t xml:space="preserve"> 110~134公分的孩童，</w:t>
            </w:r>
            <w:proofErr w:type="gramStart"/>
            <w:r w:rsidR="00CD0F4E"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 w:rsidR="00CD0F4E"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 w:rsidR="00CD0F4E"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 w:rsidR="00CD0F4E"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 w:rsidR="00CD0F4E">
              <w:rPr>
                <w:rFonts w:ascii="標楷體" w:eastAsia="標楷體" w:hAnsi="標楷體"/>
                <w:color w:val="FF0000"/>
              </w:rPr>
              <w:t xml:space="preserve"> 135公分以上的都可自行乘座。</w:t>
            </w:r>
            <w:r w:rsidR="00CD0F4E">
              <w:rPr>
                <w:rFonts w:ascii="標楷體" w:eastAsia="標楷體" w:hAnsi="標楷體"/>
                <w:color w:val="FF0000"/>
              </w:rPr>
              <w:br/>
              <w:t>本活動有一定的危險程度，請務必遵守安全守則及配帶護具設施，並</w:t>
            </w:r>
            <w:proofErr w:type="gramStart"/>
            <w:r w:rsidR="00CD0F4E"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 w:rsidR="00CD0F4E">
              <w:rPr>
                <w:rFonts w:ascii="標楷體" w:eastAsia="標楷體" w:hAnsi="標楷體"/>
                <w:color w:val="FF0000"/>
              </w:rPr>
              <w:t>保持安全距離，年齡超過65歲以上或身高95公分以下或未滿48個月的小孩，不能搭乘。</w:t>
            </w:r>
          </w:p>
          <w:p w14:paraId="346E61E1" w14:textId="77777777" w:rsidR="00CD0F4E" w:rsidRDefault="00CD0F4E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2A884D8D" w14:textId="09ADB315" w:rsidR="00BD6FB1" w:rsidRDefault="00BD6FB1">
            <w:r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>
              <w:rPr>
                <w:rFonts w:ascii="Malgun Gothic" w:eastAsia="標楷體" w:hAnsi="Malgun Gothic" w:cs="Malgun Gothic"/>
                <w:color w:val="330033"/>
              </w:rPr>
              <w:t>송도구름산책로</w:t>
            </w:r>
            <w:r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lastRenderedPageBreak/>
              <w:t>【松島龍宮雲橋】松島龍宮天空步道全長127公尺，寬2公尺，既能體驗到走在海上的刺激感，還能享受海上一望無際的大好風光，以及各種鬼斧神工般的奇岩怪石。步道還設置了夜間照明，使這裡看上去如同浮在海面上的海市蜃樓，顯得夢幻無比，因而成為釜山西區的新地標。</w:t>
            </w:r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BD6FB1" w14:paraId="7057B3BF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4E0C1C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93534" w14:textId="77777777" w:rsidR="00CD0F4E" w:rsidRDefault="00BD6F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  <w:p w14:paraId="2B33768C" w14:textId="67BBE4E6" w:rsidR="00BD6FB1" w:rsidRDefault="00BD6FB1"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</w:tc>
      </w:tr>
      <w:tr w:rsidR="00BD6FB1" w14:paraId="6734F402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978CE3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04CCE3" w14:textId="77777777" w:rsidR="00BD6FB1" w:rsidRDefault="00BD6FB1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D6FB1" w14:paraId="1F02BE2B" w14:textId="77777777" w:rsidTr="00BD6FB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81DEDE" w14:textId="77777777" w:rsidR="00BD6FB1" w:rsidRDefault="00BD6FB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338996" w14:textId="77777777" w:rsidR="00CD0F4E" w:rsidRDefault="00BD6FB1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</w:p>
          <w:p w14:paraId="17E7BFA8" w14:textId="77777777" w:rsidR="00BD6FB1" w:rsidRDefault="00BD6FB1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</w:p>
          <w:p w14:paraId="124FEB4E" w14:textId="30B05A49" w:rsidR="00CD0F4E" w:rsidRDefault="00CD0F4E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  <w:r>
              <w:rPr>
                <w:rFonts w:ascii="標楷體" w:eastAsia="標楷體" w:hAnsi="標楷體"/>
                <w:color w:val="330033"/>
              </w:rPr>
              <w:br/>
            </w:r>
          </w:p>
        </w:tc>
      </w:tr>
      <w:tr w:rsidR="00BD6FB1" w14:paraId="1E621D18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463F41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AC46B6" w14:textId="77777777" w:rsidR="00CD0F4E" w:rsidRDefault="00BD6F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</w:p>
          <w:p w14:paraId="6CF56CF6" w14:textId="78847C95" w:rsidR="00BD6FB1" w:rsidRDefault="00BD6FB1"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BD6FB1" w14:paraId="74F758C3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02E1C9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9C9B1C" w14:textId="77777777" w:rsidR="00BD6FB1" w:rsidRDefault="00BD6FB1">
            <w:r>
              <w:rPr>
                <w:rFonts w:ascii="標楷體" w:eastAsia="標楷體" w:hAnsi="標楷體"/>
              </w:rPr>
              <w:t>住宿：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釜山ORUM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釜山NO25機張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釜山B CENT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或同級</w:t>
            </w:r>
          </w:p>
        </w:tc>
      </w:tr>
      <w:tr w:rsidR="00BD6FB1" w14:paraId="22A3F494" w14:textId="77777777" w:rsidTr="00BD6FB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517A4" w14:textId="77777777" w:rsidR="00BD6FB1" w:rsidRDefault="00BD6FB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38D082" w14:textId="7979050F" w:rsidR="00BD6FB1" w:rsidRDefault="00BD6FB1"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市集小吃一條街→韓國超市巡禮→釜山</w:t>
            </w:r>
            <w:r w:rsidR="00CD0F4E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>
              <w:t> </w:t>
            </w:r>
            <w:r>
              <w:rPr>
                <w:color w:val="000000"/>
              </w:rPr>
              <w:t>PUS/TPE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BR163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19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10~20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35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BD6FB1" w14:paraId="520DD6E7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EA9415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74EBC7" w14:textId="77777777" w:rsidR="00CD0F4E" w:rsidRDefault="00BD6F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  <w:p w14:paraId="703F9396" w14:textId="32C40EB4" w:rsidR="00BD6FB1" w:rsidRDefault="00BD6FB1">
            <w:r>
              <w:rPr>
                <w:rFonts w:ascii="標楷體" w:eastAsia="標楷體" w:hAnsi="標楷體"/>
              </w:rPr>
              <w:t xml:space="preserve">晚餐：機上套餐　　</w:t>
            </w:r>
          </w:p>
        </w:tc>
      </w:tr>
      <w:tr w:rsidR="00BD6FB1" w14:paraId="39D500EB" w14:textId="77777777" w:rsidTr="00BD6FB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FA4E08" w14:textId="77777777" w:rsidR="00BD6FB1" w:rsidRDefault="00BD6FB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907B3F" w14:textId="77777777" w:rsidR="00BD6FB1" w:rsidRDefault="00BD6FB1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3B9119D4" w14:textId="77777777" w:rsidR="00BD6FB1" w:rsidRDefault="00BD6FB1" w:rsidP="00BD6FB1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BD6FB1" w14:paraId="235B7FB3" w14:textId="77777777" w:rsidTr="00BD6FB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8A76B" w14:textId="77777777" w:rsidR="00BD6FB1" w:rsidRDefault="00BD6FB1" w:rsidP="00CD0F4E">
            <w:pPr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BD6FB1" w14:paraId="5E9C8EEF" w14:textId="77777777" w:rsidTr="00BD6FB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3EC8FA" w14:textId="77777777" w:rsidR="00BD6FB1" w:rsidRDefault="00BD6FB1" w:rsidP="00CD0F4E">
            <w:pPr>
              <w:snapToGrid w:val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6BB0D537" w14:textId="77777777" w:rsidR="00BD6FB1" w:rsidRDefault="00BD6FB1" w:rsidP="00CD0F4E">
            <w:pPr>
              <w:widowControl/>
              <w:numPr>
                <w:ilvl w:val="0"/>
                <w:numId w:val="4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79F09A3C" w14:textId="77777777" w:rsidR="00BD6FB1" w:rsidRDefault="00BD6FB1" w:rsidP="00CD0F4E">
            <w:pPr>
              <w:snapToGrid w:val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lastRenderedPageBreak/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1E59E85C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7A33CEEF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3096ABE6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1F4D60D0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7687BF43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50C153EA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23BD2B79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2B399747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5B6D3BDC" w14:textId="77777777" w:rsidR="00BD6FB1" w:rsidRDefault="00BD6FB1" w:rsidP="00CD0F4E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089E4230" w14:textId="77777777" w:rsidR="00BD6FB1" w:rsidRDefault="00BD6FB1" w:rsidP="00CD0F4E">
            <w:pPr>
              <w:snapToGrid w:val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3A5DE80E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F9C38E7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673FCB42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15659EE9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768E14C0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43BF0E39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13917FF2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4FE61538" w14:textId="77777777" w:rsidR="00BD6FB1" w:rsidRDefault="00BD6FB1" w:rsidP="00CD0F4E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48C8E8EC" w14:textId="77777777" w:rsidR="00BD6FB1" w:rsidRDefault="00BD6FB1" w:rsidP="00CD0F4E">
            <w:pPr>
              <w:snapToGrid w:val="0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4EAF8370" w14:textId="458150D9" w:rsidR="00451F76" w:rsidRPr="00BD6FB1" w:rsidRDefault="00451F76" w:rsidP="00BD6FB1"/>
    <w:sectPr w:rsidR="00451F76" w:rsidRPr="00BD6FB1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7F08D" w14:textId="77777777" w:rsidR="00D85D40" w:rsidRDefault="00D85D40">
      <w:r>
        <w:separator/>
      </w:r>
    </w:p>
  </w:endnote>
  <w:endnote w:type="continuationSeparator" w:id="0">
    <w:p w14:paraId="6B0419CA" w14:textId="77777777" w:rsidR="00D85D40" w:rsidRDefault="00D85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962C6" w14:textId="77777777" w:rsidR="00D85D40" w:rsidRDefault="00D85D40">
      <w:r>
        <w:separator/>
      </w:r>
    </w:p>
  </w:footnote>
  <w:footnote w:type="continuationSeparator" w:id="0">
    <w:p w14:paraId="08DC6446" w14:textId="77777777" w:rsidR="00D85D40" w:rsidRDefault="00D85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F7B3B"/>
    <w:multiLevelType w:val="multilevel"/>
    <w:tmpl w:val="9720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2E29"/>
    <w:multiLevelType w:val="multilevel"/>
    <w:tmpl w:val="100E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02A714C"/>
    <w:multiLevelType w:val="multilevel"/>
    <w:tmpl w:val="6A56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5200"/>
    <w:rsid w:val="001356B2"/>
    <w:rsid w:val="00140B40"/>
    <w:rsid w:val="001540EC"/>
    <w:rsid w:val="00175479"/>
    <w:rsid w:val="00176C09"/>
    <w:rsid w:val="00177A4F"/>
    <w:rsid w:val="001829C9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DF2"/>
    <w:rsid w:val="0020480E"/>
    <w:rsid w:val="00215474"/>
    <w:rsid w:val="00223389"/>
    <w:rsid w:val="002278A6"/>
    <w:rsid w:val="0023646D"/>
    <w:rsid w:val="002377F7"/>
    <w:rsid w:val="0024190F"/>
    <w:rsid w:val="002439D1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91883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741C3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67FEA"/>
    <w:rsid w:val="005707CC"/>
    <w:rsid w:val="00592745"/>
    <w:rsid w:val="005A043E"/>
    <w:rsid w:val="005A0B7A"/>
    <w:rsid w:val="005A1401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73EA1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DED"/>
    <w:rsid w:val="0077015D"/>
    <w:rsid w:val="007703DB"/>
    <w:rsid w:val="00790D88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C49A1"/>
    <w:rsid w:val="008D4D24"/>
    <w:rsid w:val="008E02E0"/>
    <w:rsid w:val="008E3368"/>
    <w:rsid w:val="008E376A"/>
    <w:rsid w:val="008E3E9D"/>
    <w:rsid w:val="008E663C"/>
    <w:rsid w:val="00907323"/>
    <w:rsid w:val="00915C8D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E5E5A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D6FB1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66B1"/>
    <w:rsid w:val="00C77802"/>
    <w:rsid w:val="00C7792C"/>
    <w:rsid w:val="00C856B1"/>
    <w:rsid w:val="00C867ED"/>
    <w:rsid w:val="00C9084D"/>
    <w:rsid w:val="00C96CBE"/>
    <w:rsid w:val="00CB0129"/>
    <w:rsid w:val="00CB37A0"/>
    <w:rsid w:val="00CB6839"/>
    <w:rsid w:val="00CC0808"/>
    <w:rsid w:val="00CC11E5"/>
    <w:rsid w:val="00CC3FAC"/>
    <w:rsid w:val="00CC7199"/>
    <w:rsid w:val="00CC7459"/>
    <w:rsid w:val="00CD0F4E"/>
    <w:rsid w:val="00CE12F2"/>
    <w:rsid w:val="00CF0BF6"/>
    <w:rsid w:val="00CF1CE8"/>
    <w:rsid w:val="00CF2D4C"/>
    <w:rsid w:val="00D1118B"/>
    <w:rsid w:val="00D309C7"/>
    <w:rsid w:val="00D5545A"/>
    <w:rsid w:val="00D57CB0"/>
    <w:rsid w:val="00D776E9"/>
    <w:rsid w:val="00D85BAA"/>
    <w:rsid w:val="00D85D40"/>
    <w:rsid w:val="00D9030C"/>
    <w:rsid w:val="00D96236"/>
    <w:rsid w:val="00DA61CC"/>
    <w:rsid w:val="00DB5E86"/>
    <w:rsid w:val="00DC41AC"/>
    <w:rsid w:val="00DC60B8"/>
    <w:rsid w:val="00DE522E"/>
    <w:rsid w:val="00DE5381"/>
    <w:rsid w:val="00DF2FDD"/>
    <w:rsid w:val="00E1090F"/>
    <w:rsid w:val="00E2323E"/>
    <w:rsid w:val="00E23D81"/>
    <w:rsid w:val="00E379CF"/>
    <w:rsid w:val="00E41ED3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65931"/>
    <w:rsid w:val="00F726C3"/>
    <w:rsid w:val="00F73F75"/>
    <w:rsid w:val="00F750CE"/>
    <w:rsid w:val="00F81AFD"/>
    <w:rsid w:val="00F833F2"/>
    <w:rsid w:val="00F8632A"/>
    <w:rsid w:val="00F9446C"/>
    <w:rsid w:val="00F97662"/>
    <w:rsid w:val="00FA710A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BD6FB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9">
    <w:name w:val="annotation reference"/>
    <w:basedOn w:val="a0"/>
    <w:semiHidden/>
    <w:unhideWhenUsed/>
    <w:rsid w:val="005A1401"/>
    <w:rPr>
      <w:sz w:val="18"/>
      <w:szCs w:val="18"/>
    </w:rPr>
  </w:style>
  <w:style w:type="paragraph" w:styleId="aa">
    <w:name w:val="annotation text"/>
    <w:basedOn w:val="a"/>
    <w:link w:val="ab"/>
    <w:semiHidden/>
    <w:unhideWhenUsed/>
    <w:rsid w:val="005A1401"/>
  </w:style>
  <w:style w:type="character" w:customStyle="1" w:styleId="ab">
    <w:name w:val="註解文字 字元"/>
    <w:basedOn w:val="a0"/>
    <w:link w:val="aa"/>
    <w:semiHidden/>
    <w:rsid w:val="005A1401"/>
    <w:rPr>
      <w:kern w:val="2"/>
      <w:sz w:val="24"/>
      <w:szCs w:val="24"/>
    </w:rPr>
  </w:style>
  <w:style w:type="paragraph" w:styleId="ac">
    <w:name w:val="annotation subject"/>
    <w:basedOn w:val="aa"/>
    <w:next w:val="aa"/>
    <w:link w:val="ad"/>
    <w:semiHidden/>
    <w:unhideWhenUsed/>
    <w:rsid w:val="005A1401"/>
    <w:rPr>
      <w:b/>
      <w:bCs/>
    </w:rPr>
  </w:style>
  <w:style w:type="character" w:customStyle="1" w:styleId="ad">
    <w:name w:val="註解主旨 字元"/>
    <w:basedOn w:val="ab"/>
    <w:link w:val="ac"/>
    <w:semiHidden/>
    <w:rsid w:val="005A1401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www.encorehotel.org/" TargetMode="External"/><Relationship Id="rId26" Type="http://schemas.openxmlformats.org/officeDocument/2006/relationships/hyperlink" Target="http://arbancityhotelbusan.book.direct/zh-tw" TargetMode="External"/><Relationship Id="rId3" Type="http://schemas.openxmlformats.org/officeDocument/2006/relationships/styles" Target="styles.xml"/><Relationship Id="rId21" Type="http://schemas.openxmlformats.org/officeDocument/2006/relationships/hyperlink" Target="http://bestincityhotel.southkrhotel.com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trinityhotel.co.kr/home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arbancityhotelbusan.book.direct/zh-tw" TargetMode="External"/><Relationship Id="rId29" Type="http://schemas.openxmlformats.org/officeDocument/2006/relationships/hyperlink" Target="http://orumhotel.com/default/index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bestincityhotel.southkrhotel.com/" TargetMode="External"/><Relationship Id="rId32" Type="http://schemas.openxmlformats.org/officeDocument/2006/relationships/hyperlink" Target="http://trinityhotel.co.kr/hom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arbancityhotelbusan.book.direct/zh-tw" TargetMode="External"/><Relationship Id="rId28" Type="http://schemas.openxmlformats.org/officeDocument/2006/relationships/hyperlink" Target="http://arbancityhotelbusan.book.direct/zh-tw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rubato_daegu.jalib.site/" TargetMode="External"/><Relationship Id="rId31" Type="http://schemas.openxmlformats.org/officeDocument/2006/relationships/hyperlink" Target="http://bcenthotel.com/ko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trinityhotel.co.kr/home" TargetMode="External"/><Relationship Id="rId27" Type="http://schemas.openxmlformats.org/officeDocument/2006/relationships/hyperlink" Target="http://bestincityhotel.southkrhotel.com/" TargetMode="External"/><Relationship Id="rId30" Type="http://schemas.openxmlformats.org/officeDocument/2006/relationships/hyperlink" Target="http://no25hotelgj.modoo.at/?link=72gdg89y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18BA63-DD69-4CA7-90BF-22BC4B49C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815</Words>
  <Characters>4648</Characters>
  <Application>Microsoft Office Word</Application>
  <DocSecurity>0</DocSecurity>
  <Lines>38</Lines>
  <Paragraphs>10</Paragraphs>
  <ScaleCrop>false</ScaleCrop>
  <Company>HOME</Company>
  <LinksUpToDate>false</LinksUpToDate>
  <CharactersWithSpaces>5453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2</cp:revision>
  <cp:lastPrinted>2026-03-16T09:56:00Z</cp:lastPrinted>
  <dcterms:created xsi:type="dcterms:W3CDTF">2026-03-19T07:57:00Z</dcterms:created>
  <dcterms:modified xsi:type="dcterms:W3CDTF">2026-03-19T07:57:00Z</dcterms:modified>
</cp:coreProperties>
</file>