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EB2A5" w14:textId="77777777" w:rsidR="00414F0D" w:rsidRDefault="003B120B" w:rsidP="00414F0D">
      <w:pPr>
        <w:pStyle w:val="Web"/>
        <w:rPr>
          <w:lang w:eastAsia="zh-TW"/>
        </w:rPr>
      </w:pPr>
      <w:r>
        <w:rPr>
          <w:noProof/>
        </w:rPr>
        <w:pict w14:anchorId="6FA9B3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3" type="#_x0000_t75" alt="" style="position:absolute;margin-left:-9.4pt;margin-top:-2.9pt;width:537.7pt;height:760.5pt;z-index:-251657216;mso-wrap-edited:f;mso-width-percent:0;mso-height-percent:0;mso-width-percent:0;mso-height-percent:0" wrapcoords="-15 0 -15 21589 21600 21589 21600 0 -15 0">
            <v:imagedata r:id="rId7" r:href="rId8"/>
            <w10:wrap type="tight"/>
          </v:shape>
        </w:pict>
      </w:r>
    </w:p>
    <w:p w14:paraId="17B8414E" w14:textId="77777777" w:rsidR="007860D1" w:rsidRDefault="003B120B">
      <w:pPr>
        <w:pBdr>
          <w:top w:val="nil"/>
          <w:left w:val="nil"/>
          <w:bottom w:val="nil"/>
          <w:right w:val="nil"/>
          <w:between w:val="nil"/>
        </w:pBdr>
        <w:spacing w:line="276" w:lineRule="auto"/>
        <w:rPr>
          <w:lang w:eastAsia="zh-TW"/>
        </w:rPr>
      </w:pPr>
      <w:r>
        <w:rPr>
          <w:noProof/>
        </w:rPr>
        <w:lastRenderedPageBreak/>
        <w:pict w14:anchorId="138A2B33">
          <v:shape id="_x0000_s2052" type="#_x0000_t75" alt="大內宿古街" style="position:absolute;margin-left:4.6pt;margin-top:458.4pt;width:508.6pt;height:268.8pt;z-index:-251658240;mso-wrap-edited:f;mso-width-percent:0;mso-height-percent:0;mso-width-percent:0;mso-height-percent:0" wrapcoords="-24 0 -24 21562 21600 21562 21600 0 -24 0">
            <v:imagedata r:id="rId9" r:href="rId10"/>
            <w10:wrap type="tight"/>
          </v:shape>
        </w:pict>
      </w:r>
      <w:r>
        <w:rPr>
          <w:noProof/>
        </w:rPr>
        <w:pict w14:anchorId="1616A67E">
          <v:shape id="_x0000_s2051" type="#_x0000_t75" alt="會津若松城" style="position:absolute;margin-left:.25pt;margin-top:216.45pt;width:516.7pt;height:244.5pt;z-index:-251659264;mso-wrap-edited:f;mso-width-percent:0;mso-height-percent:0;mso-width-percent:0;mso-height-percent:0" wrapcoords="-18 0 -18 21566 21600 21566 21600 0 -18 0">
            <v:imagedata r:id="rId11" r:href="rId12"/>
            <w10:wrap type="tight"/>
          </v:shape>
        </w:pict>
      </w:r>
      <w:r>
        <w:rPr>
          <w:noProof/>
        </w:rPr>
        <w:pict w14:anchorId="3FD0B803">
          <v:shape id="_x0000_s2050" type="#_x0000_t75" alt="豬苗代湖" style="position:absolute;margin-left:2.9pt;margin-top:2.1pt;width:514.8pt;height:208.05pt;z-index:-251660288;mso-wrap-edited:f;mso-width-percent:0;mso-height-percent:0;mso-width-percent:0;mso-height-percent:0" wrapcoords="-24 0 -24 21551 21600 21551 21600 0 -24 0">
            <v:imagedata r:id="rId13" r:href="rId14"/>
            <w10:wrap type="tight"/>
          </v:shape>
        </w:pict>
      </w:r>
    </w:p>
    <w:p w14:paraId="12AE0D41" w14:textId="77777777" w:rsidR="005B326F" w:rsidRPr="00C8792A" w:rsidRDefault="005B326F" w:rsidP="00C8792A">
      <w:pPr>
        <w:pBdr>
          <w:top w:val="nil"/>
          <w:left w:val="nil"/>
          <w:bottom w:val="nil"/>
          <w:right w:val="nil"/>
          <w:between w:val="nil"/>
        </w:pBdr>
        <w:spacing w:line="276" w:lineRule="auto"/>
      </w:pPr>
      <w:r w:rsidRPr="00D22DD0">
        <w:rPr>
          <w:rFonts w:ascii="華康標黑體" w:eastAsia="華康標黑體" w:hAnsi="微軟正黑體" w:hint="eastAsia"/>
          <w:b/>
          <w:color w:val="FF0000"/>
          <w:sz w:val="32"/>
          <w:szCs w:val="32"/>
          <w:lang w:eastAsia="zh-HK"/>
        </w:rPr>
        <w:lastRenderedPageBreak/>
        <w:t>★★★行程特色★★★</w:t>
      </w:r>
    </w:p>
    <w:p w14:paraId="3A3F27C4" w14:textId="77777777" w:rsidR="005B326F" w:rsidRPr="00D22DD0" w:rsidRDefault="005B326F" w:rsidP="007860D1">
      <w:pPr>
        <w:snapToGrid w:val="0"/>
        <w:spacing w:line="360" w:lineRule="exact"/>
        <w:rPr>
          <w:rFonts w:ascii="微軟正黑體" w:eastAsia="微軟正黑體" w:hAnsi="微軟正黑體" w:cs="微軟正黑體"/>
          <w:b/>
          <w:color w:val="FF0000"/>
          <w:kern w:val="2"/>
          <w:sz w:val="28"/>
          <w:szCs w:val="28"/>
          <w:lang w:eastAsia="zh-TW"/>
        </w:rPr>
      </w:pPr>
      <w:r w:rsidRPr="00D22DD0">
        <w:rPr>
          <w:rFonts w:ascii="微軟正黑體" w:eastAsia="微軟正黑體" w:hAnsi="微軟正黑體" w:cs="微軟正黑體"/>
          <w:b/>
          <w:color w:val="FF0000"/>
          <w:kern w:val="2"/>
          <w:sz w:val="28"/>
          <w:szCs w:val="28"/>
          <w:lang w:eastAsia="zh-TW"/>
        </w:rPr>
        <w:t>★【藏王</w:t>
      </w:r>
      <w:r w:rsidRPr="00D22DD0">
        <w:rPr>
          <w:rFonts w:ascii="微軟正黑體" w:eastAsia="微軟正黑體" w:hAnsi="微軟正黑體" w:cs="微軟正黑體" w:hint="eastAsia"/>
          <w:b/>
          <w:color w:val="FF0000"/>
          <w:kern w:val="2"/>
          <w:sz w:val="28"/>
          <w:szCs w:val="28"/>
          <w:lang w:eastAsia="zh-TW"/>
        </w:rPr>
        <w:t>纜車</w:t>
      </w:r>
      <w:r w:rsidRPr="00D22DD0">
        <w:rPr>
          <w:rFonts w:ascii="微軟正黑體" w:eastAsia="微軟正黑體" w:hAnsi="微軟正黑體" w:cs="微軟正黑體"/>
          <w:b/>
          <w:color w:val="FF0000"/>
          <w:kern w:val="2"/>
          <w:sz w:val="28"/>
          <w:szCs w:val="28"/>
          <w:lang w:eastAsia="zh-TW"/>
        </w:rPr>
        <w:t>】</w:t>
      </w:r>
    </w:p>
    <w:p w14:paraId="23E56A0A" w14:textId="77777777" w:rsidR="005B326F" w:rsidRPr="00D22DD0" w:rsidRDefault="005B326F" w:rsidP="007860D1">
      <w:pPr>
        <w:snapToGrid w:val="0"/>
        <w:spacing w:line="360" w:lineRule="exact"/>
        <w:ind w:leftChars="-59" w:left="-142"/>
        <w:rPr>
          <w:rFonts w:ascii="微軟正黑體" w:eastAsia="微軟正黑體" w:hAnsi="微軟正黑體" w:cs="微軟正黑體"/>
          <w:b/>
          <w:color w:val="FF0000"/>
          <w:kern w:val="2"/>
          <w:sz w:val="28"/>
          <w:szCs w:val="28"/>
        </w:rPr>
      </w:pPr>
      <w:r w:rsidRPr="00D22DD0">
        <w:rPr>
          <w:rFonts w:ascii="微軟正黑體" w:eastAsia="微軟正黑體" w:hAnsi="微軟正黑體" w:cs="微軟正黑體" w:hint="eastAsia"/>
          <w:b/>
          <w:color w:val="FF0000"/>
          <w:kern w:val="2"/>
          <w:sz w:val="28"/>
          <w:szCs w:val="28"/>
        </w:rPr>
        <w:t>特別安排</w:t>
      </w:r>
      <w:r w:rsidRPr="00D22DD0">
        <w:rPr>
          <w:rFonts w:ascii="微軟正黑體" w:eastAsia="微軟正黑體" w:hAnsi="微軟正黑體" w:cs="微軟正黑體"/>
          <w:b/>
          <w:color w:val="FF0000"/>
          <w:kern w:val="2"/>
          <w:sz w:val="28"/>
          <w:szCs w:val="28"/>
        </w:rPr>
        <w:t>藏王</w:t>
      </w:r>
      <w:r w:rsidRPr="00D22DD0">
        <w:rPr>
          <w:rFonts w:ascii="微軟正黑體" w:eastAsia="微軟正黑體" w:hAnsi="微軟正黑體" w:cs="微軟正黑體" w:hint="eastAsia"/>
          <w:b/>
          <w:color w:val="FF0000"/>
          <w:kern w:val="2"/>
          <w:sz w:val="28"/>
          <w:szCs w:val="28"/>
        </w:rPr>
        <w:t>纜車</w:t>
      </w:r>
      <w:r w:rsidRPr="00D22DD0">
        <w:rPr>
          <w:rFonts w:ascii="微軟正黑體" w:eastAsia="微軟正黑體" w:hAnsi="微軟正黑體" w:cs="微軟正黑體"/>
          <w:b/>
          <w:color w:val="FF0000"/>
          <w:kern w:val="2"/>
          <w:sz w:val="28"/>
          <w:szCs w:val="28"/>
        </w:rPr>
        <w:t>，</w:t>
      </w:r>
      <w:r w:rsidRPr="00D22DD0">
        <w:rPr>
          <w:rFonts w:ascii="微軟正黑體" w:eastAsia="微軟正黑體" w:hAnsi="微軟正黑體" w:cs="微軟正黑體" w:hint="eastAsia"/>
          <w:b/>
          <w:color w:val="FF0000"/>
          <w:kern w:val="2"/>
          <w:sz w:val="28"/>
          <w:szCs w:val="28"/>
        </w:rPr>
        <w:t>藏王纜車（蔵王ロープウェイ）位於日本山形縣，是通往藏王連峰的主要交通工具之一，特別適合秋季前往欣賞壯麗的紅葉景觀。纜車分為</w:t>
      </w:r>
      <w:r w:rsidR="00D22DD0">
        <w:rPr>
          <w:rFonts w:ascii="微軟正黑體" w:eastAsia="微軟正黑體" w:hAnsi="微軟正黑體" w:cs="微軟正黑體" w:hint="eastAsia"/>
          <w:b/>
          <w:color w:val="FF0000"/>
          <w:kern w:val="2"/>
          <w:sz w:val="28"/>
          <w:szCs w:val="28"/>
        </w:rPr>
        <w:t>兩</w:t>
      </w:r>
      <w:r w:rsidRPr="00D22DD0">
        <w:rPr>
          <w:rFonts w:ascii="微軟正黑體" w:eastAsia="微軟正黑體" w:hAnsi="微軟正黑體" w:cs="微軟正黑體" w:hint="eastAsia"/>
          <w:b/>
          <w:color w:val="FF0000"/>
          <w:kern w:val="2"/>
          <w:sz w:val="28"/>
          <w:szCs w:val="28"/>
        </w:rPr>
        <w:t xml:space="preserve">段：    </w:t>
      </w:r>
    </w:p>
    <w:p w14:paraId="3321C153" w14:textId="77777777" w:rsidR="005B326F" w:rsidRPr="00D22DD0" w:rsidRDefault="005B326F" w:rsidP="007860D1">
      <w:pPr>
        <w:tabs>
          <w:tab w:val="left" w:pos="10065"/>
        </w:tabs>
        <w:snapToGrid w:val="0"/>
        <w:spacing w:line="360" w:lineRule="exact"/>
        <w:ind w:rightChars="-59" w:right="-142"/>
        <w:rPr>
          <w:rFonts w:ascii="微軟正黑體" w:eastAsia="微軟正黑體" w:hAnsi="微軟正黑體" w:cs="微軟正黑體"/>
          <w:b/>
          <w:color w:val="FF0000"/>
          <w:kern w:val="2"/>
          <w:sz w:val="28"/>
          <w:szCs w:val="28"/>
          <w:lang w:eastAsia="zh-TW"/>
        </w:rPr>
      </w:pPr>
      <w:r w:rsidRPr="00D22DD0">
        <w:rPr>
          <w:rFonts w:ascii="微軟正黑體" w:eastAsia="微軟正黑體" w:hAnsi="微軟正黑體" w:cs="微軟正黑體" w:hint="eastAsia"/>
          <w:b/>
          <w:color w:val="FF0000"/>
          <w:kern w:val="2"/>
          <w:sz w:val="28"/>
          <w:szCs w:val="28"/>
          <w:lang w:eastAsia="zh-TW"/>
        </w:rPr>
        <w:t xml:space="preserve"> • 山麓線：從藏王山麓站（海拔855米）至樹冰高原站（海拔1,331米），乘車時間約7分鐘。</w:t>
      </w:r>
    </w:p>
    <w:p w14:paraId="31024FC4" w14:textId="77777777" w:rsidR="005B326F" w:rsidRPr="00D22DD0" w:rsidRDefault="005B326F" w:rsidP="007860D1">
      <w:pPr>
        <w:snapToGrid w:val="0"/>
        <w:spacing w:line="360" w:lineRule="exact"/>
        <w:rPr>
          <w:rFonts w:ascii="微軟正黑體" w:eastAsia="微軟正黑體" w:hAnsi="微軟正黑體" w:cs="微軟正黑體"/>
          <w:b/>
          <w:color w:val="FF0000"/>
          <w:kern w:val="2"/>
          <w:sz w:val="28"/>
          <w:szCs w:val="28"/>
          <w:lang w:eastAsia="zh-TW"/>
        </w:rPr>
      </w:pPr>
      <w:r w:rsidRPr="00D22DD0">
        <w:rPr>
          <w:rFonts w:ascii="微軟正黑體" w:eastAsia="微軟正黑體" w:hAnsi="微軟正黑體" w:cs="微軟正黑體" w:hint="eastAsia"/>
          <w:b/>
          <w:color w:val="FF0000"/>
          <w:kern w:val="2"/>
          <w:sz w:val="28"/>
          <w:szCs w:val="28"/>
          <w:lang w:eastAsia="zh-TW"/>
        </w:rPr>
        <w:t xml:space="preserve"> • 山頂線：從樹冰高原站至地藏山頂站（海拔1,661米），乘車時間約10分鐘。  </w:t>
      </w:r>
    </w:p>
    <w:p w14:paraId="40BAD809" w14:textId="77777777" w:rsidR="00EF321F" w:rsidRPr="00C8792A" w:rsidRDefault="002D03A3">
      <w:pPr>
        <w:rPr>
          <w:rFonts w:ascii="微軟正黑體" w:eastAsia="微軟正黑體" w:hAnsi="微軟正黑體" w:cs="Times New Roman"/>
          <w:kern w:val="2"/>
          <w:sz w:val="28"/>
          <w:szCs w:val="28"/>
          <w:lang w:eastAsia="zh-HK"/>
        </w:rPr>
      </w:pPr>
      <w:r w:rsidRPr="00C8792A">
        <w:rPr>
          <w:rFonts w:ascii="微軟正黑體" w:eastAsia="微軟正黑體" w:hAnsi="微軟正黑體" w:cs="Times New Roman"/>
          <w:b/>
          <w:color w:val="00B0F0"/>
          <w:kern w:val="2"/>
          <w:sz w:val="28"/>
          <w:szCs w:val="28"/>
          <w:lang w:eastAsia="zh-HK"/>
        </w:rPr>
        <w:t>★【會津若松城】</w:t>
      </w:r>
      <w:r w:rsidRPr="00C8792A">
        <w:rPr>
          <w:rFonts w:ascii="微軟正黑體" w:eastAsia="微軟正黑體" w:hAnsi="微軟正黑體" w:cs="Times New Roman"/>
          <w:kern w:val="2"/>
          <w:sz w:val="28"/>
          <w:szCs w:val="28"/>
          <w:lang w:eastAsia="zh-HK"/>
        </w:rPr>
        <w:t>日本東北第一大城，建於1384年，姿態優雅翩翩、如白鶴自空中降落，故又得名《鶴城》，作為天下的名城為人們所熟知，白色的牆壁和紅色瓦片的屋頂是它的特徵，是日本唯一紅瓦天守。</w:t>
      </w:r>
    </w:p>
    <w:p w14:paraId="5AFEB632" w14:textId="77777777" w:rsidR="00EF321F" w:rsidRPr="00C8792A" w:rsidRDefault="002D03A3">
      <w:pPr>
        <w:rPr>
          <w:rFonts w:ascii="微軟正黑體" w:eastAsia="微軟正黑體" w:hAnsi="微軟正黑體" w:cs="Times New Roman"/>
          <w:kern w:val="2"/>
          <w:sz w:val="28"/>
          <w:szCs w:val="28"/>
          <w:lang w:eastAsia="zh-HK"/>
        </w:rPr>
      </w:pPr>
      <w:r w:rsidRPr="00C8792A">
        <w:rPr>
          <w:rFonts w:ascii="微軟正黑體" w:eastAsia="微軟正黑體" w:hAnsi="微軟正黑體" w:cs="Times New Roman"/>
          <w:b/>
          <w:color w:val="00B0F0"/>
          <w:kern w:val="2"/>
          <w:sz w:val="28"/>
          <w:szCs w:val="28"/>
          <w:lang w:eastAsia="zh-HK"/>
        </w:rPr>
        <w:t>★【銀山溫泉古街】</w:t>
      </w:r>
      <w:r w:rsidRPr="00C8792A">
        <w:rPr>
          <w:rFonts w:ascii="微軟正黑體" w:eastAsia="微軟正黑體" w:hAnsi="微軟正黑體" w:cs="Times New Roman"/>
          <w:kern w:val="2"/>
          <w:sz w:val="28"/>
          <w:szCs w:val="28"/>
          <w:lang w:eastAsia="zh-HK"/>
        </w:rPr>
        <w:t>這裡的旅館幾乎有百年歷史，在河堤兩旁，遠遠看到的是濃濃的日式氛圍，因電視劇「阿信」的拍攝撮影地點，也是宮崎駿動畫「神隱少女」湯屋發想地，變得非常有名，溫泉街帶著一絲絲古樸的情調，讓人細細回味。</w:t>
      </w:r>
    </w:p>
    <w:p w14:paraId="78A08FB3" w14:textId="77777777" w:rsidR="00EF321F" w:rsidRPr="00C8792A" w:rsidRDefault="002D03A3">
      <w:pPr>
        <w:rPr>
          <w:rFonts w:ascii="微軟正黑體" w:eastAsia="微軟正黑體" w:hAnsi="微軟正黑體" w:cs="Times New Roman"/>
          <w:kern w:val="2"/>
          <w:sz w:val="28"/>
          <w:szCs w:val="28"/>
          <w:lang w:eastAsia="zh-HK"/>
        </w:rPr>
      </w:pPr>
      <w:r w:rsidRPr="00C8792A">
        <w:rPr>
          <w:rFonts w:ascii="微軟正黑體" w:eastAsia="微軟正黑體" w:hAnsi="微軟正黑體" w:cs="Times New Roman"/>
          <w:b/>
          <w:color w:val="00B0F0"/>
          <w:kern w:val="2"/>
          <w:sz w:val="28"/>
          <w:szCs w:val="28"/>
          <w:lang w:eastAsia="zh-HK"/>
        </w:rPr>
        <w:t>★【大內宿】</w:t>
      </w:r>
      <w:r w:rsidRPr="00C8792A">
        <w:rPr>
          <w:rFonts w:ascii="微軟正黑體" w:eastAsia="微軟正黑體" w:hAnsi="微軟正黑體" w:cs="Times New Roman"/>
          <w:kern w:val="2"/>
          <w:sz w:val="28"/>
          <w:szCs w:val="28"/>
          <w:lang w:eastAsia="zh-HK"/>
        </w:rPr>
        <w:t>是日本三大茅葺部落之一，另外兩個分別是京都府美山町北村、岐阜縣白川鄉合掌村，而大內宿也有福島版合掌村之稱</w:t>
      </w:r>
      <w:r w:rsidR="00D22DD0" w:rsidRPr="00C8792A">
        <w:rPr>
          <w:rFonts w:ascii="微軟正黑體" w:eastAsia="微軟正黑體" w:hAnsi="微軟正黑體" w:cs="Times New Roman"/>
          <w:kern w:val="2"/>
          <w:sz w:val="28"/>
          <w:szCs w:val="28"/>
          <w:lang w:eastAsia="zh-HK"/>
        </w:rPr>
        <w:t>。</w:t>
      </w:r>
    </w:p>
    <w:p w14:paraId="42B5C9AD" w14:textId="77777777" w:rsidR="00D22DD0" w:rsidRDefault="002D03A3" w:rsidP="00D22DD0">
      <w:pPr>
        <w:adjustRightInd w:val="0"/>
        <w:snapToGrid w:val="0"/>
        <w:spacing w:line="340" w:lineRule="exact"/>
        <w:rPr>
          <w:rFonts w:ascii="微軟正黑體" w:hAnsi="微軟正黑體" w:cs="微軟正黑體"/>
          <w:b/>
          <w:color w:val="FF0000"/>
          <w:sz w:val="26"/>
          <w:szCs w:val="26"/>
          <w:lang w:eastAsia="zh-TW"/>
        </w:rPr>
      </w:pPr>
      <w:r w:rsidRPr="00C8792A">
        <w:rPr>
          <w:rFonts w:ascii="微軟正黑體" w:eastAsia="微軟正黑體" w:hAnsi="微軟正黑體" w:cs="Times New Roman"/>
          <w:b/>
          <w:color w:val="00B0F0"/>
          <w:kern w:val="2"/>
          <w:sz w:val="28"/>
          <w:szCs w:val="28"/>
          <w:lang w:eastAsia="zh-HK"/>
        </w:rPr>
        <w:t>★【小芥子館】</w:t>
      </w:r>
      <w:r w:rsidRPr="00C8792A">
        <w:rPr>
          <w:rFonts w:ascii="微軟正黑體" w:eastAsia="微軟正黑體" w:hAnsi="微軟正黑體" w:cs="Times New Roman"/>
          <w:kern w:val="2"/>
          <w:sz w:val="28"/>
          <w:szCs w:val="28"/>
          <w:lang w:eastAsia="zh-HK"/>
        </w:rPr>
        <w:t>館藏木芥子木偶超過 5,500 個，是日本擁有最多木芥子的博物館。</w:t>
      </w:r>
    </w:p>
    <w:p w14:paraId="5306D13B" w14:textId="77777777" w:rsidR="007860D1" w:rsidRPr="00427A85" w:rsidRDefault="007860D1" w:rsidP="007860D1">
      <w:pPr>
        <w:adjustRightInd w:val="0"/>
        <w:snapToGrid w:val="0"/>
        <w:rPr>
          <w:rFonts w:ascii="華康標黑體" w:eastAsia="華康標黑體" w:hAnsi="微軟正黑體" w:cs="Times New Roman"/>
          <w:b/>
          <w:color w:val="FF0000"/>
          <w:sz w:val="26"/>
          <w:szCs w:val="26"/>
          <w:lang w:eastAsia="zh-TW"/>
        </w:rPr>
      </w:pPr>
      <w:r w:rsidRPr="00427A85">
        <w:rPr>
          <w:rFonts w:ascii="華康標黑體" w:eastAsia="華康標黑體" w:hAnsi="微軟正黑體" w:cs="Times New Roman" w:hint="eastAsia"/>
          <w:b/>
          <w:color w:val="FF0000"/>
          <w:sz w:val="26"/>
          <w:szCs w:val="26"/>
          <w:lang w:eastAsia="zh-TW"/>
        </w:rPr>
        <w:t>※如遇行程休館、塞車、景點客滿、突發狀況或不可抗力之因素等導致行程無法前往，則依當地門票金額進行退費處理</w:t>
      </w:r>
    </w:p>
    <w:p w14:paraId="4795A70A" w14:textId="77777777" w:rsidR="007860D1" w:rsidRDefault="007860D1" w:rsidP="007860D1">
      <w:pPr>
        <w:adjustRightInd w:val="0"/>
        <w:snapToGrid w:val="0"/>
        <w:rPr>
          <w:rFonts w:ascii="華康標黑體" w:eastAsia="華康標黑體" w:hAnsi="微軟正黑體" w:cs="微軟正黑體"/>
          <w:b/>
          <w:color w:val="FF0000"/>
          <w:sz w:val="26"/>
          <w:szCs w:val="26"/>
          <w:lang w:eastAsia="zh-TW"/>
        </w:rPr>
      </w:pPr>
      <w:r w:rsidRPr="00427A85">
        <w:rPr>
          <w:rFonts w:ascii="華康標黑體" w:eastAsia="華康標黑體" w:hAnsi="微軟正黑體" w:cs="Times New Roman" w:hint="eastAsia"/>
          <w:b/>
          <w:color w:val="FF0000"/>
          <w:sz w:val="26"/>
          <w:szCs w:val="26"/>
          <w:lang w:eastAsia="zh-TW"/>
        </w:rPr>
        <w:t>※</w:t>
      </w:r>
      <w:r w:rsidRPr="00427A85">
        <w:rPr>
          <w:rFonts w:ascii="華康標黑體" w:eastAsia="華康標黑體" w:hAnsi="微軟正黑體" w:cs="微軟正黑體" w:hint="eastAsia"/>
          <w:b/>
          <w:color w:val="FF0000"/>
          <w:sz w:val="26"/>
          <w:szCs w:val="26"/>
          <w:lang w:eastAsia="zh-TW"/>
        </w:rPr>
        <w:t>如遇纜車故障、維修、或其他天候因素無法搭乘時，每人退費</w:t>
      </w:r>
      <w:r w:rsidR="00695AF4">
        <w:rPr>
          <w:rFonts w:ascii="華康標黑體" w:eastAsia="華康標黑體" w:hAnsi="微軟正黑體" w:cs="微軟正黑體" w:hint="eastAsia"/>
          <w:b/>
          <w:color w:val="FF0000"/>
          <w:sz w:val="26"/>
          <w:szCs w:val="26"/>
          <w:lang w:eastAsia="zh-TW"/>
        </w:rPr>
        <w:t>4</w:t>
      </w:r>
      <w:r w:rsidRPr="00427A85">
        <w:rPr>
          <w:rFonts w:ascii="華康標黑體" w:eastAsia="華康標黑體" w:hAnsi="微軟正黑體" w:cs="微軟正黑體" w:hint="eastAsia"/>
          <w:b/>
          <w:color w:val="FF0000"/>
          <w:sz w:val="26"/>
          <w:szCs w:val="26"/>
          <w:lang w:eastAsia="zh-TW"/>
        </w:rPr>
        <w:t>000日幣，敬請見諒。</w:t>
      </w:r>
    </w:p>
    <w:p w14:paraId="533605F8" w14:textId="77777777" w:rsidR="007860D1" w:rsidRPr="00FF0D47" w:rsidRDefault="007860D1" w:rsidP="007860D1">
      <w:pPr>
        <w:adjustRightInd w:val="0"/>
        <w:snapToGrid w:val="0"/>
        <w:rPr>
          <w:rFonts w:ascii="華康標黑體" w:eastAsia="華康標黑體" w:hAnsi="微軟正黑體" w:cs="Times New Roman"/>
          <w:b/>
          <w:color w:val="FF0000"/>
          <w:sz w:val="26"/>
          <w:szCs w:val="26"/>
          <w:lang w:eastAsia="zh-TW"/>
        </w:rPr>
      </w:pPr>
      <w:r w:rsidRPr="00FF0D47">
        <w:rPr>
          <w:rFonts w:ascii="華康標黑體" w:eastAsia="華康標黑體" w:hAnsi="微軟正黑體" w:cs="Times New Roman" w:hint="eastAsia"/>
          <w:b/>
          <w:color w:val="FF0000"/>
          <w:sz w:val="26"/>
          <w:szCs w:val="26"/>
          <w:lang w:eastAsia="zh-TW"/>
        </w:rPr>
        <w:t>【行程調整說明】</w:t>
      </w:r>
    </w:p>
    <w:p w14:paraId="5A8FE50B" w14:textId="77777777" w:rsidR="007860D1" w:rsidRPr="00FF0D47" w:rsidRDefault="007860D1" w:rsidP="007860D1">
      <w:pPr>
        <w:adjustRightInd w:val="0"/>
        <w:snapToGrid w:val="0"/>
        <w:rPr>
          <w:rFonts w:ascii="華康標黑體" w:eastAsia="華康標黑體" w:hAnsi="微軟正黑體" w:cs="Times New Roman"/>
          <w:b/>
          <w:color w:val="FF0000"/>
          <w:sz w:val="26"/>
          <w:szCs w:val="26"/>
          <w:lang w:eastAsia="zh-TW"/>
        </w:rPr>
      </w:pPr>
      <w:r w:rsidRPr="00FF0D47">
        <w:rPr>
          <w:rFonts w:ascii="華康標黑體" w:eastAsia="華康標黑體" w:hAnsi="微軟正黑體" w:cs="Times New Roman" w:hint="eastAsia"/>
          <w:b/>
          <w:color w:val="FF0000"/>
          <w:sz w:val="26"/>
          <w:szCs w:val="26"/>
          <w:lang w:eastAsia="zh-TW"/>
        </w:rPr>
        <w:t>※本行程將以「藏王纜車」實際回覆之預約時間為優先安排依據，並可能依照各景點之預約狀況及實際營運情形進行前後調整。</w:t>
      </w:r>
    </w:p>
    <w:p w14:paraId="5D52AAB1" w14:textId="77777777" w:rsidR="00455DCB" w:rsidRPr="007860D1" w:rsidRDefault="007860D1" w:rsidP="007860D1">
      <w:pPr>
        <w:adjustRightInd w:val="0"/>
        <w:snapToGrid w:val="0"/>
        <w:rPr>
          <w:rFonts w:ascii="華康標黑體" w:eastAsia="華康標黑體" w:hAnsi="微軟正黑體"/>
          <w:b/>
          <w:color w:val="FF0000"/>
          <w:sz w:val="26"/>
          <w:szCs w:val="26"/>
          <w:lang w:eastAsia="zh-TW"/>
        </w:rPr>
      </w:pPr>
      <w:r w:rsidRPr="00FF0D47">
        <w:rPr>
          <w:rFonts w:ascii="華康標黑體" w:eastAsia="華康標黑體" w:hAnsi="微軟正黑體" w:cs="Times New Roman" w:hint="eastAsia"/>
          <w:b/>
          <w:color w:val="FF0000"/>
          <w:sz w:val="26"/>
          <w:szCs w:val="26"/>
          <w:lang w:eastAsia="zh-TW"/>
        </w:rPr>
        <w:t>※如遇藏王纜車與其他景點之預約時間重疊，或因時間安排難以順利完成整體行程時，將以「藏王纜車」為本行程之主要重點景點，其他重疊行程則有可能取消(退費)，敬請見諒與理解。</w:t>
      </w:r>
    </w:p>
    <w:p w14:paraId="476B1E05" w14:textId="77777777" w:rsidR="00EF321F" w:rsidRPr="00D22DD0" w:rsidRDefault="002D03A3">
      <w:pPr>
        <w:rPr>
          <w:rFonts w:ascii="華康標黑體" w:eastAsia="華康標黑體" w:hAnsi="新細明體" w:cs="新細明體"/>
          <w:kern w:val="2"/>
          <w:sz w:val="20"/>
          <w:szCs w:val="20"/>
          <w:lang w:eastAsia="zh-TW"/>
        </w:rPr>
      </w:pPr>
      <w:r w:rsidRPr="00D22DD0">
        <w:rPr>
          <w:rFonts w:ascii="華康標黑體" w:eastAsia="華康標黑體" w:hAnsi="新細明體" w:cs="新細明體"/>
          <w:kern w:val="2"/>
          <w:sz w:val="20"/>
          <w:szCs w:val="20"/>
          <w:lang w:eastAsia="zh-TW"/>
        </w:rPr>
        <w:t>＃因風俗民情不同，日本的素食者大多可食用蔥、薑、蒜、蛋、奶等食材，多數皆以蔬菜、豆腐、等食材料理火鍋為主；若為飯店或餐廳使用自助餐，亦多數以生菜、漬物、水果等佐以白飯或麵類。</w:t>
      </w:r>
    </w:p>
    <w:p w14:paraId="736B77DC" w14:textId="77777777" w:rsidR="00EF321F" w:rsidRPr="00D22DD0" w:rsidRDefault="002D03A3">
      <w:pPr>
        <w:rPr>
          <w:rFonts w:ascii="華康標黑體" w:eastAsia="華康標黑體" w:hAnsi="新細明體" w:cs="新細明體"/>
          <w:kern w:val="2"/>
          <w:sz w:val="20"/>
          <w:szCs w:val="20"/>
          <w:lang w:eastAsia="zh-TW"/>
        </w:rPr>
      </w:pPr>
      <w:r w:rsidRPr="00D22DD0">
        <w:rPr>
          <w:rFonts w:ascii="華康標黑體" w:eastAsia="華康標黑體" w:hAnsi="新細明體" w:cs="新細明體"/>
          <w:kern w:val="2"/>
          <w:sz w:val="20"/>
          <w:szCs w:val="20"/>
          <w:lang w:eastAsia="zh-TW"/>
        </w:rPr>
        <w:t>＃敬告素食客人如前往日本國旅遊，請先自行準備素食罐頭或泡麵等，以備不時之需。</w:t>
      </w:r>
    </w:p>
    <w:p w14:paraId="7CE22F26" w14:textId="77777777" w:rsidR="00EF321F" w:rsidRPr="00D22DD0" w:rsidRDefault="002D03A3">
      <w:pPr>
        <w:rPr>
          <w:rFonts w:ascii="華康標黑體" w:eastAsia="華康標黑體" w:hAnsi="新細明體" w:cs="新細明體"/>
          <w:kern w:val="2"/>
          <w:sz w:val="20"/>
          <w:szCs w:val="20"/>
          <w:lang w:eastAsia="zh-TW"/>
        </w:rPr>
      </w:pPr>
      <w:r w:rsidRPr="00D22DD0">
        <w:rPr>
          <w:rFonts w:ascii="華康標黑體" w:eastAsia="華康標黑體" w:hAnsi="新細明體" w:cs="新細明體"/>
          <w:kern w:val="2"/>
          <w:sz w:val="20"/>
          <w:szCs w:val="20"/>
          <w:lang w:eastAsia="zh-TW"/>
        </w:rPr>
        <w:t>＃如有特殊餐食需求：不吃牛肉、生魚片、海鮮、素食、早齋等，最遲請務必於出發一個禮拜前告知。</w:t>
      </w:r>
    </w:p>
    <w:p w14:paraId="0C37CB28" w14:textId="77777777" w:rsidR="00D8510B" w:rsidRPr="00D22DD0" w:rsidRDefault="00D22DD0" w:rsidP="00D22DD0">
      <w:pPr>
        <w:adjustRightInd w:val="0"/>
        <w:snapToGrid w:val="0"/>
        <w:rPr>
          <w:rFonts w:ascii="華康標黑體" w:eastAsia="華康標黑體" w:hAnsi="微軟正黑體"/>
          <w:b/>
          <w:color w:val="FF0000"/>
          <w:sz w:val="32"/>
          <w:szCs w:val="32"/>
          <w:lang w:eastAsia="zh-HK"/>
        </w:rPr>
      </w:pPr>
      <w:r w:rsidRPr="00427A85">
        <w:rPr>
          <w:rFonts w:ascii="華康標黑體" w:eastAsia="華康標黑體" w:hAnsi="微軟正黑體" w:hint="eastAsia"/>
          <w:b/>
          <w:color w:val="FF0000"/>
          <w:sz w:val="32"/>
          <w:szCs w:val="32"/>
          <w:lang w:eastAsia="zh-HK"/>
        </w:rPr>
        <w:t>★★★參考航班★★★</w:t>
      </w:r>
    </w:p>
    <w:tbl>
      <w:tblPr>
        <w:tblpPr w:leftFromText="180" w:rightFromText="180" w:vertAnchor="text" w:tblpY="59"/>
        <w:tblW w:w="10280" w:type="dxa"/>
        <w:tblBorders>
          <w:top w:val="single" w:sz="6" w:space="0" w:color="1E6AF9"/>
          <w:left w:val="single" w:sz="6" w:space="0" w:color="1E6AF9"/>
          <w:bottom w:val="single" w:sz="6" w:space="0" w:color="1E6AF9"/>
          <w:right w:val="single" w:sz="6" w:space="0" w:color="1E6AF9"/>
          <w:insideH w:val="single" w:sz="6" w:space="0" w:color="1E6AF9"/>
          <w:insideV w:val="single" w:sz="6" w:space="0" w:color="1E6AF9"/>
        </w:tblBorders>
        <w:tblLayout w:type="fixed"/>
        <w:tblCellMar>
          <w:top w:w="45" w:type="dxa"/>
          <w:left w:w="45" w:type="dxa"/>
          <w:bottom w:w="45" w:type="dxa"/>
          <w:right w:w="45" w:type="dxa"/>
        </w:tblCellMar>
        <w:tblLook w:val="0000" w:firstRow="0" w:lastRow="0" w:firstColumn="0" w:lastColumn="0" w:noHBand="0" w:noVBand="0"/>
      </w:tblPr>
      <w:tblGrid>
        <w:gridCol w:w="2059"/>
        <w:gridCol w:w="1843"/>
        <w:gridCol w:w="1559"/>
        <w:gridCol w:w="2763"/>
        <w:gridCol w:w="2056"/>
      </w:tblGrid>
      <w:tr w:rsidR="00EF321F" w:rsidRPr="00C8792A" w14:paraId="42B31EE7" w14:textId="77777777" w:rsidTr="00C8792A">
        <w:trPr>
          <w:trHeight w:val="312"/>
        </w:trPr>
        <w:tc>
          <w:tcPr>
            <w:tcW w:w="2059" w:type="dxa"/>
            <w:vAlign w:val="center"/>
          </w:tcPr>
          <w:p w14:paraId="537964DE" w14:textId="77777777" w:rsidR="00EF321F" w:rsidRPr="00C8792A" w:rsidRDefault="00EF321F" w:rsidP="00C8792A">
            <w:pPr>
              <w:widowControl/>
              <w:ind w:left="-283"/>
              <w:jc w:val="center"/>
              <w:rPr>
                <w:rFonts w:ascii="華康標黑體" w:eastAsia="華康標黑體" w:hAnsi="華康標黑體" w:cs="華康標黑體"/>
                <w:color w:val="000000"/>
                <w:lang w:eastAsia="zh-TW"/>
              </w:rPr>
            </w:pPr>
          </w:p>
        </w:tc>
        <w:tc>
          <w:tcPr>
            <w:tcW w:w="1843" w:type="dxa"/>
            <w:vAlign w:val="center"/>
          </w:tcPr>
          <w:p w14:paraId="731F8059" w14:textId="77777777" w:rsidR="00EF321F" w:rsidRPr="00C8792A" w:rsidRDefault="002D03A3" w:rsidP="00C8792A">
            <w:pPr>
              <w:widowControl/>
              <w:jc w:val="center"/>
              <w:rPr>
                <w:rFonts w:ascii="華康標黑體" w:eastAsia="華康標黑體" w:hAnsi="華康標黑體" w:cs="華康標黑體"/>
                <w:color w:val="000000"/>
              </w:rPr>
            </w:pPr>
            <w:r w:rsidRPr="00C8792A">
              <w:rPr>
                <w:rFonts w:ascii="華康標黑體" w:eastAsia="華康標黑體" w:hAnsi="華康標黑體" w:cs="華康標黑體"/>
                <w:color w:val="000000"/>
              </w:rPr>
              <w:t>航空公司</w:t>
            </w:r>
          </w:p>
        </w:tc>
        <w:tc>
          <w:tcPr>
            <w:tcW w:w="1559" w:type="dxa"/>
            <w:vAlign w:val="center"/>
          </w:tcPr>
          <w:p w14:paraId="1A8BBF29" w14:textId="77777777" w:rsidR="00EF321F" w:rsidRPr="00C8792A" w:rsidRDefault="002D03A3" w:rsidP="00C8792A">
            <w:pPr>
              <w:widowControl/>
              <w:jc w:val="center"/>
              <w:rPr>
                <w:rFonts w:ascii="華康標黑體" w:eastAsia="華康標黑體" w:hAnsi="華康標黑體" w:cs="華康標黑體"/>
                <w:color w:val="000000"/>
              </w:rPr>
            </w:pPr>
            <w:r w:rsidRPr="00C8792A">
              <w:rPr>
                <w:rFonts w:ascii="華康標黑體" w:eastAsia="華康標黑體" w:hAnsi="華康標黑體" w:cs="華康標黑體"/>
                <w:color w:val="000000"/>
              </w:rPr>
              <w:t>航班號碼</w:t>
            </w:r>
          </w:p>
        </w:tc>
        <w:tc>
          <w:tcPr>
            <w:tcW w:w="2763" w:type="dxa"/>
            <w:vAlign w:val="center"/>
          </w:tcPr>
          <w:p w14:paraId="7E313FDD" w14:textId="77777777" w:rsidR="00EF321F" w:rsidRPr="00C8792A" w:rsidRDefault="002D03A3" w:rsidP="00C8792A">
            <w:pPr>
              <w:widowControl/>
              <w:jc w:val="center"/>
              <w:rPr>
                <w:rFonts w:ascii="華康標黑體" w:eastAsia="華康標黑體" w:hAnsi="華康標黑體" w:cs="華康標黑體"/>
                <w:color w:val="000000"/>
              </w:rPr>
            </w:pPr>
            <w:r w:rsidRPr="00C8792A">
              <w:rPr>
                <w:rFonts w:ascii="華康標黑體" w:eastAsia="華康標黑體" w:hAnsi="華康標黑體" w:cs="華康標黑體"/>
                <w:color w:val="000000"/>
              </w:rPr>
              <w:t>起訖城市</w:t>
            </w:r>
          </w:p>
        </w:tc>
        <w:tc>
          <w:tcPr>
            <w:tcW w:w="2056" w:type="dxa"/>
            <w:vAlign w:val="center"/>
          </w:tcPr>
          <w:p w14:paraId="426BF56D" w14:textId="77777777" w:rsidR="00EF321F" w:rsidRPr="00C8792A" w:rsidRDefault="002D03A3" w:rsidP="00C8792A">
            <w:pPr>
              <w:widowControl/>
              <w:jc w:val="center"/>
              <w:rPr>
                <w:rFonts w:ascii="華康標黑體" w:eastAsia="華康標黑體" w:hAnsi="華康標黑體" w:cs="華康標黑體"/>
                <w:color w:val="000000"/>
              </w:rPr>
            </w:pPr>
            <w:r w:rsidRPr="00C8792A">
              <w:rPr>
                <w:rFonts w:ascii="華康標黑體" w:eastAsia="華康標黑體" w:hAnsi="華康標黑體" w:cs="華康標黑體"/>
                <w:color w:val="000000"/>
              </w:rPr>
              <w:t>飛行時間</w:t>
            </w:r>
          </w:p>
        </w:tc>
      </w:tr>
      <w:tr w:rsidR="00EF321F" w:rsidRPr="00C8792A" w14:paraId="33326F3E" w14:textId="77777777" w:rsidTr="00C8792A">
        <w:trPr>
          <w:trHeight w:val="312"/>
        </w:trPr>
        <w:tc>
          <w:tcPr>
            <w:tcW w:w="2059" w:type="dxa"/>
            <w:vAlign w:val="center"/>
          </w:tcPr>
          <w:p w14:paraId="6CB5689F" w14:textId="77777777" w:rsidR="00EF321F" w:rsidRPr="00C8792A" w:rsidRDefault="002D03A3" w:rsidP="00C8792A">
            <w:pPr>
              <w:widowControl/>
              <w:jc w:val="center"/>
              <w:rPr>
                <w:rFonts w:ascii="華康標黑體" w:eastAsia="華康標黑體" w:hAnsi="華康標黑體" w:cs="華康標黑體"/>
                <w:color w:val="000000"/>
              </w:rPr>
            </w:pPr>
            <w:r w:rsidRPr="00C8792A">
              <w:rPr>
                <w:rFonts w:ascii="華康標黑體" w:eastAsia="華康標黑體" w:hAnsi="華康標黑體" w:cs="華康標黑體"/>
                <w:color w:val="000000"/>
              </w:rPr>
              <w:t>去程暫定航班</w:t>
            </w:r>
          </w:p>
        </w:tc>
        <w:tc>
          <w:tcPr>
            <w:tcW w:w="1843" w:type="dxa"/>
            <w:vAlign w:val="center"/>
          </w:tcPr>
          <w:p w14:paraId="067B7A66" w14:textId="77777777" w:rsidR="00EF321F" w:rsidRPr="00C8792A" w:rsidRDefault="002D03A3" w:rsidP="00C8792A">
            <w:pPr>
              <w:widowControl/>
              <w:jc w:val="center"/>
              <w:rPr>
                <w:rFonts w:ascii="華康標黑體" w:eastAsia="華康標黑體" w:hAnsi="華康標黑體" w:cs="華康標黑體"/>
                <w:color w:val="000000"/>
              </w:rPr>
            </w:pPr>
            <w:r w:rsidRPr="00C8792A">
              <w:rPr>
                <w:rFonts w:ascii="華康標黑體" w:eastAsia="華康標黑體" w:hAnsi="華康標黑體" w:cs="華康標黑體"/>
                <w:color w:val="000000"/>
              </w:rPr>
              <w:t>星宇航空</w:t>
            </w:r>
          </w:p>
        </w:tc>
        <w:tc>
          <w:tcPr>
            <w:tcW w:w="1559" w:type="dxa"/>
            <w:vAlign w:val="center"/>
          </w:tcPr>
          <w:p w14:paraId="4A135E6A" w14:textId="77777777" w:rsidR="00EF321F" w:rsidRPr="00C8792A" w:rsidRDefault="002D03A3" w:rsidP="00C8792A">
            <w:pPr>
              <w:widowControl/>
              <w:jc w:val="center"/>
              <w:rPr>
                <w:rFonts w:ascii="華康標黑體" w:eastAsia="華康標黑體" w:hAnsi="華康標黑體" w:cs="華康標黑體"/>
                <w:color w:val="000000"/>
              </w:rPr>
            </w:pPr>
            <w:r w:rsidRPr="00C8792A">
              <w:rPr>
                <w:rFonts w:ascii="華康標黑體" w:eastAsia="華康標黑體" w:hAnsi="華康標黑體" w:cs="華康標黑體"/>
                <w:color w:val="000000"/>
              </w:rPr>
              <w:t>JX862</w:t>
            </w:r>
          </w:p>
        </w:tc>
        <w:tc>
          <w:tcPr>
            <w:tcW w:w="2763" w:type="dxa"/>
            <w:vAlign w:val="center"/>
          </w:tcPr>
          <w:p w14:paraId="6419EDA9" w14:textId="77777777" w:rsidR="00EF321F" w:rsidRPr="00C8792A" w:rsidRDefault="002D03A3" w:rsidP="00C8792A">
            <w:pPr>
              <w:widowControl/>
              <w:jc w:val="center"/>
              <w:rPr>
                <w:rFonts w:ascii="華康標黑體" w:eastAsia="華康標黑體" w:hAnsi="華康標黑體" w:cs="華康標黑體"/>
                <w:color w:val="000000"/>
              </w:rPr>
            </w:pPr>
            <w:r w:rsidRPr="00C8792A">
              <w:rPr>
                <w:rFonts w:ascii="華康標黑體" w:eastAsia="華康標黑體" w:hAnsi="華康標黑體" w:cs="華康標黑體"/>
                <w:color w:val="000000"/>
              </w:rPr>
              <w:t>台北/仙台(TPE-SDJ)</w:t>
            </w:r>
          </w:p>
        </w:tc>
        <w:tc>
          <w:tcPr>
            <w:tcW w:w="2056" w:type="dxa"/>
            <w:vAlign w:val="center"/>
          </w:tcPr>
          <w:p w14:paraId="51BF4E7A" w14:textId="77777777" w:rsidR="00EF321F" w:rsidRPr="00C8792A" w:rsidRDefault="002D03A3" w:rsidP="00C8792A">
            <w:pPr>
              <w:widowControl/>
              <w:jc w:val="center"/>
              <w:rPr>
                <w:rFonts w:ascii="華康標黑體" w:eastAsia="華康標黑體" w:hAnsi="華康標黑體" w:cs="華康標黑體"/>
                <w:color w:val="000000"/>
              </w:rPr>
            </w:pPr>
            <w:r w:rsidRPr="00C8792A">
              <w:rPr>
                <w:rFonts w:ascii="華康標黑體" w:eastAsia="華康標黑體" w:hAnsi="華康標黑體" w:cs="華康標黑體"/>
                <w:color w:val="000000"/>
              </w:rPr>
              <w:t>11:</w:t>
            </w:r>
            <w:r w:rsidR="00895E80">
              <w:rPr>
                <w:rFonts w:ascii="華康標黑體" w:eastAsia="華康標黑體" w:hAnsi="華康標黑體" w:cs="華康標黑體" w:hint="eastAsia"/>
                <w:color w:val="000000"/>
                <w:lang w:eastAsia="zh-TW"/>
              </w:rPr>
              <w:t>5</w:t>
            </w:r>
            <w:r w:rsidRPr="00C8792A">
              <w:rPr>
                <w:rFonts w:ascii="華康標黑體" w:eastAsia="華康標黑體" w:hAnsi="華康標黑體" w:cs="華康標黑體"/>
                <w:color w:val="000000"/>
              </w:rPr>
              <w:t>0-16:00</w:t>
            </w:r>
          </w:p>
        </w:tc>
      </w:tr>
      <w:tr w:rsidR="00EF321F" w:rsidRPr="00C8792A" w14:paraId="7E502BC2" w14:textId="77777777" w:rsidTr="00C8792A">
        <w:trPr>
          <w:trHeight w:val="313"/>
        </w:trPr>
        <w:tc>
          <w:tcPr>
            <w:tcW w:w="2059" w:type="dxa"/>
            <w:vAlign w:val="center"/>
          </w:tcPr>
          <w:p w14:paraId="30E27DF5" w14:textId="77777777" w:rsidR="00EF321F" w:rsidRPr="00C8792A" w:rsidRDefault="002D03A3" w:rsidP="00C8792A">
            <w:pPr>
              <w:widowControl/>
              <w:jc w:val="center"/>
              <w:rPr>
                <w:rFonts w:ascii="華康標黑體" w:eastAsia="華康標黑體" w:hAnsi="華康標黑體" w:cs="華康標黑體"/>
                <w:color w:val="000000"/>
              </w:rPr>
            </w:pPr>
            <w:r w:rsidRPr="00C8792A">
              <w:rPr>
                <w:rFonts w:ascii="華康標黑體" w:eastAsia="華康標黑體" w:hAnsi="華康標黑體" w:cs="華康標黑體"/>
                <w:color w:val="000000"/>
              </w:rPr>
              <w:t>回程暫定航班</w:t>
            </w:r>
          </w:p>
        </w:tc>
        <w:tc>
          <w:tcPr>
            <w:tcW w:w="1843" w:type="dxa"/>
            <w:vAlign w:val="center"/>
          </w:tcPr>
          <w:p w14:paraId="7C06F113" w14:textId="77777777" w:rsidR="00EF321F" w:rsidRPr="00C8792A" w:rsidRDefault="002D03A3" w:rsidP="00C8792A">
            <w:pPr>
              <w:widowControl/>
              <w:jc w:val="center"/>
              <w:rPr>
                <w:rFonts w:ascii="華康標黑體" w:eastAsia="華康標黑體" w:hAnsi="華康標黑體" w:cs="華康標黑體"/>
                <w:color w:val="000000"/>
              </w:rPr>
            </w:pPr>
            <w:r w:rsidRPr="00C8792A">
              <w:rPr>
                <w:rFonts w:ascii="華康標黑體" w:eastAsia="華康標黑體" w:hAnsi="華康標黑體" w:cs="華康標黑體"/>
                <w:color w:val="000000"/>
              </w:rPr>
              <w:t>星宇航空</w:t>
            </w:r>
          </w:p>
        </w:tc>
        <w:tc>
          <w:tcPr>
            <w:tcW w:w="1559" w:type="dxa"/>
            <w:vAlign w:val="center"/>
          </w:tcPr>
          <w:p w14:paraId="315B5446" w14:textId="77777777" w:rsidR="00EF321F" w:rsidRPr="00C8792A" w:rsidRDefault="002D03A3" w:rsidP="00C8792A">
            <w:pPr>
              <w:widowControl/>
              <w:jc w:val="center"/>
              <w:rPr>
                <w:rFonts w:ascii="華康標黑體" w:eastAsia="華康標黑體" w:hAnsi="華康標黑體" w:cs="華康標黑體"/>
                <w:color w:val="000000"/>
              </w:rPr>
            </w:pPr>
            <w:r w:rsidRPr="00C8792A">
              <w:rPr>
                <w:rFonts w:ascii="華康標黑體" w:eastAsia="華康標黑體" w:hAnsi="華康標黑體" w:cs="華康標黑體"/>
                <w:color w:val="000000"/>
              </w:rPr>
              <w:t>JX863</w:t>
            </w:r>
          </w:p>
        </w:tc>
        <w:tc>
          <w:tcPr>
            <w:tcW w:w="2763" w:type="dxa"/>
            <w:vAlign w:val="center"/>
          </w:tcPr>
          <w:p w14:paraId="17BCCA56" w14:textId="77777777" w:rsidR="00EF321F" w:rsidRPr="00C8792A" w:rsidRDefault="002D03A3" w:rsidP="00C8792A">
            <w:pPr>
              <w:widowControl/>
              <w:jc w:val="center"/>
              <w:rPr>
                <w:rFonts w:ascii="華康標黑體" w:eastAsia="華康標黑體" w:hAnsi="華康標黑體" w:cs="華康標黑體"/>
                <w:color w:val="000000"/>
              </w:rPr>
            </w:pPr>
            <w:r w:rsidRPr="00C8792A">
              <w:rPr>
                <w:rFonts w:ascii="華康標黑體" w:eastAsia="華康標黑體" w:hAnsi="華康標黑體" w:cs="華康標黑體"/>
                <w:color w:val="000000"/>
              </w:rPr>
              <w:t>仙台/台北(SDJ-TPE)</w:t>
            </w:r>
          </w:p>
        </w:tc>
        <w:tc>
          <w:tcPr>
            <w:tcW w:w="2056" w:type="dxa"/>
            <w:vAlign w:val="center"/>
          </w:tcPr>
          <w:p w14:paraId="40AB14F7" w14:textId="77777777" w:rsidR="00EF321F" w:rsidRPr="00C8792A" w:rsidRDefault="002D03A3" w:rsidP="00C8792A">
            <w:pPr>
              <w:widowControl/>
              <w:jc w:val="center"/>
              <w:rPr>
                <w:rFonts w:ascii="華康標黑體" w:eastAsia="華康標黑體" w:hAnsi="華康標黑體" w:cs="華康標黑體"/>
                <w:color w:val="000000"/>
              </w:rPr>
            </w:pPr>
            <w:r w:rsidRPr="00C8792A">
              <w:rPr>
                <w:rFonts w:ascii="華康標黑體" w:eastAsia="華康標黑體" w:hAnsi="華康標黑體" w:cs="華康標黑體"/>
                <w:color w:val="000000"/>
              </w:rPr>
              <w:t>17:2</w:t>
            </w:r>
            <w:r w:rsidR="00895E80">
              <w:rPr>
                <w:rFonts w:ascii="華康標黑體" w:eastAsia="華康標黑體" w:hAnsi="華康標黑體" w:cs="華康標黑體" w:hint="eastAsia"/>
                <w:color w:val="000000"/>
                <w:lang w:eastAsia="zh-TW"/>
              </w:rPr>
              <w:t>5</w:t>
            </w:r>
            <w:r w:rsidRPr="00C8792A">
              <w:rPr>
                <w:rFonts w:ascii="華康標黑體" w:eastAsia="華康標黑體" w:hAnsi="華康標黑體" w:cs="華康標黑體"/>
                <w:color w:val="000000"/>
              </w:rPr>
              <w:t>-20:</w:t>
            </w:r>
            <w:r w:rsidR="00895E80">
              <w:rPr>
                <w:rFonts w:ascii="華康標黑體" w:eastAsia="華康標黑體" w:hAnsi="華康標黑體" w:cs="華康標黑體" w:hint="eastAsia"/>
                <w:color w:val="000000"/>
                <w:lang w:eastAsia="zh-TW"/>
              </w:rPr>
              <w:t>35</w:t>
            </w:r>
          </w:p>
        </w:tc>
      </w:tr>
    </w:tbl>
    <w:p w14:paraId="64AB9E1F" w14:textId="77777777" w:rsidR="00EF321F" w:rsidRDefault="002D03A3">
      <w:pPr>
        <w:rPr>
          <w:rFonts w:ascii="華康標黑體" w:eastAsia="華康標黑體" w:hAnsi="華康標黑體" w:cs="華康標黑體"/>
          <w:b/>
          <w:sz w:val="28"/>
          <w:szCs w:val="28"/>
          <w:lang w:eastAsia="zh-TW"/>
        </w:rPr>
      </w:pPr>
      <w:bookmarkStart w:id="0" w:name="_heading=h.gjdgxs" w:colFirst="0" w:colLast="0"/>
      <w:bookmarkEnd w:id="0"/>
      <w:r>
        <w:rPr>
          <w:rFonts w:ascii="華康標黑體" w:eastAsia="華康標黑體" w:hAnsi="華康標黑體" w:cs="華康標黑體"/>
          <w:b/>
          <w:sz w:val="28"/>
          <w:szCs w:val="28"/>
          <w:lang w:eastAsia="zh-TW"/>
        </w:rPr>
        <w:t>第一天  台北→仙台空港→飯店</w:t>
      </w:r>
    </w:p>
    <w:p w14:paraId="26DDF3A4" w14:textId="77777777" w:rsidR="00EF321F" w:rsidRDefault="002D03A3">
      <w:pPr>
        <w:rPr>
          <w:rFonts w:ascii="華康中黑體" w:eastAsia="華康中黑體" w:hAnsi="華康中黑體" w:cs="華康中黑體"/>
          <w:lang w:eastAsia="zh-TW"/>
        </w:rPr>
      </w:pPr>
      <w:r>
        <w:rPr>
          <w:rFonts w:ascii="華康中黑體" w:eastAsia="華康中黑體" w:hAnsi="華康中黑體" w:cs="華康中黑體"/>
          <w:lang w:eastAsia="zh-TW"/>
        </w:rPr>
        <w:t>今日集合於台灣桃園國際機場，辦理出境手續後，搭乘豪華客機直飛東北～</w:t>
      </w:r>
      <w:r w:rsidRPr="00D22DD0">
        <w:rPr>
          <w:rFonts w:eastAsia="Calibri"/>
          <w:b/>
          <w:color w:val="365F91"/>
          <w:lang w:eastAsia="zh-TW"/>
        </w:rPr>
        <w:t>【仙台空港】</w:t>
      </w:r>
      <w:r>
        <w:rPr>
          <w:rFonts w:ascii="華康中黑體" w:eastAsia="華康中黑體" w:hAnsi="華康中黑體" w:cs="華康中黑體"/>
          <w:lang w:eastAsia="zh-TW"/>
        </w:rPr>
        <w:t>，抵達後前往飯店休息。</w:t>
      </w:r>
    </w:p>
    <w:tbl>
      <w:tblPr>
        <w:tblpPr w:leftFromText="180" w:rightFromText="180" w:vertAnchor="text" w:tblpY="62"/>
        <w:tblW w:w="10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000" w:firstRow="0" w:lastRow="0" w:firstColumn="0" w:lastColumn="0" w:noHBand="0" w:noVBand="0"/>
      </w:tblPr>
      <w:tblGrid>
        <w:gridCol w:w="3411"/>
        <w:gridCol w:w="3411"/>
        <w:gridCol w:w="3412"/>
      </w:tblGrid>
      <w:tr w:rsidR="00EF321F" w:rsidRPr="00C8792A" w14:paraId="45E2059F" w14:textId="77777777" w:rsidTr="00C8792A">
        <w:trPr>
          <w:trHeight w:val="360"/>
        </w:trPr>
        <w:tc>
          <w:tcPr>
            <w:tcW w:w="3411" w:type="dxa"/>
            <w:vAlign w:val="center"/>
          </w:tcPr>
          <w:p w14:paraId="2BD88F08" w14:textId="77777777" w:rsidR="00EF321F" w:rsidRPr="007860D1" w:rsidRDefault="002D03A3" w:rsidP="007860D1">
            <w:pPr>
              <w:snapToGrid w:val="0"/>
              <w:ind w:left="-283" w:firstLine="240"/>
              <w:jc w:val="center"/>
              <w:rPr>
                <w:rFonts w:ascii="華康中圓體" w:eastAsia="華康中圓體" w:hAnsi="新細明體" w:cs="細明體" w:hint="eastAsia"/>
                <w:sz w:val="22"/>
                <w:szCs w:val="22"/>
              </w:rPr>
            </w:pPr>
            <w:r w:rsidRPr="007860D1">
              <w:rPr>
                <w:rFonts w:ascii="華康中圓體" w:eastAsia="華康中圓體" w:hAnsi="新細明體" w:cs="細明體" w:hint="eastAsia"/>
                <w:sz w:val="22"/>
                <w:szCs w:val="22"/>
              </w:rPr>
              <w:t>早餐</w:t>
            </w:r>
            <w:r w:rsidR="00C17ACF" w:rsidRPr="007860D1">
              <w:rPr>
                <w:rFonts w:ascii="華康中圓體" w:eastAsia="華康中圓體" w:hAnsi="新細明體" w:cs="細明體" w:hint="eastAsia"/>
                <w:sz w:val="22"/>
                <w:szCs w:val="22"/>
              </w:rPr>
              <w:t>：</w:t>
            </w:r>
            <w:r w:rsidRPr="007860D1">
              <w:rPr>
                <w:rFonts w:ascii="華康中圓體" w:eastAsia="華康中圓體" w:hAnsi="新細明體" w:cs="細明體" w:hint="eastAsia"/>
                <w:sz w:val="22"/>
                <w:szCs w:val="22"/>
              </w:rPr>
              <w:t>X</w:t>
            </w:r>
          </w:p>
        </w:tc>
        <w:tc>
          <w:tcPr>
            <w:tcW w:w="3411" w:type="dxa"/>
            <w:vAlign w:val="center"/>
          </w:tcPr>
          <w:p w14:paraId="2DF3DF14" w14:textId="77777777" w:rsidR="00EF321F" w:rsidRPr="007860D1" w:rsidRDefault="002D03A3" w:rsidP="007860D1">
            <w:pPr>
              <w:snapToGrid w:val="0"/>
              <w:ind w:left="-283" w:firstLine="240"/>
              <w:jc w:val="center"/>
              <w:rPr>
                <w:rFonts w:ascii="華康中圓體" w:eastAsia="華康中圓體" w:hAnsi="新細明體" w:cs="細明體" w:hint="eastAsia"/>
                <w:sz w:val="22"/>
                <w:szCs w:val="22"/>
              </w:rPr>
            </w:pPr>
            <w:r w:rsidRPr="007860D1">
              <w:rPr>
                <w:rFonts w:ascii="華康中圓體" w:eastAsia="華康中圓體" w:hAnsi="新細明體" w:cs="細明體" w:hint="eastAsia"/>
                <w:sz w:val="22"/>
                <w:szCs w:val="22"/>
              </w:rPr>
              <w:t>午餐</w:t>
            </w:r>
            <w:r w:rsidR="00C17ACF" w:rsidRPr="007860D1">
              <w:rPr>
                <w:rFonts w:ascii="華康中圓體" w:eastAsia="華康中圓體" w:hAnsi="新細明體" w:cs="細明體" w:hint="eastAsia"/>
                <w:sz w:val="22"/>
                <w:szCs w:val="22"/>
              </w:rPr>
              <w:t>：</w:t>
            </w:r>
            <w:r w:rsidRPr="007860D1">
              <w:rPr>
                <w:rFonts w:ascii="華康中圓體" w:eastAsia="華康中圓體" w:hAnsi="新細明體" w:cs="細明體" w:hint="eastAsia"/>
                <w:sz w:val="22"/>
                <w:szCs w:val="22"/>
              </w:rPr>
              <w:t>機上美食</w:t>
            </w:r>
          </w:p>
        </w:tc>
        <w:tc>
          <w:tcPr>
            <w:tcW w:w="3412" w:type="dxa"/>
            <w:vAlign w:val="center"/>
          </w:tcPr>
          <w:p w14:paraId="7FC1CC71" w14:textId="77777777" w:rsidR="00D22DD0" w:rsidRPr="007860D1" w:rsidRDefault="002D03A3" w:rsidP="007860D1">
            <w:pPr>
              <w:snapToGrid w:val="0"/>
              <w:ind w:left="-283" w:firstLine="240"/>
              <w:jc w:val="center"/>
              <w:rPr>
                <w:rFonts w:ascii="華康中圓體" w:eastAsia="華康中圓體" w:hAnsi="新細明體" w:cs="細明體" w:hint="eastAsia"/>
                <w:sz w:val="22"/>
                <w:szCs w:val="22"/>
                <w:lang w:eastAsia="zh-TW"/>
              </w:rPr>
            </w:pPr>
            <w:r w:rsidRPr="007860D1">
              <w:rPr>
                <w:rFonts w:ascii="華康中圓體" w:eastAsia="華康中圓體" w:hAnsi="新細明體" w:cs="細明體" w:hint="eastAsia"/>
                <w:sz w:val="22"/>
                <w:szCs w:val="22"/>
                <w:lang w:eastAsia="zh-TW"/>
              </w:rPr>
              <w:t>晚餐：飯店內自助餐</w:t>
            </w:r>
          </w:p>
          <w:p w14:paraId="48CD0482" w14:textId="77777777" w:rsidR="00EF321F" w:rsidRPr="007860D1" w:rsidRDefault="002D03A3" w:rsidP="007860D1">
            <w:pPr>
              <w:snapToGrid w:val="0"/>
              <w:ind w:left="-283" w:firstLine="240"/>
              <w:jc w:val="center"/>
              <w:rPr>
                <w:rFonts w:ascii="華康中圓體" w:eastAsia="華康中圓體" w:hAnsi="新細明體" w:cs="細明體" w:hint="eastAsia"/>
                <w:sz w:val="22"/>
                <w:szCs w:val="22"/>
                <w:lang w:eastAsia="zh-TW"/>
              </w:rPr>
            </w:pPr>
            <w:r w:rsidRPr="007860D1">
              <w:rPr>
                <w:rFonts w:ascii="華康中圓體" w:eastAsia="華康中圓體" w:hAnsi="新細明體" w:cs="細明體" w:hint="eastAsia"/>
                <w:sz w:val="22"/>
                <w:szCs w:val="22"/>
                <w:lang w:eastAsia="zh-TW"/>
              </w:rPr>
              <w:t>或</w:t>
            </w:r>
            <w:r w:rsidR="00D22DD0" w:rsidRPr="007860D1">
              <w:rPr>
                <w:rFonts w:ascii="華康中圓體" w:eastAsia="華康中圓體" w:hAnsi="新細明體" w:cs="細明體" w:hint="eastAsia"/>
                <w:sz w:val="22"/>
                <w:szCs w:val="22"/>
                <w:lang w:eastAsia="zh-TW"/>
              </w:rPr>
              <w:t xml:space="preserve"> </w:t>
            </w:r>
            <w:r w:rsidRPr="007860D1">
              <w:rPr>
                <w:rFonts w:ascii="華康中圓體" w:eastAsia="華康中圓體" w:hAnsi="新細明體" w:cs="細明體" w:hint="eastAsia"/>
                <w:sz w:val="22"/>
                <w:szCs w:val="22"/>
                <w:lang w:eastAsia="zh-TW"/>
              </w:rPr>
              <w:t>飯店外日式燒肉吃到飽</w:t>
            </w:r>
          </w:p>
          <w:p w14:paraId="7C32D9FF" w14:textId="77777777" w:rsidR="00EF321F" w:rsidRPr="007860D1" w:rsidRDefault="002D03A3" w:rsidP="007860D1">
            <w:pPr>
              <w:snapToGrid w:val="0"/>
              <w:ind w:left="-283" w:firstLine="240"/>
              <w:jc w:val="center"/>
              <w:rPr>
                <w:rFonts w:ascii="華康中圓體" w:eastAsia="華康中圓體" w:hAnsi="新細明體" w:cs="細明體" w:hint="eastAsia"/>
                <w:sz w:val="22"/>
                <w:szCs w:val="22"/>
              </w:rPr>
            </w:pPr>
            <w:r w:rsidRPr="007860D1">
              <w:rPr>
                <w:rFonts w:ascii="華康中圓體" w:eastAsia="華康中圓體" w:hAnsi="新細明體" w:cs="細明體" w:hint="eastAsia"/>
                <w:sz w:val="22"/>
                <w:szCs w:val="22"/>
              </w:rPr>
              <w:t>或</w:t>
            </w:r>
            <w:r w:rsidR="00D22DD0" w:rsidRPr="007860D1">
              <w:rPr>
                <w:rFonts w:ascii="華康中圓體" w:eastAsia="華康中圓體" w:hAnsi="新細明體" w:cs="細明體" w:hint="eastAsia"/>
                <w:sz w:val="22"/>
                <w:szCs w:val="22"/>
              </w:rPr>
              <w:t xml:space="preserve"> </w:t>
            </w:r>
            <w:r w:rsidRPr="007860D1">
              <w:rPr>
                <w:rFonts w:ascii="華康中圓體" w:eastAsia="華康中圓體" w:hAnsi="新細明體" w:cs="細明體" w:hint="eastAsia"/>
                <w:sz w:val="22"/>
                <w:szCs w:val="22"/>
              </w:rPr>
              <w:t>飯店內會席料理</w:t>
            </w:r>
          </w:p>
        </w:tc>
      </w:tr>
      <w:tr w:rsidR="00EF321F" w:rsidRPr="00C8792A" w14:paraId="08DDA69A" w14:textId="77777777" w:rsidTr="007860D1">
        <w:trPr>
          <w:trHeight w:val="826"/>
        </w:trPr>
        <w:tc>
          <w:tcPr>
            <w:tcW w:w="10234" w:type="dxa"/>
            <w:gridSpan w:val="3"/>
            <w:vAlign w:val="center"/>
          </w:tcPr>
          <w:p w14:paraId="0AFE7384" w14:textId="77777777" w:rsidR="008D0930" w:rsidRPr="007860D1" w:rsidRDefault="002D03A3" w:rsidP="007860D1">
            <w:pPr>
              <w:snapToGrid w:val="0"/>
              <w:jc w:val="center"/>
              <w:rPr>
                <w:rFonts w:ascii="華康中圓體" w:eastAsia="華康中圓體" w:hAnsi="新細明體" w:hint="eastAsia"/>
                <w:sz w:val="22"/>
                <w:szCs w:val="22"/>
                <w:lang w:eastAsia="zh-TW"/>
              </w:rPr>
            </w:pPr>
            <w:r w:rsidRPr="007860D1">
              <w:rPr>
                <w:rFonts w:ascii="華康中圓體" w:eastAsia="華康中圓體" w:hAnsi="新細明體" w:cs="細明體" w:hint="eastAsia"/>
                <w:sz w:val="22"/>
                <w:szCs w:val="22"/>
                <w:lang w:eastAsia="zh-TW"/>
              </w:rPr>
              <w:t>宿</w:t>
            </w:r>
            <w:r w:rsidR="00C17ACF" w:rsidRPr="007860D1">
              <w:rPr>
                <w:rFonts w:ascii="華康中圓體" w:eastAsia="華康中圓體" w:hAnsi="新細明體" w:cs="細明體" w:hint="eastAsia"/>
                <w:sz w:val="22"/>
                <w:szCs w:val="22"/>
                <w:lang w:eastAsia="zh-TW"/>
              </w:rPr>
              <w:t>：</w:t>
            </w:r>
            <w:r w:rsidR="008D0930" w:rsidRPr="007860D1">
              <w:rPr>
                <w:rFonts w:ascii="華康中圓體" w:eastAsia="華康中圓體" w:hAnsi="新細明體" w:hint="eastAsia"/>
                <w:sz w:val="22"/>
                <w:szCs w:val="22"/>
                <w:lang w:eastAsia="zh-TW"/>
              </w:rPr>
              <w:t>東山溫泉飯店 或 裏磐梯Lake飯店 或 Mercure 裏磐梯飯店 或 岳溫泉Mt.inn 飯店</w:t>
            </w:r>
          </w:p>
          <w:p w14:paraId="5EA23EC1" w14:textId="77777777" w:rsidR="008D0930" w:rsidRPr="007860D1" w:rsidRDefault="008D0930" w:rsidP="007860D1">
            <w:pPr>
              <w:snapToGrid w:val="0"/>
              <w:jc w:val="center"/>
              <w:rPr>
                <w:rFonts w:ascii="華康中圓體" w:eastAsia="華康中圓體" w:hAnsi="新細明體" w:hint="eastAsia"/>
                <w:sz w:val="22"/>
                <w:szCs w:val="22"/>
                <w:lang w:eastAsia="zh-TW"/>
              </w:rPr>
            </w:pPr>
            <w:r w:rsidRPr="007860D1">
              <w:rPr>
                <w:rFonts w:ascii="華康中圓體" w:eastAsia="華康中圓體" w:hAnsi="新細明體" w:hint="eastAsia"/>
                <w:sz w:val="22"/>
                <w:szCs w:val="22"/>
                <w:lang w:eastAsia="zh-TW"/>
              </w:rPr>
              <w:t>或 觀山飯店 或 YUMORI溫泉飯店 或 豬苗代觀光飯店</w:t>
            </w:r>
          </w:p>
          <w:p w14:paraId="114E6DF9" w14:textId="77777777" w:rsidR="00EF321F" w:rsidRPr="007860D1" w:rsidRDefault="008D0930" w:rsidP="007860D1">
            <w:pPr>
              <w:snapToGrid w:val="0"/>
              <w:ind w:left="-283" w:firstLine="240"/>
              <w:jc w:val="center"/>
              <w:rPr>
                <w:rFonts w:ascii="華康中圓體" w:eastAsia="華康中圓體" w:hAnsi="新細明體" w:cs="細明體" w:hint="eastAsia"/>
                <w:sz w:val="22"/>
                <w:szCs w:val="22"/>
                <w:lang w:eastAsia="zh-TW"/>
              </w:rPr>
            </w:pPr>
            <w:r w:rsidRPr="007860D1">
              <w:rPr>
                <w:rFonts w:ascii="華康中圓體" w:eastAsia="華康中圓體" w:hAnsi="新細明體" w:hint="eastAsia"/>
                <w:sz w:val="22"/>
                <w:szCs w:val="22"/>
              </w:rPr>
              <w:t>或 Route.Inn Grand福島站前/福島西/二本松 或同級</w:t>
            </w:r>
          </w:p>
        </w:tc>
      </w:tr>
    </w:tbl>
    <w:p w14:paraId="3A4D1DD0" w14:textId="77777777" w:rsidR="00EF321F" w:rsidRDefault="002D03A3">
      <w:pPr>
        <w:rPr>
          <w:rFonts w:ascii="華康標黑體" w:eastAsia="華康標黑體" w:hAnsi="Times New Roman" w:cs="Times New Roman"/>
          <w:b/>
          <w:bCs/>
          <w:sz w:val="28"/>
          <w:szCs w:val="28"/>
          <w:lang w:eastAsia="zh-TW"/>
        </w:rPr>
      </w:pPr>
      <w:r>
        <w:rPr>
          <w:rFonts w:ascii="華康標黑體" w:eastAsia="華康標黑體" w:hAnsi="華康標黑體" w:cs="華康標黑體"/>
          <w:b/>
          <w:sz w:val="28"/>
          <w:szCs w:val="28"/>
          <w:lang w:eastAsia="zh-TW"/>
        </w:rPr>
        <w:t xml:space="preserve">第二天  </w:t>
      </w:r>
      <w:r w:rsidR="00455DCB" w:rsidRPr="00320AB3">
        <w:rPr>
          <w:rFonts w:ascii="華康標黑體" w:eastAsia="華康標黑體" w:hAnsi="Times New Roman" w:cs="Times New Roman" w:hint="eastAsia"/>
          <w:b/>
          <w:bCs/>
          <w:sz w:val="28"/>
          <w:szCs w:val="28"/>
          <w:lang w:eastAsia="zh-TW"/>
        </w:rPr>
        <w:t>飯店→</w:t>
      </w:r>
      <w:r w:rsidR="00455DCB">
        <w:rPr>
          <w:rFonts w:ascii="華康標黑體" w:eastAsia="華康標黑體" w:hAnsi="Times New Roman" w:cs="Times New Roman" w:hint="eastAsia"/>
          <w:b/>
          <w:bCs/>
          <w:sz w:val="28"/>
          <w:szCs w:val="28"/>
          <w:lang w:eastAsia="zh-TW"/>
        </w:rPr>
        <w:t>會津鐵道</w:t>
      </w:r>
      <w:r w:rsidR="00455DCB" w:rsidRPr="00320AB3">
        <w:rPr>
          <w:rFonts w:ascii="華康標黑體" w:eastAsia="華康標黑體" w:hAnsi="Times New Roman" w:cs="Times New Roman" w:hint="eastAsia"/>
          <w:b/>
          <w:bCs/>
          <w:sz w:val="28"/>
          <w:szCs w:val="28"/>
          <w:lang w:eastAsia="zh-TW"/>
        </w:rPr>
        <w:t>→</w:t>
      </w:r>
      <w:r w:rsidR="00455DCB" w:rsidRPr="006141A0">
        <w:rPr>
          <w:rFonts w:ascii="華康標黑體" w:eastAsia="華康標黑體" w:hAnsi="Times New Roman" w:cs="Times New Roman" w:hint="eastAsia"/>
          <w:b/>
          <w:bCs/>
          <w:sz w:val="28"/>
          <w:szCs w:val="28"/>
          <w:lang w:eastAsia="zh-TW"/>
        </w:rPr>
        <w:t>山中歲月～江戶風情『大內宿古街』</w:t>
      </w:r>
      <w:r w:rsidR="00455DCB" w:rsidRPr="00320AB3">
        <w:rPr>
          <w:rFonts w:ascii="華康標黑體" w:eastAsia="華康標黑體" w:hAnsi="Times New Roman" w:cs="Times New Roman" w:hint="eastAsia"/>
          <w:b/>
          <w:bCs/>
          <w:sz w:val="28"/>
          <w:szCs w:val="28"/>
          <w:lang w:eastAsia="zh-TW"/>
        </w:rPr>
        <w:t>→</w:t>
      </w:r>
      <w:r w:rsidR="00455DCB" w:rsidRPr="00B07892">
        <w:rPr>
          <w:rFonts w:ascii="華康標黑體" w:eastAsia="華康標黑體" w:cs="Times New Roman" w:hint="eastAsia"/>
          <w:b/>
          <w:sz w:val="28"/>
          <w:szCs w:val="28"/>
          <w:lang w:eastAsia="zh-TW"/>
        </w:rPr>
        <w:t>東北第一大城『鶴城』～會津若松城(不上天守閣)</w:t>
      </w:r>
      <w:r w:rsidR="00455DCB" w:rsidRPr="00320AB3">
        <w:rPr>
          <w:rFonts w:ascii="華康標黑體" w:eastAsia="華康標黑體" w:hAnsi="Times New Roman" w:cs="Times New Roman" w:hint="eastAsia"/>
          <w:b/>
          <w:bCs/>
          <w:sz w:val="28"/>
          <w:szCs w:val="28"/>
          <w:lang w:eastAsia="zh-TW"/>
        </w:rPr>
        <w:t>→</w:t>
      </w:r>
      <w:r w:rsidR="00455DCB">
        <w:rPr>
          <w:rFonts w:ascii="華康標黑體" w:eastAsia="華康標黑體" w:hint="eastAsia"/>
          <w:b/>
          <w:bCs/>
          <w:color w:val="000000"/>
          <w:sz w:val="28"/>
          <w:szCs w:val="28"/>
          <w:lang w:eastAsia="zh-TW"/>
        </w:rPr>
        <w:t>喜多方拉麵館→</w:t>
      </w:r>
      <w:r w:rsidR="00455DCB" w:rsidRPr="006141A0">
        <w:rPr>
          <w:rFonts w:ascii="華康標黑體" w:eastAsia="華康標黑體" w:hAnsi="Times New Roman" w:cs="Times New Roman" w:hint="eastAsia"/>
          <w:b/>
          <w:bCs/>
          <w:sz w:val="28"/>
          <w:szCs w:val="28"/>
          <w:lang w:eastAsia="zh-TW"/>
        </w:rPr>
        <w:t>日本第四大湖～豬苗代湖『天鏡湖』→</w:t>
      </w:r>
      <w:r w:rsidR="00455DCB" w:rsidRPr="004A3F79">
        <w:rPr>
          <w:rFonts w:ascii="華康標黑體" w:eastAsia="華康標黑體" w:hAnsi="Times New Roman" w:hint="eastAsia"/>
          <w:b/>
          <w:bCs/>
          <w:sz w:val="28"/>
          <w:szCs w:val="28"/>
          <w:lang w:eastAsia="zh-TW"/>
        </w:rPr>
        <w:t>神秘的自然林道～五色沼</w:t>
      </w:r>
      <w:r w:rsidR="00455DCB" w:rsidRPr="006141A0">
        <w:rPr>
          <w:rFonts w:ascii="華康標黑體" w:eastAsia="華康標黑體" w:hAnsi="Times New Roman" w:cs="Times New Roman" w:hint="eastAsia"/>
          <w:b/>
          <w:bCs/>
          <w:sz w:val="28"/>
          <w:szCs w:val="28"/>
          <w:lang w:eastAsia="zh-TW"/>
        </w:rPr>
        <w:t>→</w:t>
      </w:r>
      <w:r w:rsidR="00455DCB" w:rsidRPr="00320AB3">
        <w:rPr>
          <w:rFonts w:ascii="華康標黑體" w:eastAsia="華康標黑體" w:hAnsi="Times New Roman" w:cs="Times New Roman" w:hint="eastAsia"/>
          <w:b/>
          <w:bCs/>
          <w:sz w:val="28"/>
          <w:szCs w:val="28"/>
          <w:lang w:eastAsia="zh-TW"/>
        </w:rPr>
        <w:t>飯店</w:t>
      </w:r>
    </w:p>
    <w:p w14:paraId="3B7D936C" w14:textId="77777777" w:rsidR="00EF321F" w:rsidRDefault="002D03A3">
      <w:pPr>
        <w:rPr>
          <w:rFonts w:ascii="華康中黑體" w:eastAsia="華康中黑體" w:hAnsi="華康中黑體" w:cs="華康中黑體"/>
          <w:lang w:eastAsia="zh-TW"/>
        </w:rPr>
      </w:pPr>
      <w:r>
        <w:rPr>
          <w:rFonts w:eastAsia="Calibri"/>
          <w:b/>
          <w:color w:val="365F91"/>
          <w:lang w:eastAsia="zh-TW"/>
        </w:rPr>
        <w:t>【會津鐵道】</w:t>
      </w:r>
      <w:r>
        <w:rPr>
          <w:rFonts w:ascii="華康中黑體" w:eastAsia="華康中黑體" w:hAnsi="華康中黑體" w:cs="華康中黑體"/>
          <w:lang w:eastAsia="zh-TW"/>
        </w:rPr>
        <w:t>是日本的人氣鐵道線，特別安排搭乘列車，悠哉漫遊於此。沿途自然山林溪谷美景，暢遊於此真的會讓人心靈放鬆，時間好似被遺忘般讓您能細細品嘗並沉浸在火車旅程中。</w:t>
      </w:r>
    </w:p>
    <w:p w14:paraId="5B8D6E6C" w14:textId="77777777" w:rsidR="00EF321F" w:rsidRDefault="002D03A3">
      <w:pPr>
        <w:rPr>
          <w:rFonts w:ascii="華康中黑體" w:eastAsia="華康中黑體" w:hAnsi="華康中黑體" w:cs="華康中黑體"/>
          <w:lang w:eastAsia="zh-TW"/>
        </w:rPr>
      </w:pPr>
      <w:r>
        <w:rPr>
          <w:rFonts w:eastAsia="Calibri"/>
          <w:b/>
          <w:color w:val="365F91"/>
          <w:lang w:eastAsia="zh-TW"/>
        </w:rPr>
        <w:t>【大內宿】</w:t>
      </w:r>
      <w:r>
        <w:rPr>
          <w:rFonts w:ascii="華康中黑體" w:eastAsia="華康中黑體" w:hAnsi="華康中黑體" w:cs="華康中黑體"/>
          <w:lang w:eastAsia="zh-TW"/>
        </w:rPr>
        <w:t>在1981年成為日本國家傳統建築物之一，位於連接日光和會津兩地的要塞，江戶時代曾經繁華一時，至今仍完整的保留當時所留下來的茅草傳統建築，漫步在古意盎然的街道上，欣賞日式傳統建築以及屋內家庭生活的展示，江戶時代大內宿一一呈現，讓您彷彿墜入時光隧道，走在江戶時代大街，體驗純日式風情</w:t>
      </w:r>
      <w:r w:rsidR="00C17ACF">
        <w:rPr>
          <w:rFonts w:ascii="華康中黑體" w:eastAsia="華康中黑體" w:hAnsi="華康中黑體" w:cs="華康中黑體"/>
          <w:lang w:eastAsia="zh-TW"/>
        </w:rPr>
        <w:t>。</w:t>
      </w:r>
    </w:p>
    <w:p w14:paraId="5BD21D6B" w14:textId="77777777" w:rsidR="00EF321F" w:rsidRDefault="002D03A3">
      <w:pPr>
        <w:rPr>
          <w:rFonts w:ascii="華康中黑體" w:eastAsia="華康中黑體" w:hAnsi="華康中黑體" w:cs="華康中黑體"/>
          <w:lang w:eastAsia="zh-TW"/>
        </w:rPr>
      </w:pPr>
      <w:r>
        <w:rPr>
          <w:b/>
          <w:color w:val="365F91"/>
          <w:lang w:eastAsia="zh-TW"/>
        </w:rPr>
        <w:t>【會津若松城】</w:t>
      </w:r>
      <w:r>
        <w:rPr>
          <w:rFonts w:ascii="華康中黑體" w:eastAsia="華康中黑體" w:hAnsi="華康中黑體" w:cs="華康中黑體"/>
          <w:lang w:eastAsia="zh-TW"/>
        </w:rPr>
        <w:t>最早建於西元1384年，迄今有六百多年歷史，此城天守閣之造</w:t>
      </w:r>
      <w:r w:rsidR="003E00B4">
        <w:rPr>
          <w:rFonts w:ascii="華康中黑體" w:eastAsia="華康中黑體" w:hAnsi="華康中黑體" w:cs="華康中黑體" w:hint="eastAsia"/>
          <w:lang w:eastAsia="zh-TW"/>
        </w:rPr>
        <w:t>型</w:t>
      </w:r>
      <w:r>
        <w:rPr>
          <w:rFonts w:ascii="華康中黑體" w:eastAsia="華康中黑體" w:hAnsi="華康中黑體" w:cs="華康中黑體"/>
          <w:lang w:eastAsia="zh-TW"/>
        </w:rPr>
        <w:t>有如展開兩翼在空中飛舞的白鶴，姿態優美，因此有『鶴城』之美稱。此城是日本近代有名的歷史舞台，1868年10月發生的戊辰戰爭中，維新政府軍來到會津若松城下，與代表舊幕府勢力的會津藩士展開決戰。一群年僅15、16歲的少年被編成白虎隊奮勇迎敵，彈盡糧絕之際他們感嘆守城淪陷在即，於是20名隊員全體切腹自盡，留下令人唏噓的故事。</w:t>
      </w:r>
    </w:p>
    <w:p w14:paraId="26BF7933" w14:textId="77777777" w:rsidR="00EF321F" w:rsidRDefault="002D03A3">
      <w:pPr>
        <w:rPr>
          <w:rFonts w:ascii="華康中黑體" w:eastAsia="華康中黑體" w:hAnsi="華康中黑體" w:cs="華康中黑體"/>
          <w:lang w:eastAsia="zh-TW"/>
        </w:rPr>
      </w:pPr>
      <w:r>
        <w:rPr>
          <w:b/>
          <w:color w:val="365F91"/>
          <w:lang w:eastAsia="zh-TW"/>
        </w:rPr>
        <w:t>【喜多方拉麵館】</w:t>
      </w:r>
      <w:r>
        <w:rPr>
          <w:rFonts w:ascii="華康中黑體" w:eastAsia="華康中黑體" w:hAnsi="華康中黑體" w:cs="華康中黑體"/>
          <w:lang w:eastAsia="zh-TW"/>
        </w:rPr>
        <w:t>喜多方市 曾經是造酒業和生産味噌很發達的地區。這裡又成爲全國著名的喜多方拉麵的發源地。喜多方拉麵和札幌，博多拉麵並稱日本3大拉麵。</w:t>
      </w:r>
      <w:r>
        <w:rPr>
          <w:rFonts w:ascii="華康中黑體" w:eastAsia="華康中黑體" w:hAnsi="華康中黑體" w:cs="華康中黑體"/>
          <w:lang w:eastAsia="zh-TW"/>
        </w:rPr>
        <w:br/>
      </w:r>
      <w:r>
        <w:rPr>
          <w:rFonts w:eastAsia="Calibri"/>
          <w:b/>
          <w:color w:val="365F91"/>
          <w:lang w:eastAsia="zh-TW"/>
        </w:rPr>
        <w:t>【豬苗代湖】</w:t>
      </w:r>
      <w:r>
        <w:rPr>
          <w:rFonts w:ascii="華康中黑體" w:eastAsia="華康中黑體" w:hAnsi="華康中黑體" w:cs="華康中黑體"/>
          <w:lang w:eastAsia="zh-TW"/>
        </w:rPr>
        <w:t>豬苗代湖為磐梯山火山活動所形成的淡水湖，位在海拔514m的高地上，面積達104平方公里，最深處水深94.6公尺，是日本第四大湖。像大海一樣寬闊的湖面十分清澈透明，故有「天鏡湖」之稱。天氣晴朗時，磐梯山的倒影映在湖面，襯著如珍珠般鑲在湖岸的白色沙灘，美得讓人心曠神怡！冬天時，北方天鵝群飛來過冬，雪白的天鵝一隻隻降落、於湖面戲耍的姿影，讓豬苗代湖更添幾分清麗動人</w:t>
      </w:r>
      <w:r w:rsidR="00C17ACF">
        <w:rPr>
          <w:rFonts w:ascii="華康中黑體" w:eastAsia="華康中黑體" w:hAnsi="華康中黑體" w:cs="華康中黑體"/>
          <w:lang w:eastAsia="zh-TW"/>
        </w:rPr>
        <w:t>。</w:t>
      </w:r>
    </w:p>
    <w:p w14:paraId="1A995F83" w14:textId="77777777" w:rsidR="00EF321F" w:rsidRDefault="002D03A3">
      <w:pPr>
        <w:rPr>
          <w:rFonts w:ascii="華康標黑體" w:eastAsia="華康標黑體" w:hAnsi="華康標黑體" w:cs="華康標黑體"/>
          <w:b/>
          <w:sz w:val="28"/>
          <w:szCs w:val="28"/>
          <w:lang w:eastAsia="zh-TW"/>
        </w:rPr>
      </w:pPr>
      <w:r>
        <w:rPr>
          <w:rFonts w:eastAsia="Calibri"/>
          <w:b/>
          <w:color w:val="365F91"/>
          <w:lang w:eastAsia="zh-TW"/>
        </w:rPr>
        <w:t>【五色沼】</w:t>
      </w:r>
      <w:r>
        <w:rPr>
          <w:rFonts w:ascii="華康中黑體" w:eastAsia="華康中黑體" w:hAnsi="華康中黑體" w:cs="華康中黑體"/>
          <w:lang w:eastAsia="zh-TW"/>
        </w:rPr>
        <w:t>是</w:t>
      </w:r>
      <w:r w:rsidR="003E00B4">
        <w:rPr>
          <w:rFonts w:ascii="華康中黑體" w:eastAsia="華康中黑體" w:hAnsi="華康中黑體" w:cs="華康中黑體" w:hint="eastAsia"/>
          <w:lang w:eastAsia="zh-TW"/>
        </w:rPr>
        <w:t>磐</w:t>
      </w:r>
      <w:r>
        <w:rPr>
          <w:rFonts w:ascii="華康中黑體" w:eastAsia="華康中黑體" w:hAnsi="華康中黑體" w:cs="華康中黑體"/>
          <w:lang w:eastAsia="zh-TW"/>
        </w:rPr>
        <w:t>梯山噴火所形成、20至30個沼澤的湖群總稱，湖水清麗秀美，顏色塊麗而富有變化，色彩有如渲染的畫一般，由翠綠、湛藍、深紫、咖啡等美麗的顏色交織而成，每個沼澤會有不同的顏色，路線兩旁全是天然原始的樹林，秋天時湖水的顏色和楓葉的紅，相映成趣，成為無與倫比的美麗景致。</w:t>
      </w:r>
    </w:p>
    <w:tbl>
      <w:tblPr>
        <w:tblpPr w:leftFromText="180" w:rightFromText="180" w:vertAnchor="text" w:tblpX="132" w:tblpY="18"/>
        <w:tblW w:w="10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000" w:firstRow="0" w:lastRow="0" w:firstColumn="0" w:lastColumn="0" w:noHBand="0" w:noVBand="0"/>
      </w:tblPr>
      <w:tblGrid>
        <w:gridCol w:w="3411"/>
        <w:gridCol w:w="3411"/>
        <w:gridCol w:w="3412"/>
      </w:tblGrid>
      <w:tr w:rsidR="00EF321F" w:rsidRPr="00C8792A" w14:paraId="61E6C37E" w14:textId="77777777" w:rsidTr="00C8792A">
        <w:trPr>
          <w:trHeight w:val="699"/>
        </w:trPr>
        <w:tc>
          <w:tcPr>
            <w:tcW w:w="3411" w:type="dxa"/>
            <w:vAlign w:val="center"/>
          </w:tcPr>
          <w:p w14:paraId="08F1F118" w14:textId="77777777" w:rsidR="00EF321F" w:rsidRPr="007860D1" w:rsidRDefault="002D03A3" w:rsidP="007860D1">
            <w:pPr>
              <w:snapToGrid w:val="0"/>
              <w:ind w:left="-283" w:firstLine="240"/>
              <w:jc w:val="center"/>
              <w:rPr>
                <w:rFonts w:ascii="華康中圓體" w:eastAsia="華康中圓體" w:hAnsi="新細明體" w:cs="細明體"/>
                <w:sz w:val="22"/>
                <w:szCs w:val="22"/>
              </w:rPr>
            </w:pPr>
            <w:r w:rsidRPr="007860D1">
              <w:rPr>
                <w:rFonts w:ascii="華康中圓體" w:eastAsia="華康中圓體" w:hAnsi="新細明體" w:cs="細明體"/>
                <w:sz w:val="22"/>
                <w:szCs w:val="22"/>
              </w:rPr>
              <w:t>早餐</w:t>
            </w:r>
            <w:r w:rsidR="00C17ACF" w:rsidRPr="007860D1">
              <w:rPr>
                <w:rFonts w:ascii="華康中圓體" w:eastAsia="華康中圓體" w:hAnsi="新細明體" w:cs="細明體" w:hint="eastAsia"/>
                <w:sz w:val="22"/>
                <w:szCs w:val="22"/>
              </w:rPr>
              <w:t>：</w:t>
            </w:r>
            <w:r w:rsidRPr="007860D1">
              <w:rPr>
                <w:rFonts w:ascii="華康中圓體" w:eastAsia="華康中圓體" w:hAnsi="新細明體" w:cs="細明體"/>
                <w:sz w:val="22"/>
                <w:szCs w:val="22"/>
              </w:rPr>
              <w:t>飯店內美食</w:t>
            </w:r>
          </w:p>
        </w:tc>
        <w:tc>
          <w:tcPr>
            <w:tcW w:w="3411" w:type="dxa"/>
            <w:vAlign w:val="center"/>
          </w:tcPr>
          <w:p w14:paraId="44BAEAA7" w14:textId="77777777" w:rsidR="0016330C" w:rsidRPr="007860D1" w:rsidRDefault="002D03A3" w:rsidP="007860D1">
            <w:pPr>
              <w:snapToGrid w:val="0"/>
              <w:ind w:left="-283" w:firstLine="240"/>
              <w:jc w:val="center"/>
              <w:rPr>
                <w:rFonts w:ascii="華康中圓體" w:eastAsia="華康中圓體" w:hAnsi="新細明體" w:cs="細明體"/>
                <w:sz w:val="22"/>
                <w:szCs w:val="22"/>
              </w:rPr>
            </w:pPr>
            <w:r w:rsidRPr="007860D1">
              <w:rPr>
                <w:rFonts w:ascii="華康中圓體" w:eastAsia="華康中圓體" w:hAnsi="新細明體" w:cs="細明體"/>
                <w:sz w:val="22"/>
                <w:szCs w:val="22"/>
              </w:rPr>
              <w:t>午餐</w:t>
            </w:r>
            <w:r w:rsidR="00C17ACF" w:rsidRPr="007860D1">
              <w:rPr>
                <w:rFonts w:ascii="華康中圓體" w:eastAsia="華康中圓體" w:hAnsi="新細明體" w:cs="細明體" w:hint="eastAsia"/>
                <w:sz w:val="22"/>
                <w:szCs w:val="22"/>
              </w:rPr>
              <w:t>：</w:t>
            </w:r>
            <w:r w:rsidR="0016330C" w:rsidRPr="007860D1">
              <w:rPr>
                <w:rFonts w:ascii="華康中圓體" w:eastAsia="華康中圓體" w:hAnsi="新細明體" w:cs="細明體" w:hint="eastAsia"/>
                <w:sz w:val="22"/>
                <w:szCs w:val="22"/>
              </w:rPr>
              <w:t>會津輪箱飯鄉土料理</w:t>
            </w:r>
          </w:p>
          <w:p w14:paraId="51C8E6B4" w14:textId="77777777" w:rsidR="00EF321F" w:rsidRPr="007860D1" w:rsidRDefault="0016330C" w:rsidP="007860D1">
            <w:pPr>
              <w:snapToGrid w:val="0"/>
              <w:ind w:left="-283" w:firstLine="240"/>
              <w:jc w:val="center"/>
              <w:rPr>
                <w:rFonts w:ascii="華康中圓體" w:eastAsia="華康中圓體" w:hAnsi="新細明體" w:cs="細明體"/>
                <w:sz w:val="22"/>
                <w:szCs w:val="22"/>
              </w:rPr>
            </w:pPr>
            <w:r w:rsidRPr="007860D1">
              <w:rPr>
                <w:rFonts w:ascii="華康中圓體" w:eastAsia="華康中圓體" w:hAnsi="新細明體" w:cs="細明體" w:hint="eastAsia"/>
                <w:sz w:val="22"/>
                <w:szCs w:val="22"/>
              </w:rPr>
              <w:t>或 日式精美套餐</w:t>
            </w:r>
          </w:p>
        </w:tc>
        <w:tc>
          <w:tcPr>
            <w:tcW w:w="3412" w:type="dxa"/>
            <w:vAlign w:val="center"/>
          </w:tcPr>
          <w:p w14:paraId="23475FA9" w14:textId="77777777" w:rsidR="00C17ACF" w:rsidRPr="007860D1" w:rsidRDefault="002D03A3" w:rsidP="007860D1">
            <w:pPr>
              <w:snapToGrid w:val="0"/>
              <w:ind w:left="-283" w:firstLine="240"/>
              <w:jc w:val="center"/>
              <w:rPr>
                <w:rFonts w:ascii="華康中圓體" w:eastAsia="華康中圓體" w:hAnsi="新細明體" w:cs="細明體"/>
                <w:sz w:val="22"/>
                <w:szCs w:val="22"/>
              </w:rPr>
            </w:pPr>
            <w:r w:rsidRPr="007860D1">
              <w:rPr>
                <w:rFonts w:ascii="華康中圓體" w:eastAsia="華康中圓體" w:hAnsi="新細明體" w:cs="細明體"/>
                <w:sz w:val="22"/>
                <w:szCs w:val="22"/>
              </w:rPr>
              <w:t>晚餐：飯店內自助餐</w:t>
            </w:r>
          </w:p>
          <w:p w14:paraId="042D88D3" w14:textId="77777777" w:rsidR="00EF321F" w:rsidRPr="007860D1" w:rsidRDefault="002D03A3" w:rsidP="007860D1">
            <w:pPr>
              <w:snapToGrid w:val="0"/>
              <w:ind w:left="-283" w:firstLine="240"/>
              <w:jc w:val="center"/>
              <w:rPr>
                <w:rFonts w:ascii="華康中圓體" w:eastAsia="華康中圓體" w:hAnsi="新細明體" w:cs="細明體"/>
                <w:sz w:val="22"/>
                <w:szCs w:val="22"/>
              </w:rPr>
            </w:pPr>
            <w:r w:rsidRPr="007860D1">
              <w:rPr>
                <w:rFonts w:ascii="華康中圓體" w:eastAsia="華康中圓體" w:hAnsi="新細明體" w:cs="細明體"/>
                <w:sz w:val="22"/>
                <w:szCs w:val="22"/>
              </w:rPr>
              <w:t xml:space="preserve">或 飯店內會席料理 </w:t>
            </w:r>
          </w:p>
        </w:tc>
      </w:tr>
      <w:tr w:rsidR="00EF321F" w:rsidRPr="00C8792A" w14:paraId="0BBEB3C4" w14:textId="77777777" w:rsidTr="007860D1">
        <w:trPr>
          <w:trHeight w:val="847"/>
        </w:trPr>
        <w:tc>
          <w:tcPr>
            <w:tcW w:w="10234" w:type="dxa"/>
            <w:gridSpan w:val="3"/>
            <w:vAlign w:val="center"/>
          </w:tcPr>
          <w:p w14:paraId="6CE6A57E" w14:textId="77777777" w:rsidR="008D0930" w:rsidRPr="007860D1" w:rsidRDefault="002D03A3" w:rsidP="007860D1">
            <w:pPr>
              <w:snapToGrid w:val="0"/>
              <w:jc w:val="center"/>
              <w:rPr>
                <w:rFonts w:ascii="華康中圓體" w:eastAsia="華康中圓體" w:hAnsi="新細明體" w:cs="細明體"/>
                <w:sz w:val="22"/>
                <w:szCs w:val="22"/>
                <w:lang w:eastAsia="zh-TW"/>
              </w:rPr>
            </w:pPr>
            <w:r w:rsidRPr="007860D1">
              <w:rPr>
                <w:rFonts w:ascii="華康中圓體" w:eastAsia="華康中圓體" w:hAnsi="新細明體" w:cs="細明體"/>
                <w:sz w:val="22"/>
                <w:szCs w:val="22"/>
                <w:lang w:eastAsia="zh-TW"/>
              </w:rPr>
              <w:t>宿</w:t>
            </w:r>
            <w:r w:rsidR="00C17ACF" w:rsidRPr="007860D1">
              <w:rPr>
                <w:rFonts w:ascii="華康中圓體" w:eastAsia="華康中圓體" w:hAnsi="新細明體" w:cs="細明體" w:hint="eastAsia"/>
                <w:sz w:val="22"/>
                <w:szCs w:val="22"/>
                <w:lang w:eastAsia="zh-TW"/>
              </w:rPr>
              <w:t>：</w:t>
            </w:r>
            <w:r w:rsidR="008D0930" w:rsidRPr="007860D1">
              <w:rPr>
                <w:rFonts w:ascii="華康中圓體" w:eastAsia="華康中圓體" w:hAnsi="新細明體" w:cs="細明體"/>
                <w:sz w:val="22"/>
                <w:szCs w:val="22"/>
                <w:lang w:eastAsia="zh-TW"/>
              </w:rPr>
              <w:t>東山溫泉</w:t>
            </w:r>
            <w:r w:rsidR="008D0930" w:rsidRPr="007860D1">
              <w:rPr>
                <w:rFonts w:ascii="華康中圓體" w:eastAsia="華康中圓體" w:hAnsi="新細明體" w:cs="細明體" w:hint="eastAsia"/>
                <w:sz w:val="22"/>
                <w:szCs w:val="22"/>
                <w:lang w:eastAsia="zh-TW"/>
              </w:rPr>
              <w:t>飯店 或 裏磐梯Lake飯店 或 Mercure 裏磐梯飯店 或 岳溫泉Mt.inn 飯店</w:t>
            </w:r>
          </w:p>
          <w:p w14:paraId="6767C21D" w14:textId="77777777" w:rsidR="008D0930" w:rsidRPr="007860D1" w:rsidRDefault="008D0930" w:rsidP="007860D1">
            <w:pPr>
              <w:snapToGrid w:val="0"/>
              <w:jc w:val="center"/>
              <w:rPr>
                <w:rFonts w:ascii="華康中圓體" w:eastAsia="華康中圓體" w:hAnsi="新細明體" w:cs="細明體"/>
                <w:sz w:val="22"/>
                <w:szCs w:val="22"/>
              </w:rPr>
            </w:pPr>
            <w:r w:rsidRPr="007860D1">
              <w:rPr>
                <w:rFonts w:ascii="華康中圓體" w:eastAsia="華康中圓體" w:hAnsi="新細明體" w:cs="細明體" w:hint="eastAsia"/>
                <w:sz w:val="22"/>
                <w:szCs w:val="22"/>
              </w:rPr>
              <w:t>或 觀山飯店 或 YUMORI溫泉飯店 或 豬苗代觀光飯店</w:t>
            </w:r>
          </w:p>
          <w:p w14:paraId="128ECF98" w14:textId="77777777" w:rsidR="00EF321F" w:rsidRPr="007860D1" w:rsidRDefault="008D0930" w:rsidP="007860D1">
            <w:pPr>
              <w:snapToGrid w:val="0"/>
              <w:ind w:left="-283" w:firstLine="240"/>
              <w:jc w:val="center"/>
              <w:rPr>
                <w:rFonts w:ascii="華康中圓體" w:eastAsia="華康中圓體" w:hAnsi="新細明體" w:cs="細明體"/>
                <w:sz w:val="22"/>
                <w:szCs w:val="22"/>
              </w:rPr>
            </w:pPr>
            <w:r w:rsidRPr="007860D1">
              <w:rPr>
                <w:rFonts w:ascii="華康中圓體" w:eastAsia="華康中圓體" w:hAnsi="新細明體" w:cs="細明體" w:hint="eastAsia"/>
                <w:sz w:val="22"/>
                <w:szCs w:val="22"/>
              </w:rPr>
              <w:t>或 Route.Inn Grand福島站前/福島西/二本松 或同級</w:t>
            </w:r>
          </w:p>
        </w:tc>
      </w:tr>
    </w:tbl>
    <w:p w14:paraId="2E032CDD" w14:textId="77777777" w:rsidR="00EF321F" w:rsidRPr="00C17ACF" w:rsidRDefault="002D03A3">
      <w:pPr>
        <w:widowControl/>
        <w:pBdr>
          <w:top w:val="nil"/>
          <w:left w:val="nil"/>
          <w:bottom w:val="nil"/>
          <w:right w:val="nil"/>
          <w:between w:val="nil"/>
        </w:pBdr>
        <w:rPr>
          <w:rFonts w:ascii="華康標黑體" w:eastAsia="華康標黑體" w:hAnsi="Times New Roman" w:cs="Times New Roman"/>
          <w:b/>
          <w:bCs/>
          <w:sz w:val="28"/>
          <w:szCs w:val="28"/>
          <w:lang w:eastAsia="zh-TW"/>
        </w:rPr>
      </w:pPr>
      <w:r w:rsidRPr="00C17ACF">
        <w:rPr>
          <w:rFonts w:ascii="華康標黑體" w:eastAsia="華康標黑體" w:hAnsi="Times New Roman" w:cs="Times New Roman"/>
          <w:b/>
          <w:bCs/>
          <w:sz w:val="28"/>
          <w:szCs w:val="28"/>
          <w:lang w:eastAsia="zh-TW"/>
        </w:rPr>
        <w:t xml:space="preserve">第三天  </w:t>
      </w:r>
      <w:r w:rsidR="00455DCB" w:rsidRPr="00C17ACF">
        <w:rPr>
          <w:rFonts w:ascii="華康標黑體" w:eastAsia="華康標黑體" w:hAnsi="Times New Roman" w:cs="Times New Roman" w:hint="eastAsia"/>
          <w:b/>
          <w:bCs/>
          <w:sz w:val="28"/>
          <w:szCs w:val="28"/>
          <w:lang w:eastAsia="zh-TW"/>
        </w:rPr>
        <w:t>飯店→</w:t>
      </w:r>
      <w:r w:rsidR="004A4DDC" w:rsidRPr="007558E1">
        <w:rPr>
          <w:rFonts w:ascii="華康標黑體" w:eastAsia="華康標黑體" w:hAnsi="Times New Roman" w:cs="Times New Roman" w:hint="eastAsia"/>
          <w:b/>
          <w:bCs/>
          <w:sz w:val="28"/>
          <w:szCs w:val="28"/>
          <w:lang w:eastAsia="zh-TW"/>
        </w:rPr>
        <w:t>【</w:t>
      </w:r>
      <w:r w:rsidR="004A4DDC">
        <w:rPr>
          <w:rFonts w:ascii="華康標黑體" w:eastAsia="華康標黑體" w:hAnsi="Times New Roman" w:cs="Times New Roman" w:hint="eastAsia"/>
          <w:b/>
          <w:bCs/>
          <w:sz w:val="28"/>
          <w:szCs w:val="28"/>
          <w:lang w:eastAsia="zh-TW"/>
        </w:rPr>
        <w:t>紅葉空中絕景</w:t>
      </w:r>
      <w:r w:rsidR="004A4DDC" w:rsidRPr="007558E1">
        <w:rPr>
          <w:rFonts w:ascii="華康標黑體" w:eastAsia="華康標黑體" w:hAnsi="Times New Roman" w:cs="Times New Roman" w:hint="eastAsia"/>
          <w:b/>
          <w:bCs/>
          <w:sz w:val="28"/>
          <w:szCs w:val="28"/>
          <w:lang w:eastAsia="zh-TW"/>
        </w:rPr>
        <w:t>】</w:t>
      </w:r>
      <w:r w:rsidR="00455DCB" w:rsidRPr="007860D1">
        <w:rPr>
          <w:rFonts w:ascii="微軟正黑體" w:eastAsia="微軟正黑體" w:hAnsi="微軟正黑體" w:cs="微軟正黑體" w:hint="eastAsia"/>
          <w:b/>
          <w:bCs/>
          <w:sz w:val="28"/>
          <w:szCs w:val="28"/>
          <w:lang w:eastAsia="zh-TW"/>
        </w:rPr>
        <w:t>蔵</w:t>
      </w:r>
      <w:r w:rsidR="00455DCB" w:rsidRPr="00C17ACF">
        <w:rPr>
          <w:rFonts w:ascii="華康標黑體" w:eastAsia="華康標黑體" w:hAnsi="Times New Roman" w:cs="Times New Roman" w:hint="eastAsia"/>
          <w:b/>
          <w:bCs/>
          <w:sz w:val="28"/>
          <w:szCs w:val="28"/>
          <w:lang w:eastAsia="zh-TW"/>
        </w:rPr>
        <w:t>王纜車</w:t>
      </w:r>
      <w:r w:rsidR="005B326F" w:rsidRPr="00C17ACF">
        <w:rPr>
          <w:rFonts w:ascii="華康標黑體" w:eastAsia="華康標黑體" w:hAnsi="Times New Roman" w:cs="Times New Roman" w:hint="eastAsia"/>
          <w:b/>
          <w:bCs/>
          <w:sz w:val="28"/>
          <w:szCs w:val="28"/>
          <w:lang w:eastAsia="zh-TW"/>
        </w:rPr>
        <w:t>→</w:t>
      </w:r>
      <w:r w:rsidR="007860D1" w:rsidRPr="007860D1">
        <w:rPr>
          <w:rFonts w:ascii="華康標黑體" w:eastAsia="華康標黑體" w:hAnsi="Times New Roman" w:cs="Times New Roman" w:hint="eastAsia"/>
          <w:b/>
          <w:bCs/>
          <w:sz w:val="28"/>
          <w:szCs w:val="28"/>
          <w:lang w:eastAsia="zh-TW"/>
        </w:rPr>
        <w:t>上杉家御用酒屋～東光酒藏見學→【開運招福】上杉神社→</w:t>
      </w:r>
      <w:r w:rsidR="00455DCB" w:rsidRPr="00C17ACF">
        <w:rPr>
          <w:rFonts w:ascii="華康標黑體" w:eastAsia="華康標黑體" w:hAnsi="Times New Roman" w:cs="Times New Roman" w:hint="eastAsia"/>
          <w:b/>
          <w:bCs/>
          <w:sz w:val="28"/>
          <w:szCs w:val="28"/>
          <w:lang w:eastAsia="zh-TW"/>
        </w:rPr>
        <w:t>飯店</w:t>
      </w:r>
    </w:p>
    <w:p w14:paraId="4ADCD8C6" w14:textId="77777777" w:rsidR="00455DCB" w:rsidRPr="00C17ACF" w:rsidRDefault="00455DCB" w:rsidP="00455DCB">
      <w:pPr>
        <w:rPr>
          <w:rFonts w:ascii="華康中黑體" w:eastAsia="華康中黑體" w:hAnsi="華康中黑體" w:cs="華康中黑體"/>
          <w:lang w:eastAsia="zh-TW"/>
        </w:rPr>
      </w:pPr>
      <w:r w:rsidRPr="00C17ACF">
        <w:rPr>
          <w:rFonts w:eastAsia="Calibri"/>
          <w:b/>
          <w:color w:val="365F91"/>
        </w:rPr>
        <w:t>【藏王纜車】</w:t>
      </w:r>
      <w:r w:rsidRPr="00C17ACF">
        <w:rPr>
          <w:rFonts w:ascii="華康中黑體" w:eastAsia="華康中黑體" w:hAnsi="華康中黑體" w:cs="華康中黑體"/>
        </w:rPr>
        <w:t>特別安排藏王纜車，藏王纜車（蔵王ロープウェイ）位於日本山形縣，是通往藏王連峰的主要交通工具之一，特別適合秋季前往欣賞壯麗的紅葉景觀。</w:t>
      </w:r>
      <w:r w:rsidRPr="00C17ACF">
        <w:rPr>
          <w:rFonts w:ascii="華康中黑體" w:eastAsia="華康中黑體" w:hAnsi="華康中黑體" w:cs="華康中黑體"/>
          <w:lang w:eastAsia="zh-TW"/>
        </w:rPr>
        <w:t xml:space="preserve">纜車分為兩段：    </w:t>
      </w:r>
    </w:p>
    <w:p w14:paraId="15751081" w14:textId="77777777" w:rsidR="00455DCB" w:rsidRPr="00C17ACF" w:rsidRDefault="00455DCB" w:rsidP="00455DCB">
      <w:pPr>
        <w:rPr>
          <w:rFonts w:ascii="華康中黑體" w:eastAsia="華康中黑體" w:hAnsi="華康中黑體" w:cs="華康中黑體"/>
          <w:lang w:eastAsia="zh-TW"/>
        </w:rPr>
      </w:pPr>
      <w:r w:rsidRPr="00C17ACF">
        <w:rPr>
          <w:rFonts w:ascii="華康中黑體" w:eastAsia="華康中黑體" w:hAnsi="華康中黑體" w:cs="華康中黑體"/>
          <w:lang w:eastAsia="zh-TW"/>
        </w:rPr>
        <w:t xml:space="preserve"> • 山麓線：從藏王山麓站（海拔855米）至樹冰高原站（海拔1,331米），乘車時間約7分鐘。</w:t>
      </w:r>
    </w:p>
    <w:p w14:paraId="4706DFE8" w14:textId="77777777" w:rsidR="00455DCB" w:rsidRPr="00C17ACF" w:rsidRDefault="00455DCB" w:rsidP="00455DCB">
      <w:pPr>
        <w:rPr>
          <w:rFonts w:ascii="華康中黑體" w:eastAsia="華康中黑體" w:hAnsi="華康中黑體" w:cs="華康中黑體"/>
          <w:lang w:eastAsia="zh-TW"/>
        </w:rPr>
      </w:pPr>
      <w:r w:rsidRPr="00C17ACF">
        <w:rPr>
          <w:rFonts w:ascii="華康中黑體" w:eastAsia="華康中黑體" w:hAnsi="華康中黑體" w:cs="華康中黑體"/>
          <w:lang w:eastAsia="zh-TW"/>
        </w:rPr>
        <w:t xml:space="preserve"> • 山頂線：從樹冰高原站至地藏山頂站（海拔1,661米），乘車時間約10分鐘。  </w:t>
      </w:r>
    </w:p>
    <w:p w14:paraId="6DC8A637" w14:textId="77777777" w:rsidR="00455DCB" w:rsidRDefault="00455DCB">
      <w:pPr>
        <w:rPr>
          <w:rFonts w:ascii="華康中黑體" w:eastAsia="華康中黑體" w:hAnsi="華康中黑體" w:cs="華康中黑體"/>
          <w:lang w:eastAsia="zh-TW"/>
        </w:rPr>
      </w:pPr>
      <w:r w:rsidRPr="00C17ACF">
        <w:rPr>
          <w:rFonts w:ascii="華康中黑體" w:eastAsia="華康中黑體" w:hAnsi="華康中黑體" w:cs="華康中黑體"/>
          <w:lang w:eastAsia="zh-TW"/>
        </w:rPr>
        <w:t>秋季期間，搭乘藏王纜車可俯瞰整片被紅葉染色的山林，景色如詩如畫。讓人能近距離感受藏王的自然之美。輕鬆欣賞紅葉，藏王纜車就是秋季造訪藏王地區的絕佳選擇。</w:t>
      </w:r>
    </w:p>
    <w:p w14:paraId="459D6B24" w14:textId="77777777" w:rsidR="007860D1" w:rsidRPr="00C17ACF" w:rsidRDefault="007860D1">
      <w:pPr>
        <w:rPr>
          <w:rFonts w:ascii="華康中黑體" w:eastAsia="華康中黑體" w:hAnsi="華康中黑體" w:cs="華康中黑體" w:hint="eastAsia"/>
          <w:lang w:eastAsia="zh-TW"/>
        </w:rPr>
      </w:pPr>
      <w:r w:rsidRPr="00160914">
        <w:rPr>
          <w:rStyle w:val="a4"/>
          <w:rFonts w:ascii="細明體" w:eastAsia="細明體" w:hAnsi="細明體" w:cs="Times New Roman" w:hint="eastAsia"/>
          <w:color w:val="FF0000"/>
          <w:sz w:val="22"/>
          <w:lang w:eastAsia="zh-TW"/>
        </w:rPr>
        <w:t>※</w:t>
      </w:r>
      <w:r w:rsidRPr="00160914">
        <w:rPr>
          <w:rFonts w:ascii="細明體" w:eastAsia="細明體" w:hAnsi="細明體" w:cs="Times New Roman" w:hint="eastAsia"/>
          <w:b/>
          <w:bCs/>
          <w:color w:val="FF0000"/>
          <w:sz w:val="22"/>
          <w:lang w:eastAsia="zh-TW"/>
        </w:rPr>
        <w:t>備註：如遇纜車故障、維修、或其他天候因素無法搭乘時，每人退費</w:t>
      </w:r>
      <w:r w:rsidR="00695AF4">
        <w:rPr>
          <w:rFonts w:ascii="細明體" w:eastAsia="細明體" w:hAnsi="細明體" w:cs="Times New Roman" w:hint="eastAsia"/>
          <w:b/>
          <w:bCs/>
          <w:color w:val="FF0000"/>
          <w:sz w:val="22"/>
          <w:lang w:eastAsia="zh-TW"/>
        </w:rPr>
        <w:t>4</w:t>
      </w:r>
      <w:r w:rsidRPr="00160914">
        <w:rPr>
          <w:rFonts w:ascii="細明體" w:eastAsia="細明體" w:hAnsi="細明體" w:cs="Times New Roman" w:hint="eastAsia"/>
          <w:b/>
          <w:bCs/>
          <w:color w:val="FF0000"/>
          <w:sz w:val="22"/>
          <w:lang w:eastAsia="zh-TW"/>
        </w:rPr>
        <w:t>000日幣，敬請見諒。</w:t>
      </w:r>
    </w:p>
    <w:p w14:paraId="432411C7" w14:textId="77777777" w:rsidR="007860D1" w:rsidRDefault="007860D1" w:rsidP="007860D1">
      <w:pPr>
        <w:snapToGrid w:val="0"/>
        <w:rPr>
          <w:rFonts w:ascii="華康中黑體" w:eastAsia="華康中黑體" w:hAnsi="華康中黑體" w:cs="華康中黑體"/>
          <w:lang w:eastAsia="zh-TW"/>
        </w:rPr>
      </w:pPr>
      <w:r w:rsidRPr="00B34306">
        <w:rPr>
          <w:rFonts w:cs="Times New Roman" w:hint="eastAsia"/>
          <w:b/>
          <w:color w:val="365F91"/>
          <w:lang w:eastAsia="zh-TW"/>
        </w:rPr>
        <w:t>【東光酒藏】</w:t>
      </w:r>
      <w:r w:rsidRPr="00B34306">
        <w:rPr>
          <w:rFonts w:ascii="華康中黑體" w:eastAsia="華康中黑體" w:hAnsi="華康中黑體" w:cs="華康中黑體"/>
          <w:lang w:eastAsia="zh-TW"/>
        </w:rPr>
        <w:t>創業於慶長2年（1597年），位於米澤市上杉神社附近，是米澤藩上杉家的御用酒屋。被群山包圍的米澤，屬盆地地形，歷年來以上杉十五萬石的城下町聞名。豐沛的水源加上盛產的優質良米，再配以雪國米澤的嚴寒酷冬的低溫，終於釀造出了流傳400多年的美酒。東光酒藏資料館建於1984年，除了展示歷年來的生產的日本酒之外，裡面還特別設了一個上杉鷹山公展會場，展示上杉鷹山的各種文物和資料。</w:t>
      </w:r>
    </w:p>
    <w:p w14:paraId="59CAE6FE" w14:textId="77777777" w:rsidR="007860D1" w:rsidRPr="00B34306" w:rsidRDefault="007860D1" w:rsidP="007860D1">
      <w:pPr>
        <w:snapToGrid w:val="0"/>
        <w:rPr>
          <w:rFonts w:ascii="華康中黑體" w:eastAsia="華康中黑體" w:hAnsi="華康中黑體" w:cs="華康中黑體" w:hint="eastAsia"/>
          <w:lang w:eastAsia="zh-TW"/>
        </w:rPr>
      </w:pPr>
      <w:r w:rsidRPr="007860D1">
        <w:rPr>
          <w:rFonts w:ascii="華康中黑體" w:eastAsia="華康中黑體" w:hAnsi="華康中黑體" w:cs="華康中黑體" w:hint="eastAsia"/>
          <w:color w:val="FF0000"/>
          <w:lang w:eastAsia="zh-TW"/>
        </w:rPr>
        <w:t>★如遇休館，改去</w:t>
      </w:r>
      <w:r>
        <w:rPr>
          <w:rFonts w:ascii="華康中黑體" w:eastAsia="華康中黑體" w:hAnsi="華康中黑體" w:cs="華康中黑體" w:hint="eastAsia"/>
          <w:color w:val="FF0000"/>
          <w:lang w:eastAsia="zh-TW"/>
        </w:rPr>
        <w:t>上杉歷史博物館</w:t>
      </w:r>
    </w:p>
    <w:p w14:paraId="580C8719" w14:textId="77777777" w:rsidR="007860D1" w:rsidRPr="00B34306" w:rsidRDefault="007860D1" w:rsidP="007860D1">
      <w:pPr>
        <w:snapToGrid w:val="0"/>
        <w:rPr>
          <w:rFonts w:ascii="華康中黑體" w:eastAsia="華康中黑體" w:hAnsi="華康中黑體" w:cs="華康中黑體"/>
          <w:lang w:eastAsia="zh-TW"/>
        </w:rPr>
      </w:pPr>
      <w:r w:rsidRPr="00B34306">
        <w:rPr>
          <w:rFonts w:cs="Times New Roman" w:hint="eastAsia"/>
          <w:b/>
          <w:color w:val="365F91"/>
          <w:lang w:eastAsia="zh-TW"/>
        </w:rPr>
        <w:t>【上杉神社】</w:t>
      </w:r>
      <w:r w:rsidRPr="00B34306">
        <w:rPr>
          <w:rFonts w:ascii="華康中黑體" w:eastAsia="華康中黑體" w:hAnsi="華康中黑體" w:cs="華康中黑體" w:hint="eastAsia"/>
          <w:lang w:eastAsia="zh-TW"/>
        </w:rPr>
        <w:t>位在日本山形縣米澤市的神社。奉祀號稱日本戰國時代最強的武士「上杉謙信」。</w:t>
      </w:r>
      <w:r w:rsidRPr="007860D1">
        <w:rPr>
          <w:rFonts w:ascii="微軟正黑體" w:eastAsia="微軟正黑體" w:hAnsi="微軟正黑體" w:cs="微軟正黑體" w:hint="eastAsia"/>
          <w:lang w:eastAsia="zh-TW"/>
        </w:rPr>
        <w:t>毎</w:t>
      </w:r>
      <w:r w:rsidRPr="00B34306">
        <w:rPr>
          <w:rFonts w:ascii="華康中黑體" w:eastAsia="華康中黑體" w:hAnsi="華康中黑體" w:cs="華康中黑體" w:hint="eastAsia"/>
          <w:lang w:eastAsia="zh-TW"/>
        </w:rPr>
        <w:t>年4月舉辦的「米</w:t>
      </w:r>
      <w:r w:rsidRPr="007860D1">
        <w:rPr>
          <w:rFonts w:ascii="微軟正黑體" w:eastAsia="微軟正黑體" w:hAnsi="微軟正黑體" w:cs="微軟正黑體" w:hint="eastAsia"/>
          <w:lang w:eastAsia="zh-TW"/>
        </w:rPr>
        <w:t>沢</w:t>
      </w:r>
      <w:r w:rsidRPr="00B34306">
        <w:rPr>
          <w:rFonts w:ascii="華康中黑體" w:eastAsia="華康中黑體" w:hAnsi="華康中黑體" w:cs="華康中黑體" w:hint="eastAsia"/>
          <w:lang w:eastAsia="zh-TW"/>
        </w:rPr>
        <w:t>上杉祭」中，會舉辦一千數百人參加的絢爛甲冑遊行「上杉行列」，並重現戰國時代規模最大戰事「川中島合戰」。每年2月則舉辦「上杉雪燈籠祭」，300座以上的雪燈籠及高達1,000個雪洞點起燭火，景色如夢似幻。</w:t>
      </w:r>
    </w:p>
    <w:tbl>
      <w:tblPr>
        <w:tblpPr w:leftFromText="180" w:rightFromText="180" w:vertAnchor="text" w:tblpX="132" w:tblpY="18"/>
        <w:tblW w:w="10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000" w:firstRow="0" w:lastRow="0" w:firstColumn="0" w:lastColumn="0" w:noHBand="0" w:noVBand="0"/>
      </w:tblPr>
      <w:tblGrid>
        <w:gridCol w:w="3411"/>
        <w:gridCol w:w="3411"/>
        <w:gridCol w:w="3412"/>
      </w:tblGrid>
      <w:tr w:rsidR="00EF321F" w:rsidRPr="00C8792A" w14:paraId="08D7E736" w14:textId="77777777" w:rsidTr="00C8792A">
        <w:trPr>
          <w:trHeight w:val="360"/>
        </w:trPr>
        <w:tc>
          <w:tcPr>
            <w:tcW w:w="3411" w:type="dxa"/>
            <w:vAlign w:val="center"/>
          </w:tcPr>
          <w:p w14:paraId="73A7A857" w14:textId="77777777" w:rsidR="00EF321F" w:rsidRPr="007860D1" w:rsidRDefault="002D03A3" w:rsidP="007860D1">
            <w:pPr>
              <w:snapToGrid w:val="0"/>
              <w:ind w:left="-284" w:firstLine="238"/>
              <w:jc w:val="center"/>
              <w:rPr>
                <w:rFonts w:ascii="華康中圓體" w:eastAsia="華康中圓體" w:hAnsi="新細明體"/>
                <w:sz w:val="22"/>
                <w:szCs w:val="22"/>
                <w:lang w:eastAsia="zh-TW"/>
              </w:rPr>
            </w:pPr>
            <w:r w:rsidRPr="007860D1">
              <w:rPr>
                <w:rFonts w:ascii="華康中圓體" w:eastAsia="華康中圓體" w:hAnsi="新細明體"/>
                <w:sz w:val="22"/>
                <w:szCs w:val="22"/>
                <w:lang w:eastAsia="zh-TW"/>
              </w:rPr>
              <w:t>早餐</w:t>
            </w:r>
            <w:r w:rsidR="00C17ACF" w:rsidRPr="007860D1">
              <w:rPr>
                <w:rFonts w:ascii="華康中圓體" w:eastAsia="華康中圓體" w:hAnsi="新細明體" w:hint="eastAsia"/>
                <w:sz w:val="22"/>
                <w:szCs w:val="22"/>
                <w:lang w:eastAsia="zh-TW"/>
              </w:rPr>
              <w:t>：</w:t>
            </w:r>
            <w:r w:rsidRPr="007860D1">
              <w:rPr>
                <w:rFonts w:ascii="華康中圓體" w:eastAsia="華康中圓體" w:hAnsi="新細明體"/>
                <w:sz w:val="22"/>
                <w:szCs w:val="22"/>
                <w:lang w:eastAsia="zh-TW"/>
              </w:rPr>
              <w:t>飯店內美食</w:t>
            </w:r>
          </w:p>
        </w:tc>
        <w:tc>
          <w:tcPr>
            <w:tcW w:w="3411" w:type="dxa"/>
            <w:vAlign w:val="center"/>
          </w:tcPr>
          <w:p w14:paraId="01F1FEC8" w14:textId="77777777" w:rsidR="0016330C" w:rsidRPr="007860D1" w:rsidRDefault="002D03A3" w:rsidP="007860D1">
            <w:pPr>
              <w:snapToGrid w:val="0"/>
              <w:ind w:left="-284" w:firstLine="238"/>
              <w:jc w:val="center"/>
              <w:rPr>
                <w:rFonts w:ascii="華康中圓體" w:eastAsia="華康中圓體" w:hAnsi="新細明體"/>
                <w:sz w:val="22"/>
                <w:szCs w:val="22"/>
                <w:lang w:eastAsia="zh-TW"/>
              </w:rPr>
            </w:pPr>
            <w:r w:rsidRPr="007860D1">
              <w:rPr>
                <w:rFonts w:ascii="華康中圓體" w:eastAsia="華康中圓體" w:hAnsi="新細明體"/>
                <w:sz w:val="22"/>
                <w:szCs w:val="22"/>
                <w:lang w:eastAsia="zh-TW"/>
              </w:rPr>
              <w:t>午餐：</w:t>
            </w:r>
            <w:r w:rsidR="0016330C" w:rsidRPr="007860D1">
              <w:rPr>
                <w:rFonts w:ascii="華康中圓體" w:eastAsia="華康中圓體" w:hAnsi="新細明體" w:hint="eastAsia"/>
                <w:sz w:val="22"/>
                <w:szCs w:val="22"/>
                <w:lang w:eastAsia="zh-TW"/>
              </w:rPr>
              <w:t>日式陶板料理</w:t>
            </w:r>
          </w:p>
          <w:p w14:paraId="3BC7E4CC" w14:textId="77777777" w:rsidR="00EF321F" w:rsidRPr="007860D1" w:rsidRDefault="0016330C" w:rsidP="007860D1">
            <w:pPr>
              <w:snapToGrid w:val="0"/>
              <w:ind w:left="-284" w:firstLine="238"/>
              <w:jc w:val="center"/>
              <w:rPr>
                <w:rFonts w:ascii="華康中圓體" w:eastAsia="華康中圓體" w:hAnsi="新細明體"/>
                <w:sz w:val="22"/>
                <w:szCs w:val="22"/>
                <w:lang w:eastAsia="zh-TW"/>
              </w:rPr>
            </w:pPr>
            <w:r w:rsidRPr="007860D1">
              <w:rPr>
                <w:rFonts w:ascii="華康中圓體" w:eastAsia="華康中圓體" w:hAnsi="新細明體" w:hint="eastAsia"/>
                <w:sz w:val="22"/>
                <w:szCs w:val="22"/>
                <w:lang w:eastAsia="zh-TW"/>
              </w:rPr>
              <w:t>或 日式精美套餐</w:t>
            </w:r>
          </w:p>
        </w:tc>
        <w:tc>
          <w:tcPr>
            <w:tcW w:w="3412" w:type="dxa"/>
            <w:vAlign w:val="center"/>
          </w:tcPr>
          <w:p w14:paraId="7EA12B0B" w14:textId="77777777" w:rsidR="00C17ACF" w:rsidRPr="007860D1" w:rsidRDefault="002D03A3" w:rsidP="007860D1">
            <w:pPr>
              <w:snapToGrid w:val="0"/>
              <w:ind w:left="-284" w:firstLine="238"/>
              <w:jc w:val="center"/>
              <w:rPr>
                <w:rFonts w:ascii="華康中圓體" w:eastAsia="華康中圓體" w:hAnsi="新細明體"/>
                <w:sz w:val="22"/>
                <w:szCs w:val="22"/>
                <w:lang w:eastAsia="zh-TW"/>
              </w:rPr>
            </w:pPr>
            <w:r w:rsidRPr="007860D1">
              <w:rPr>
                <w:rFonts w:ascii="華康中圓體" w:eastAsia="華康中圓體" w:hAnsi="新細明體"/>
                <w:sz w:val="22"/>
                <w:szCs w:val="22"/>
                <w:lang w:eastAsia="zh-TW"/>
              </w:rPr>
              <w:t>晚餐：日式燒烤餐</w:t>
            </w:r>
          </w:p>
          <w:p w14:paraId="07FD3A0A" w14:textId="77777777" w:rsidR="00C17ACF" w:rsidRPr="007860D1" w:rsidRDefault="002D03A3" w:rsidP="007860D1">
            <w:pPr>
              <w:snapToGrid w:val="0"/>
              <w:ind w:left="-284" w:firstLine="238"/>
              <w:jc w:val="center"/>
              <w:rPr>
                <w:rFonts w:ascii="華康中圓體" w:eastAsia="華康中圓體" w:hAnsi="新細明體"/>
                <w:sz w:val="22"/>
                <w:szCs w:val="22"/>
                <w:lang w:eastAsia="zh-TW"/>
              </w:rPr>
            </w:pPr>
            <w:r w:rsidRPr="007860D1">
              <w:rPr>
                <w:rFonts w:ascii="華康中圓體" w:eastAsia="華康中圓體" w:hAnsi="新細明體"/>
                <w:sz w:val="22"/>
                <w:szCs w:val="22"/>
                <w:lang w:eastAsia="zh-TW"/>
              </w:rPr>
              <w:t>或</w:t>
            </w:r>
            <w:r w:rsidR="00C17ACF" w:rsidRPr="007860D1">
              <w:rPr>
                <w:rFonts w:ascii="華康中圓體" w:eastAsia="華康中圓體" w:hAnsi="新細明體"/>
                <w:sz w:val="22"/>
                <w:szCs w:val="22"/>
                <w:lang w:eastAsia="zh-TW"/>
              </w:rPr>
              <w:t xml:space="preserve"> </w:t>
            </w:r>
            <w:r w:rsidRPr="007860D1">
              <w:rPr>
                <w:rFonts w:ascii="華康中圓體" w:eastAsia="華康中圓體" w:hAnsi="新細明體"/>
                <w:sz w:val="22"/>
                <w:szCs w:val="22"/>
                <w:lang w:eastAsia="zh-TW"/>
              </w:rPr>
              <w:t>日式風味套餐</w:t>
            </w:r>
            <w:r w:rsidR="00C17ACF" w:rsidRPr="007860D1">
              <w:rPr>
                <w:rFonts w:ascii="華康中圓體" w:eastAsia="華康中圓體" w:hAnsi="新細明體" w:hint="eastAsia"/>
                <w:sz w:val="22"/>
                <w:szCs w:val="22"/>
                <w:lang w:eastAsia="zh-TW"/>
              </w:rPr>
              <w:t xml:space="preserve"> </w:t>
            </w:r>
            <w:r w:rsidRPr="007860D1">
              <w:rPr>
                <w:rFonts w:ascii="華康中圓體" w:eastAsia="華康中圓體" w:hAnsi="新細明體"/>
                <w:sz w:val="22"/>
                <w:szCs w:val="22"/>
                <w:lang w:eastAsia="zh-TW"/>
              </w:rPr>
              <w:t>或</w:t>
            </w:r>
            <w:r w:rsidR="00C17ACF" w:rsidRPr="007860D1">
              <w:rPr>
                <w:rFonts w:ascii="華康中圓體" w:eastAsia="華康中圓體" w:hAnsi="新細明體"/>
                <w:sz w:val="22"/>
                <w:szCs w:val="22"/>
                <w:lang w:eastAsia="zh-TW"/>
              </w:rPr>
              <w:t xml:space="preserve"> </w:t>
            </w:r>
            <w:r w:rsidRPr="007860D1">
              <w:rPr>
                <w:rFonts w:ascii="華康中圓體" w:eastAsia="華康中圓體" w:hAnsi="新細明體"/>
                <w:sz w:val="22"/>
                <w:szCs w:val="22"/>
                <w:lang w:eastAsia="zh-TW"/>
              </w:rPr>
              <w:t>飯店內助餐</w:t>
            </w:r>
          </w:p>
          <w:p w14:paraId="18A83A79" w14:textId="77777777" w:rsidR="00EF321F" w:rsidRPr="007860D1" w:rsidRDefault="002D03A3" w:rsidP="007860D1">
            <w:pPr>
              <w:snapToGrid w:val="0"/>
              <w:ind w:left="-284" w:firstLine="238"/>
              <w:jc w:val="center"/>
              <w:rPr>
                <w:rFonts w:ascii="華康中圓體" w:eastAsia="華康中圓體" w:hAnsi="新細明體"/>
                <w:sz w:val="22"/>
                <w:szCs w:val="22"/>
                <w:lang w:eastAsia="zh-TW"/>
              </w:rPr>
            </w:pPr>
            <w:r w:rsidRPr="007860D1">
              <w:rPr>
                <w:rFonts w:ascii="華康中圓體" w:eastAsia="華康中圓體" w:hAnsi="新細明體"/>
                <w:sz w:val="22"/>
                <w:szCs w:val="22"/>
                <w:lang w:eastAsia="zh-TW"/>
              </w:rPr>
              <w:t>或</w:t>
            </w:r>
            <w:r w:rsidR="00C17ACF" w:rsidRPr="007860D1">
              <w:rPr>
                <w:rFonts w:ascii="華康中圓體" w:eastAsia="華康中圓體" w:hAnsi="新細明體"/>
                <w:sz w:val="22"/>
                <w:szCs w:val="22"/>
                <w:lang w:eastAsia="zh-TW"/>
              </w:rPr>
              <w:t xml:space="preserve"> </w:t>
            </w:r>
            <w:r w:rsidRPr="007860D1">
              <w:rPr>
                <w:rFonts w:ascii="華康中圓體" w:eastAsia="華康中圓體" w:hAnsi="新細明體"/>
                <w:sz w:val="22"/>
                <w:szCs w:val="22"/>
                <w:lang w:eastAsia="zh-TW"/>
              </w:rPr>
              <w:t>飯店內會席料理</w:t>
            </w:r>
          </w:p>
        </w:tc>
      </w:tr>
      <w:tr w:rsidR="00EF321F" w:rsidRPr="00C8792A" w14:paraId="3933F85B" w14:textId="77777777" w:rsidTr="00C8792A">
        <w:trPr>
          <w:trHeight w:val="260"/>
        </w:trPr>
        <w:tc>
          <w:tcPr>
            <w:tcW w:w="10234" w:type="dxa"/>
            <w:gridSpan w:val="3"/>
            <w:vAlign w:val="center"/>
          </w:tcPr>
          <w:p w14:paraId="5DCDBF62" w14:textId="77777777" w:rsidR="00EF321F" w:rsidRPr="007860D1" w:rsidRDefault="002D03A3" w:rsidP="007860D1">
            <w:pPr>
              <w:snapToGrid w:val="0"/>
              <w:ind w:left="-284" w:firstLine="238"/>
              <w:jc w:val="center"/>
              <w:rPr>
                <w:rFonts w:ascii="華康中圓體" w:eastAsia="華康中圓體" w:hAnsi="新細明體"/>
                <w:sz w:val="22"/>
                <w:szCs w:val="22"/>
                <w:lang w:eastAsia="zh-TW"/>
              </w:rPr>
            </w:pPr>
            <w:r w:rsidRPr="007860D1">
              <w:rPr>
                <w:rFonts w:ascii="華康中圓體" w:eastAsia="華康中圓體" w:hAnsi="新細明體" w:hint="eastAsia"/>
                <w:sz w:val="22"/>
                <w:szCs w:val="22"/>
                <w:lang w:eastAsia="zh-TW"/>
              </w:rPr>
              <w:t>宿</w:t>
            </w:r>
            <w:r w:rsidR="00C17ACF" w:rsidRPr="007860D1">
              <w:rPr>
                <w:rFonts w:ascii="華康中圓體" w:eastAsia="華康中圓體" w:hAnsi="新細明體" w:hint="eastAsia"/>
                <w:sz w:val="22"/>
                <w:szCs w:val="22"/>
                <w:lang w:eastAsia="zh-TW"/>
              </w:rPr>
              <w:t>：</w:t>
            </w:r>
            <w:r w:rsidRPr="007860D1">
              <w:rPr>
                <w:rFonts w:ascii="華康中圓體" w:eastAsia="華康中圓體" w:hAnsi="新細明體"/>
                <w:sz w:val="22"/>
                <w:szCs w:val="22"/>
                <w:lang w:eastAsia="zh-TW"/>
              </w:rPr>
              <w:t>Mercur</w:t>
            </w:r>
            <w:r w:rsidRPr="007860D1">
              <w:rPr>
                <w:rFonts w:ascii="華康中圓體" w:eastAsia="華康中圓體" w:hAnsi="新細明體" w:hint="eastAsia"/>
                <w:sz w:val="22"/>
                <w:szCs w:val="22"/>
                <w:lang w:eastAsia="zh-TW"/>
              </w:rPr>
              <w:t>宮城藏王溫泉飯店</w:t>
            </w:r>
            <w:r w:rsidR="00C17ACF" w:rsidRPr="007860D1">
              <w:rPr>
                <w:rFonts w:ascii="華康中圓體" w:eastAsia="華康中圓體" w:hAnsi="新細明體"/>
                <w:sz w:val="22"/>
                <w:szCs w:val="22"/>
                <w:lang w:eastAsia="zh-TW"/>
              </w:rPr>
              <w:t xml:space="preserve"> </w:t>
            </w:r>
            <w:r w:rsidRPr="007860D1">
              <w:rPr>
                <w:rFonts w:ascii="華康中圓體" w:eastAsia="華康中圓體" w:hAnsi="新細明體" w:hint="eastAsia"/>
                <w:sz w:val="22"/>
                <w:szCs w:val="22"/>
                <w:lang w:eastAsia="zh-TW"/>
              </w:rPr>
              <w:t>或</w:t>
            </w:r>
            <w:r w:rsidR="00C17ACF" w:rsidRPr="007860D1">
              <w:rPr>
                <w:rFonts w:ascii="華康中圓體" w:eastAsia="華康中圓體" w:hAnsi="新細明體"/>
                <w:sz w:val="22"/>
                <w:szCs w:val="22"/>
                <w:lang w:eastAsia="zh-TW"/>
              </w:rPr>
              <w:t xml:space="preserve"> </w:t>
            </w:r>
            <w:r w:rsidRPr="007860D1">
              <w:rPr>
                <w:rFonts w:ascii="華康中圓體" w:eastAsia="華康中圓體" w:hAnsi="新細明體" w:hint="eastAsia"/>
                <w:sz w:val="22"/>
                <w:szCs w:val="22"/>
                <w:lang w:eastAsia="zh-TW"/>
              </w:rPr>
              <w:t>旬樹庵</w:t>
            </w:r>
            <w:r w:rsidRPr="007860D1">
              <w:rPr>
                <w:rFonts w:ascii="微軟正黑體" w:eastAsia="微軟正黑體" w:hAnsi="微軟正黑體" w:cs="微軟正黑體" w:hint="eastAsia"/>
                <w:sz w:val="22"/>
                <w:szCs w:val="22"/>
                <w:lang w:eastAsia="zh-TW"/>
              </w:rPr>
              <w:t>さんさ</w:t>
            </w:r>
            <w:r w:rsidRPr="007860D1">
              <w:rPr>
                <w:rFonts w:ascii="華康中圓體" w:eastAsia="華康中圓體" w:hAnsi="華康中圓體" w:cs="華康中圓體" w:hint="eastAsia"/>
                <w:sz w:val="22"/>
                <w:szCs w:val="22"/>
                <w:lang w:eastAsia="zh-TW"/>
              </w:rPr>
              <w:t>亭飯店</w:t>
            </w:r>
            <w:r w:rsidR="00C17ACF" w:rsidRPr="007860D1">
              <w:rPr>
                <w:rFonts w:ascii="華康中圓體" w:eastAsia="華康中圓體" w:hAnsi="新細明體"/>
                <w:sz w:val="22"/>
                <w:szCs w:val="22"/>
                <w:lang w:eastAsia="zh-TW"/>
              </w:rPr>
              <w:t xml:space="preserve"> </w:t>
            </w:r>
            <w:r w:rsidRPr="007860D1">
              <w:rPr>
                <w:rFonts w:ascii="華康中圓體" w:eastAsia="華康中圓體" w:hAnsi="新細明體" w:hint="eastAsia"/>
                <w:sz w:val="22"/>
                <w:szCs w:val="22"/>
                <w:lang w:eastAsia="zh-TW"/>
              </w:rPr>
              <w:t>或</w:t>
            </w:r>
            <w:r w:rsidR="00C17ACF" w:rsidRPr="007860D1">
              <w:rPr>
                <w:rFonts w:ascii="華康中圓體" w:eastAsia="華康中圓體" w:hAnsi="新細明體" w:hint="eastAsia"/>
                <w:sz w:val="22"/>
                <w:szCs w:val="22"/>
                <w:lang w:eastAsia="zh-TW"/>
              </w:rPr>
              <w:t xml:space="preserve"> 秋保溫泉飯店 </w:t>
            </w:r>
            <w:r w:rsidRPr="007860D1">
              <w:rPr>
                <w:rFonts w:ascii="華康中圓體" w:eastAsia="華康中圓體" w:hAnsi="新細明體" w:hint="eastAsia"/>
                <w:sz w:val="22"/>
                <w:szCs w:val="22"/>
                <w:lang w:eastAsia="zh-TW"/>
              </w:rPr>
              <w:t>或</w:t>
            </w:r>
            <w:r w:rsidR="00C17ACF" w:rsidRPr="007860D1">
              <w:rPr>
                <w:rFonts w:ascii="華康中圓體" w:eastAsia="華康中圓體" w:hAnsi="新細明體"/>
                <w:sz w:val="22"/>
                <w:szCs w:val="22"/>
                <w:lang w:eastAsia="zh-TW"/>
              </w:rPr>
              <w:t xml:space="preserve"> </w:t>
            </w:r>
            <w:r w:rsidRPr="007860D1">
              <w:rPr>
                <w:rFonts w:ascii="華康中圓體" w:eastAsia="華康中圓體" w:hAnsi="新細明體"/>
                <w:sz w:val="22"/>
                <w:szCs w:val="22"/>
                <w:lang w:eastAsia="zh-TW"/>
              </w:rPr>
              <w:t>La</w:t>
            </w:r>
            <w:r w:rsidRPr="007860D1">
              <w:rPr>
                <w:rFonts w:ascii="微軟正黑體" w:eastAsia="微軟正黑體" w:hAnsi="微軟正黑體" w:cs="微軟正黑體" w:hint="eastAsia"/>
                <w:sz w:val="22"/>
                <w:szCs w:val="22"/>
                <w:lang w:eastAsia="zh-TW"/>
              </w:rPr>
              <w:t>楽</w:t>
            </w:r>
            <w:r w:rsidRPr="007860D1">
              <w:rPr>
                <w:rFonts w:ascii="華康中圓體" w:eastAsia="華康中圓體" w:hAnsi="華康中圓體" w:cs="華康中圓體" w:hint="eastAsia"/>
                <w:sz w:val="22"/>
                <w:szCs w:val="22"/>
                <w:lang w:eastAsia="zh-TW"/>
              </w:rPr>
              <w:t>渡假飯店或同級</w:t>
            </w:r>
          </w:p>
        </w:tc>
      </w:tr>
    </w:tbl>
    <w:p w14:paraId="19CB882A" w14:textId="77777777" w:rsidR="00EF321F" w:rsidRDefault="00EF321F">
      <w:pPr>
        <w:rPr>
          <w:rFonts w:ascii="華康標黑體" w:eastAsia="華康標黑體" w:hAnsi="華康標黑體" w:cs="華康標黑體"/>
          <w:b/>
          <w:sz w:val="28"/>
          <w:szCs w:val="28"/>
        </w:rPr>
      </w:pPr>
    </w:p>
    <w:p w14:paraId="30336337" w14:textId="77777777" w:rsidR="00EF321F" w:rsidRDefault="002D03A3">
      <w:pPr>
        <w:rPr>
          <w:rFonts w:ascii="華康標黑體" w:eastAsia="華康標黑體" w:hAnsi="華康標黑體" w:cs="華康標黑體"/>
          <w:b/>
          <w:sz w:val="28"/>
          <w:szCs w:val="28"/>
          <w:lang w:eastAsia="zh-TW"/>
        </w:rPr>
      </w:pPr>
      <w:r>
        <w:rPr>
          <w:rFonts w:ascii="華康標黑體" w:eastAsia="華康標黑體" w:hAnsi="華康標黑體" w:cs="華康標黑體"/>
          <w:b/>
          <w:sz w:val="28"/>
          <w:szCs w:val="28"/>
          <w:lang w:eastAsia="zh-TW"/>
        </w:rPr>
        <w:t xml:space="preserve">第四天  </w:t>
      </w:r>
      <w:r w:rsidR="00455DCB" w:rsidRPr="00320AB3">
        <w:rPr>
          <w:rFonts w:ascii="華康標黑體" w:eastAsia="華康標黑體" w:hAnsi="Times New Roman" w:cs="Times New Roman" w:hint="eastAsia"/>
          <w:b/>
          <w:bCs/>
          <w:sz w:val="28"/>
          <w:szCs w:val="28"/>
          <w:lang w:eastAsia="zh-TW"/>
        </w:rPr>
        <w:t>飯店→</w:t>
      </w:r>
      <w:r w:rsidR="00455DCB" w:rsidRPr="000601D3">
        <w:rPr>
          <w:rFonts w:ascii="華康標黑體" w:eastAsia="華康標黑體" w:hAnsi="Times New Roman" w:hint="eastAsia"/>
          <w:b/>
          <w:bCs/>
          <w:sz w:val="28"/>
          <w:szCs w:val="28"/>
          <w:lang w:eastAsia="zh-TW"/>
        </w:rPr>
        <w:t>小芥子館</w:t>
      </w:r>
      <w:r w:rsidR="00455DCB">
        <w:rPr>
          <w:rFonts w:ascii="華康標黑體" w:eastAsia="華康標黑體" w:hAnsi="Times New Roman" w:cs="Times New Roman" w:hint="eastAsia"/>
          <w:b/>
          <w:bCs/>
          <w:sz w:val="28"/>
          <w:szCs w:val="28"/>
          <w:lang w:eastAsia="zh-TW"/>
        </w:rPr>
        <w:t>～</w:t>
      </w:r>
      <w:r w:rsidR="00455DCB" w:rsidRPr="00CA3FB1">
        <w:rPr>
          <w:rFonts w:ascii="華康標黑體" w:eastAsia="華康標黑體" w:hAnsi="Times New Roman"/>
          <w:b/>
          <w:bCs/>
          <w:sz w:val="28"/>
          <w:szCs w:val="28"/>
          <w:lang w:eastAsia="zh-TW"/>
        </w:rPr>
        <w:t>體驗親手繪製獨一無二的小芥子</w:t>
      </w:r>
      <w:r w:rsidR="00455DCB" w:rsidRPr="000601D3">
        <w:rPr>
          <w:rFonts w:ascii="華康標黑體" w:eastAsia="華康標黑體" w:hAnsi="Times New Roman" w:hint="eastAsia"/>
          <w:b/>
          <w:bCs/>
          <w:sz w:val="28"/>
          <w:szCs w:val="28"/>
          <w:lang w:eastAsia="zh-TW"/>
        </w:rPr>
        <w:t>→</w:t>
      </w:r>
      <w:r w:rsidR="00455DCB">
        <w:rPr>
          <w:rFonts w:ascii="華康標黑體" w:eastAsia="華康標黑體" w:hAnsi="Times New Roman" w:cs="Times New Roman" w:hint="eastAsia"/>
          <w:b/>
          <w:bCs/>
          <w:sz w:val="28"/>
          <w:szCs w:val="28"/>
          <w:lang w:eastAsia="zh-TW"/>
        </w:rPr>
        <w:t>遠眺</w:t>
      </w:r>
      <w:r w:rsidR="00455DCB">
        <w:rPr>
          <w:rFonts w:ascii="華康標黑體" w:eastAsia="華康標黑體" w:hAnsi="Times New Roman" w:hint="eastAsia"/>
          <w:b/>
          <w:bCs/>
          <w:sz w:val="28"/>
          <w:szCs w:val="28"/>
          <w:lang w:eastAsia="zh-TW"/>
        </w:rPr>
        <w:t>此生必訪～</w:t>
      </w:r>
      <w:r w:rsidR="00455DCB" w:rsidRPr="00E41855">
        <w:rPr>
          <w:rFonts w:ascii="華康標黑體" w:eastAsia="華康標黑體" w:hAnsi="Times New Roman"/>
          <w:b/>
          <w:bCs/>
          <w:sz w:val="28"/>
          <w:szCs w:val="28"/>
          <w:lang w:eastAsia="zh-TW"/>
        </w:rPr>
        <w:t>文人俳句中的世外桃源～</w:t>
      </w:r>
      <w:r w:rsidR="00455DCB" w:rsidRPr="00E41855">
        <w:rPr>
          <w:rFonts w:ascii="華康標黑體" w:eastAsia="華康標黑體" w:hAnsi="Times New Roman" w:hint="eastAsia"/>
          <w:b/>
          <w:bCs/>
          <w:sz w:val="28"/>
          <w:szCs w:val="28"/>
          <w:lang w:eastAsia="zh-TW"/>
        </w:rPr>
        <w:t>山寺(立石</w:t>
      </w:r>
      <w:r w:rsidR="00455DCB">
        <w:rPr>
          <w:rFonts w:ascii="華康標黑體" w:eastAsia="華康標黑體" w:hAnsi="微軟正黑體" w:hint="eastAsia"/>
          <w:b/>
          <w:bCs/>
          <w:sz w:val="28"/>
          <w:szCs w:val="28"/>
          <w:lang w:eastAsia="zh-TW"/>
        </w:rPr>
        <w:t>寺)</w:t>
      </w:r>
      <w:r w:rsidR="00455DCB" w:rsidRPr="00B42618">
        <w:rPr>
          <w:rFonts w:ascii="華康標黑體" w:eastAsia="華康標黑體" w:hAnsi="微軟正黑體" w:hint="eastAsia"/>
          <w:b/>
          <w:bCs/>
          <w:sz w:val="28"/>
          <w:szCs w:val="28"/>
          <w:lang w:eastAsia="zh-TW"/>
        </w:rPr>
        <w:t>→</w:t>
      </w:r>
      <w:r w:rsidR="00AA41D0" w:rsidRPr="00B200B0">
        <w:rPr>
          <w:rFonts w:ascii="華康標黑體" w:eastAsia="華康標黑體" w:hAnsi="Times New Roman" w:cs="Times New Roman" w:hint="eastAsia"/>
          <w:b/>
          <w:bCs/>
          <w:sz w:val="28"/>
          <w:szCs w:val="28"/>
          <w:lang w:eastAsia="zh-TW"/>
        </w:rPr>
        <w:t>【</w:t>
      </w:r>
      <w:r w:rsidR="00AA41D0" w:rsidRPr="00B200B0">
        <w:rPr>
          <w:rFonts w:ascii="華康標黑體" w:eastAsia="華康標黑體" w:hAnsi="Times New Roman" w:hint="eastAsia"/>
          <w:b/>
          <w:bCs/>
          <w:sz w:val="28"/>
          <w:szCs w:val="28"/>
          <w:lang w:eastAsia="zh-TW"/>
        </w:rPr>
        <w:t>阿信的故鄉</w:t>
      </w:r>
      <w:r w:rsidR="00AA41D0" w:rsidRPr="00B200B0">
        <w:rPr>
          <w:rFonts w:ascii="華康標黑體" w:eastAsia="華康標黑體" w:hAnsi="Times New Roman" w:cs="Times New Roman" w:hint="eastAsia"/>
          <w:b/>
          <w:bCs/>
          <w:sz w:val="28"/>
          <w:szCs w:val="28"/>
          <w:lang w:eastAsia="zh-TW"/>
        </w:rPr>
        <w:t>】</w:t>
      </w:r>
      <w:r w:rsidR="00455DCB">
        <w:rPr>
          <w:rFonts w:ascii="華康標黑體" w:eastAsia="華康標黑體" w:hAnsi="微軟正黑體" w:hint="eastAsia"/>
          <w:b/>
          <w:bCs/>
          <w:sz w:val="28"/>
          <w:szCs w:val="28"/>
          <w:lang w:eastAsia="zh-TW"/>
        </w:rPr>
        <w:t>銀山溫泉街→</w:t>
      </w:r>
      <w:r w:rsidR="00455DCB">
        <w:rPr>
          <w:rFonts w:ascii="華康標黑體" w:eastAsia="華康標黑體" w:hint="eastAsia"/>
          <w:b/>
          <w:bCs/>
          <w:sz w:val="28"/>
          <w:szCs w:val="28"/>
          <w:lang w:eastAsia="zh-TW"/>
        </w:rPr>
        <w:t>免稅店→</w:t>
      </w:r>
      <w:r w:rsidR="00455DCB">
        <w:rPr>
          <w:rFonts w:ascii="華康標黑體" w:eastAsia="華康標黑體" w:hAnsi="微軟正黑體" w:hint="eastAsia"/>
          <w:b/>
          <w:bCs/>
          <w:sz w:val="28"/>
          <w:szCs w:val="28"/>
          <w:lang w:eastAsia="zh-TW"/>
        </w:rPr>
        <w:t>仙台火車站商店街購物</w:t>
      </w:r>
    </w:p>
    <w:p w14:paraId="3E71F20C" w14:textId="77777777" w:rsidR="00EF321F" w:rsidRDefault="002D03A3">
      <w:pPr>
        <w:rPr>
          <w:rFonts w:ascii="華康中黑體" w:eastAsia="華康中黑體" w:hAnsi="華康中黑體" w:cs="華康中黑體"/>
          <w:lang w:eastAsia="zh-TW"/>
        </w:rPr>
      </w:pPr>
      <w:r>
        <w:rPr>
          <w:b/>
          <w:color w:val="365F91"/>
          <w:lang w:eastAsia="zh-TW"/>
        </w:rPr>
        <w:t>【小芥子館】</w:t>
      </w:r>
      <w:r>
        <w:rPr>
          <w:rFonts w:ascii="華康中黑體" w:eastAsia="華康中黑體" w:hAnsi="華康中黑體" w:cs="華康中黑體"/>
          <w:lang w:eastAsia="zh-TW"/>
        </w:rPr>
        <w:t>「小芥子」是東北地區最具代表性的工藝品，經由擅長手工藝的師傅使用木頭雕出圓圓的頭部及圓柱般的身體，再將身體與頭部接合後，由師傅手繪上眉眼圖案的可愛人型木偶娃娃，不過隨著技術的進步，現今有的小芥子娃娃也會經由機械加工來完成，外型也不再一成不變 。館內除了介紹小芥子娃娃的製作過程，也展示數千種別具特色的小芥子，除收藏了不少歷年來得獎的木工藝品外，也展示著不少政界名人與藝人的作品呢!</w:t>
      </w:r>
    </w:p>
    <w:p w14:paraId="345F91A0" w14:textId="77777777" w:rsidR="00EF321F" w:rsidRDefault="002D03A3">
      <w:pPr>
        <w:rPr>
          <w:rFonts w:ascii="華康中黑體" w:eastAsia="華康中黑體" w:hAnsi="華康中黑體" w:cs="華康中黑體"/>
          <w:lang w:eastAsia="zh-TW"/>
        </w:rPr>
      </w:pPr>
      <w:r>
        <w:rPr>
          <w:b/>
          <w:color w:val="365F91"/>
          <w:lang w:eastAsia="zh-TW"/>
        </w:rPr>
        <w:t>【遠眺山寺】</w:t>
      </w:r>
      <w:r>
        <w:rPr>
          <w:rFonts w:ascii="華康中黑體" w:eastAsia="華康中黑體" w:hAnsi="華康中黑體" w:cs="華康中黑體"/>
          <w:lang w:eastAsia="zh-TW"/>
        </w:rPr>
        <w:t>西元860年由慈覺大師所建，作為比叡山延歷寺的別院，整座山屬石灰岩地質。從修行者參道的階梯往上走，階梯狹窄且蜿蜒，和風輕拂，茂密杉木高聳入雲擋住太陽，沙沙聲不斷從遠方傳來，十分神秘。俳句詩人松尾芭蕉的句碑及肖像佇立途中，芭蕉於《奧之細道》一書中提到，1689年旅行到山寺，形容這裏風光優雅並寫下「清閒之地，只聞蟬聲」，隨著季節變化，景色也隨之不同。</w:t>
      </w:r>
    </w:p>
    <w:p w14:paraId="516263BE" w14:textId="77777777" w:rsidR="00EF321F" w:rsidRDefault="002D03A3">
      <w:pPr>
        <w:rPr>
          <w:rFonts w:ascii="華康標黑體" w:eastAsia="華康標黑體" w:hAnsi="華康標黑體" w:cs="華康標黑體"/>
          <w:b/>
          <w:sz w:val="28"/>
          <w:szCs w:val="28"/>
          <w:lang w:eastAsia="zh-TW"/>
        </w:rPr>
      </w:pPr>
      <w:r>
        <w:rPr>
          <w:b/>
          <w:color w:val="365F91"/>
          <w:lang w:eastAsia="zh-TW"/>
        </w:rPr>
        <w:t>【銀山溫泉街】</w:t>
      </w:r>
      <w:r>
        <w:rPr>
          <w:rFonts w:ascii="華康中黑體" w:eastAsia="華康中黑體" w:hAnsi="華康中黑體" w:cs="華康中黑體"/>
          <w:lang w:eastAsia="zh-TW"/>
        </w:rPr>
        <w:t>因銀礦產地而得名的銀山溫泉，已有400年的歷史。沿著銀山川溪谷而建，河岸兩旁保留完整大正至昭和時期的木造老式旅館、石坂道、小橋、瓦斯燈，搭配潺潺水流，氣氛寧靜，宛如世外桃源。銀山溫泉因為拍攝著名電視劇「阿信」而風糜一時，劇中是阿信母親打工的地方，阿信因為想念母親也時常來到這裡。也由於受惠「阿信」而爆紅，因此被封為是「阿信的故鄉」。巧合的是，劇中阿信母親打工的溫泉旅館「能登屋」，傳說也是宮崎駿《神隱少女》動畫中繪製的油屋所參考的藍圖。讓我們就跟著阿信的腳步，一起進入宮崎駿的童話世界。</w:t>
      </w:r>
    </w:p>
    <w:p w14:paraId="469947D7" w14:textId="77777777" w:rsidR="00EF321F" w:rsidRDefault="002D03A3">
      <w:pPr>
        <w:rPr>
          <w:rFonts w:ascii="華康中黑體" w:eastAsia="華康中黑體" w:hAnsi="華康中黑體" w:cs="華康中黑體"/>
          <w:lang w:eastAsia="zh-TW"/>
        </w:rPr>
      </w:pPr>
      <w:r>
        <w:rPr>
          <w:b/>
          <w:color w:val="365F91"/>
          <w:lang w:eastAsia="zh-TW"/>
        </w:rPr>
        <w:t>【免稅店】</w:t>
      </w:r>
      <w:r>
        <w:rPr>
          <w:rFonts w:ascii="華康中黑體" w:eastAsia="華康中黑體" w:hAnsi="華康中黑體" w:cs="華康中黑體"/>
          <w:lang w:eastAsia="zh-TW"/>
        </w:rPr>
        <w:t>您可自由購物送給親朋好友。</w:t>
      </w:r>
    </w:p>
    <w:p w14:paraId="0165D874" w14:textId="77777777" w:rsidR="00EF321F" w:rsidRDefault="002D03A3">
      <w:pPr>
        <w:rPr>
          <w:rFonts w:ascii="華康中黑體" w:eastAsia="華康中黑體" w:hAnsi="華康中黑體" w:cs="華康中黑體"/>
          <w:lang w:eastAsia="zh-TW"/>
        </w:rPr>
      </w:pPr>
      <w:r>
        <w:rPr>
          <w:b/>
          <w:color w:val="365F91"/>
          <w:lang w:eastAsia="zh-TW"/>
        </w:rPr>
        <w:t>【仙台火車站】</w:t>
      </w:r>
      <w:r>
        <w:rPr>
          <w:rFonts w:ascii="華康中黑體" w:eastAsia="華康中黑體" w:hAnsi="華康中黑體" w:cs="華康中黑體"/>
          <w:lang w:eastAsia="zh-TW"/>
        </w:rPr>
        <w:t>呈南北向狹長型的「JR仙台車站」，曾歷經大幅翻新、增設不少大型嶄新商場，並在2016年重新開幕，因此現在來到仙台車站，可以發現車站與周邊百貨間的動線變得更加寬敞好逛。集交通.美食.購物景點於一身的仙台車站.讓您好好逛.好好買!!買好買滿.!!</w:t>
      </w:r>
    </w:p>
    <w:tbl>
      <w:tblPr>
        <w:tblpPr w:leftFromText="180" w:rightFromText="180" w:vertAnchor="text" w:tblpX="132" w:tblpY="18"/>
        <w:tblW w:w="10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000" w:firstRow="0" w:lastRow="0" w:firstColumn="0" w:lastColumn="0" w:noHBand="0" w:noVBand="0"/>
      </w:tblPr>
      <w:tblGrid>
        <w:gridCol w:w="3411"/>
        <w:gridCol w:w="3411"/>
        <w:gridCol w:w="3412"/>
      </w:tblGrid>
      <w:tr w:rsidR="00EF321F" w:rsidRPr="00C8792A" w14:paraId="0584D3EF" w14:textId="77777777" w:rsidTr="00C8792A">
        <w:trPr>
          <w:trHeight w:val="360"/>
        </w:trPr>
        <w:tc>
          <w:tcPr>
            <w:tcW w:w="3411" w:type="dxa"/>
            <w:vAlign w:val="center"/>
          </w:tcPr>
          <w:p w14:paraId="3B2D8959" w14:textId="77777777" w:rsidR="00EF321F" w:rsidRPr="007860D1" w:rsidRDefault="002D03A3" w:rsidP="00C8792A">
            <w:pPr>
              <w:ind w:left="-283" w:firstLine="240"/>
              <w:jc w:val="center"/>
              <w:rPr>
                <w:rFonts w:ascii="華康中圓體" w:eastAsia="華康中圓體" w:hAnsi="新細明體"/>
                <w:sz w:val="22"/>
                <w:szCs w:val="22"/>
                <w:lang w:eastAsia="zh-TW"/>
              </w:rPr>
            </w:pPr>
            <w:r w:rsidRPr="007860D1">
              <w:rPr>
                <w:rFonts w:ascii="華康中圓體" w:eastAsia="華康中圓體" w:hAnsi="新細明體"/>
                <w:sz w:val="22"/>
                <w:szCs w:val="22"/>
                <w:lang w:eastAsia="zh-TW"/>
              </w:rPr>
              <w:t>早餐</w:t>
            </w:r>
            <w:r w:rsidR="00C17ACF" w:rsidRPr="007860D1">
              <w:rPr>
                <w:rFonts w:ascii="華康中圓體" w:eastAsia="華康中圓體" w:hAnsi="新細明體" w:hint="eastAsia"/>
                <w:sz w:val="22"/>
                <w:szCs w:val="22"/>
                <w:lang w:eastAsia="zh-TW"/>
              </w:rPr>
              <w:t>：</w:t>
            </w:r>
            <w:r w:rsidRPr="007860D1">
              <w:rPr>
                <w:rFonts w:ascii="華康中圓體" w:eastAsia="華康中圓體" w:hAnsi="新細明體"/>
                <w:sz w:val="22"/>
                <w:szCs w:val="22"/>
                <w:lang w:eastAsia="zh-TW"/>
              </w:rPr>
              <w:t>飯店內美食</w:t>
            </w:r>
          </w:p>
        </w:tc>
        <w:tc>
          <w:tcPr>
            <w:tcW w:w="3411" w:type="dxa"/>
            <w:vAlign w:val="center"/>
          </w:tcPr>
          <w:p w14:paraId="5CFADF71" w14:textId="77777777" w:rsidR="00BC1A7F" w:rsidRPr="007860D1" w:rsidRDefault="002D03A3" w:rsidP="00BC1A7F">
            <w:pPr>
              <w:ind w:left="-283" w:firstLine="240"/>
              <w:jc w:val="center"/>
              <w:rPr>
                <w:rFonts w:ascii="華康中圓體" w:eastAsia="華康中圓體" w:hAnsi="新細明體"/>
                <w:sz w:val="22"/>
                <w:szCs w:val="22"/>
                <w:lang w:eastAsia="zh-TW"/>
              </w:rPr>
            </w:pPr>
            <w:r w:rsidRPr="007860D1">
              <w:rPr>
                <w:rFonts w:ascii="華康中圓體" w:eastAsia="華康中圓體" w:hAnsi="新細明體"/>
                <w:sz w:val="22"/>
                <w:szCs w:val="22"/>
                <w:lang w:eastAsia="zh-TW"/>
              </w:rPr>
              <w:t>午餐</w:t>
            </w:r>
            <w:r w:rsidR="00C17ACF" w:rsidRPr="007860D1">
              <w:rPr>
                <w:rFonts w:ascii="華康中圓體" w:eastAsia="華康中圓體" w:hAnsi="新細明體" w:hint="eastAsia"/>
                <w:sz w:val="22"/>
                <w:szCs w:val="22"/>
                <w:lang w:eastAsia="zh-TW"/>
              </w:rPr>
              <w:t>：</w:t>
            </w:r>
            <w:r w:rsidR="00BC1A7F" w:rsidRPr="007860D1">
              <w:rPr>
                <w:rFonts w:ascii="華康中圓體" w:eastAsia="華康中圓體" w:hAnsi="新細明體" w:hint="eastAsia"/>
                <w:sz w:val="22"/>
                <w:szCs w:val="22"/>
                <w:lang w:eastAsia="zh-TW"/>
              </w:rPr>
              <w:t>日式燒肉吃到飽</w:t>
            </w:r>
          </w:p>
          <w:p w14:paraId="1F5ADBA1" w14:textId="77777777" w:rsidR="00EF321F" w:rsidRPr="007860D1" w:rsidRDefault="00BC1A7F" w:rsidP="00BC1A7F">
            <w:pPr>
              <w:ind w:left="-283" w:firstLine="240"/>
              <w:jc w:val="center"/>
              <w:rPr>
                <w:rFonts w:ascii="華康中圓體" w:eastAsia="華康中圓體" w:hAnsi="新細明體"/>
                <w:sz w:val="22"/>
                <w:szCs w:val="22"/>
                <w:lang w:eastAsia="zh-TW"/>
              </w:rPr>
            </w:pPr>
            <w:r w:rsidRPr="007860D1">
              <w:rPr>
                <w:rFonts w:ascii="華康中圓體" w:eastAsia="華康中圓體" w:hAnsi="新細明體" w:hint="eastAsia"/>
                <w:sz w:val="22"/>
                <w:szCs w:val="22"/>
                <w:lang w:eastAsia="zh-TW"/>
              </w:rPr>
              <w:t>或 日式風味套餐</w:t>
            </w:r>
          </w:p>
        </w:tc>
        <w:tc>
          <w:tcPr>
            <w:tcW w:w="3412" w:type="dxa"/>
            <w:vAlign w:val="center"/>
          </w:tcPr>
          <w:p w14:paraId="7BA86057" w14:textId="77777777" w:rsidR="00EF321F" w:rsidRPr="007860D1" w:rsidRDefault="002D03A3" w:rsidP="00C8792A">
            <w:pPr>
              <w:ind w:left="-283" w:firstLine="240"/>
              <w:jc w:val="center"/>
              <w:rPr>
                <w:rFonts w:ascii="華康中圓體" w:eastAsia="華康中圓體" w:hAnsi="新細明體"/>
                <w:sz w:val="22"/>
                <w:szCs w:val="22"/>
                <w:lang w:eastAsia="zh-TW"/>
              </w:rPr>
            </w:pPr>
            <w:r w:rsidRPr="007860D1">
              <w:rPr>
                <w:rFonts w:ascii="華康中圓體" w:eastAsia="華康中圓體" w:hAnsi="新細明體"/>
                <w:sz w:val="22"/>
                <w:szCs w:val="22"/>
                <w:lang w:eastAsia="zh-TW"/>
              </w:rPr>
              <w:t>晚餐：為方便逛街，敬請自理</w:t>
            </w:r>
          </w:p>
        </w:tc>
      </w:tr>
      <w:tr w:rsidR="00EF321F" w:rsidRPr="00C8792A" w14:paraId="7FF10B32" w14:textId="77777777" w:rsidTr="00C8792A">
        <w:trPr>
          <w:trHeight w:val="360"/>
        </w:trPr>
        <w:tc>
          <w:tcPr>
            <w:tcW w:w="10234" w:type="dxa"/>
            <w:gridSpan w:val="3"/>
            <w:vAlign w:val="center"/>
          </w:tcPr>
          <w:p w14:paraId="53C321B5" w14:textId="77777777" w:rsidR="00EF321F" w:rsidRPr="007860D1" w:rsidRDefault="002D03A3" w:rsidP="00C8792A">
            <w:pPr>
              <w:ind w:left="-283" w:firstLine="240"/>
              <w:jc w:val="center"/>
              <w:rPr>
                <w:rFonts w:ascii="華康中圓體" w:eastAsia="華康中圓體" w:hAnsi="新細明體"/>
                <w:sz w:val="22"/>
                <w:szCs w:val="22"/>
                <w:lang w:eastAsia="zh-TW"/>
              </w:rPr>
            </w:pPr>
            <w:r w:rsidRPr="007860D1">
              <w:rPr>
                <w:rFonts w:ascii="華康中圓體" w:eastAsia="華康中圓體" w:hAnsi="新細明體" w:hint="eastAsia"/>
                <w:sz w:val="22"/>
                <w:szCs w:val="22"/>
                <w:lang w:eastAsia="zh-TW"/>
              </w:rPr>
              <w:t>宿</w:t>
            </w:r>
            <w:r w:rsidR="00C17ACF" w:rsidRPr="007860D1">
              <w:rPr>
                <w:rFonts w:ascii="華康中圓體" w:eastAsia="華康中圓體" w:hAnsi="新細明體" w:hint="eastAsia"/>
                <w:sz w:val="22"/>
                <w:szCs w:val="22"/>
                <w:lang w:eastAsia="zh-TW"/>
              </w:rPr>
              <w:t>：</w:t>
            </w:r>
            <w:r w:rsidR="007860D1" w:rsidRPr="009D1F37">
              <w:rPr>
                <w:rFonts w:ascii="華康中圓體" w:eastAsia="華康中圓體" w:hAnsi="細明體" w:cs="細明體" w:hint="eastAsia"/>
                <w:sz w:val="22"/>
                <w:szCs w:val="22"/>
              </w:rPr>
              <w:t>仙台Hills 或 DormyInn仙台海濱 或 或SEASIDE或京阪飯店或仙台國際飯店或仙台蒙特利飯店或</w:t>
            </w:r>
            <w:r w:rsidR="007860D1" w:rsidRPr="00A81F28">
              <w:rPr>
                <w:rFonts w:ascii="微軟正黑體" w:eastAsia="微軟正黑體" w:hAnsi="微軟正黑體" w:cs="微軟正黑體" w:hint="eastAsia"/>
                <w:sz w:val="22"/>
                <w:szCs w:val="22"/>
              </w:rPr>
              <w:t>雫</w:t>
            </w:r>
            <w:r w:rsidR="007860D1" w:rsidRPr="00A81F28">
              <w:rPr>
                <w:rFonts w:ascii="華康中圓體" w:eastAsia="華康中圓體" w:hAnsi="華康中圓體" w:cs="華康中圓體" w:hint="eastAsia"/>
                <w:sz w:val="22"/>
                <w:szCs w:val="22"/>
              </w:rPr>
              <w:t>石王子</w:t>
            </w:r>
            <w:r w:rsidR="007860D1" w:rsidRPr="009D1F37">
              <w:rPr>
                <w:rFonts w:ascii="華康中圓體" w:eastAsia="華康中圓體" w:hAnsi="細明體" w:cs="細明體" w:hint="eastAsia"/>
                <w:sz w:val="22"/>
                <w:szCs w:val="22"/>
              </w:rPr>
              <w:t>或仙台市區飯店 或 同級</w:t>
            </w:r>
          </w:p>
        </w:tc>
      </w:tr>
    </w:tbl>
    <w:p w14:paraId="5D477353" w14:textId="77777777" w:rsidR="00EF321F" w:rsidRDefault="002D03A3">
      <w:pPr>
        <w:rPr>
          <w:rFonts w:ascii="華康標黑體" w:eastAsia="華康標黑體" w:hAnsi="華康標黑體" w:cs="華康標黑體"/>
          <w:b/>
          <w:sz w:val="28"/>
          <w:szCs w:val="28"/>
          <w:lang w:eastAsia="zh-TW"/>
        </w:rPr>
      </w:pPr>
      <w:r>
        <w:rPr>
          <w:rFonts w:ascii="華康標黑體" w:eastAsia="華康標黑體" w:hAnsi="華康標黑體" w:cs="華康標黑體"/>
          <w:b/>
          <w:sz w:val="28"/>
          <w:szCs w:val="28"/>
          <w:lang w:eastAsia="zh-TW"/>
        </w:rPr>
        <w:t xml:space="preserve">第五天  </w:t>
      </w:r>
      <w:r w:rsidR="00455DCB">
        <w:rPr>
          <w:rFonts w:ascii="華康標黑體" w:eastAsia="華康標黑體" w:hAnsi="微軟正黑體" w:hint="eastAsia"/>
          <w:b/>
          <w:bCs/>
          <w:sz w:val="28"/>
          <w:szCs w:val="28"/>
          <w:lang w:eastAsia="zh-TW"/>
        </w:rPr>
        <w:t>飯店→</w:t>
      </w:r>
      <w:r w:rsidR="00455DCB" w:rsidRPr="00463A6D">
        <w:rPr>
          <w:rFonts w:ascii="華康標黑體" w:eastAsia="華康標黑體" w:hint="eastAsia"/>
          <w:b/>
          <w:bCs/>
          <w:sz w:val="28"/>
          <w:szCs w:val="28"/>
          <w:lang w:eastAsia="zh-TW"/>
        </w:rPr>
        <w:t>松島遊船(隨季節變化不同景色，優美堪稱日本三景之一)→五大堂</w:t>
      </w:r>
      <w:r w:rsidR="00455DCB">
        <w:rPr>
          <w:rFonts w:ascii="華康標黑體" w:eastAsia="華康標黑體" w:hint="eastAsia"/>
          <w:b/>
          <w:bCs/>
          <w:sz w:val="28"/>
          <w:szCs w:val="28"/>
          <w:lang w:eastAsia="zh-TW"/>
        </w:rPr>
        <w:t>→松島海鮮市場→OUTELET購物中心</w:t>
      </w:r>
      <w:r w:rsidR="00455DCB" w:rsidRPr="00463A6D">
        <w:rPr>
          <w:rFonts w:ascii="華康標黑體" w:eastAsia="華康標黑體" w:hint="eastAsia"/>
          <w:b/>
          <w:bCs/>
          <w:sz w:val="28"/>
          <w:szCs w:val="28"/>
          <w:lang w:eastAsia="zh-TW"/>
        </w:rPr>
        <w:t>→仙台空港→台北</w:t>
      </w:r>
    </w:p>
    <w:p w14:paraId="1920223A" w14:textId="77777777" w:rsidR="00EF321F" w:rsidRDefault="002D03A3">
      <w:pPr>
        <w:rPr>
          <w:rFonts w:ascii="華康中黑體" w:eastAsia="華康中黑體" w:hAnsi="華康中黑體" w:cs="華康中黑體"/>
          <w:lang w:eastAsia="zh-TW"/>
        </w:rPr>
      </w:pPr>
      <w:r>
        <w:rPr>
          <w:b/>
          <w:color w:val="365F91"/>
          <w:lang w:eastAsia="zh-TW"/>
        </w:rPr>
        <w:t>【松島棧橋搭船遊覽松島灣】</w:t>
      </w:r>
      <w:r>
        <w:rPr>
          <w:rFonts w:ascii="華康中黑體" w:eastAsia="華康中黑體" w:hAnsi="華康中黑體" w:cs="華康中黑體"/>
          <w:lang w:eastAsia="zh-TW"/>
        </w:rPr>
        <w:t>特別安排搭乘松島灣遊覽船，穿行於擁有約 260個大小島嶼上有天然黑松的松島灣內，船內介紹著水面上島嶼奇特的形狀和昆布、牡蠣養殖場，日本三大名景之一【松島】，松島是散佈在宮城縣中部、松島灣沿岸以及松島灣上的 260個大小島嶼組成的島嶼群的總稱。松島的景色根據地點與季節產生各種變化，景色之優美堪稱日本三景之首。風平浪靜的松島灣上浮起一個又一個小島，黑松和紅松挺立在灰白色的岩石上。松島的所有小島中，扇谷、富山、大鷹森和多聞山 4處的周圍景色被稱為"松島四大觀"，因站在島上可以欣賞松島的各種不同神態而聞名，一年四季遊客絡繹不絕。</w:t>
      </w:r>
    </w:p>
    <w:p w14:paraId="00CDD434" w14:textId="77777777" w:rsidR="00EF321F" w:rsidRDefault="002D03A3">
      <w:pPr>
        <w:rPr>
          <w:rFonts w:ascii="華康中黑體" w:eastAsia="華康中黑體" w:hAnsi="華康中黑體" w:cs="華康中黑體"/>
          <w:lang w:eastAsia="zh-TW"/>
        </w:rPr>
      </w:pPr>
      <w:r>
        <w:rPr>
          <w:b/>
          <w:color w:val="365F91"/>
          <w:lang w:eastAsia="zh-TW"/>
        </w:rPr>
        <w:t>【松島五大堂】</w:t>
      </w:r>
      <w:r>
        <w:rPr>
          <w:rFonts w:ascii="華康中黑體" w:eastAsia="華康中黑體" w:hAnsi="華康中黑體" w:cs="華康中黑體"/>
          <w:lang w:eastAsia="zh-TW"/>
        </w:rPr>
        <w:t>在東北地區具有千年的歷史，木造屋頂為單層造</w:t>
      </w:r>
      <w:r w:rsidR="003E00B4">
        <w:rPr>
          <w:rFonts w:ascii="華康中黑體" w:eastAsia="華康中黑體" w:hAnsi="華康中黑體" w:cs="華康中黑體" w:hint="eastAsia"/>
          <w:lang w:eastAsia="zh-TW"/>
        </w:rPr>
        <w:t>型</w:t>
      </w:r>
      <w:r>
        <w:rPr>
          <w:rFonts w:ascii="華康中黑體" w:eastAsia="華康中黑體" w:hAnsi="華康中黑體" w:cs="華康中黑體"/>
          <w:lang w:eastAsia="zh-TW"/>
        </w:rPr>
        <w:t>，透露出歷史的刻痕，現成為日本重要文化財，並列為文化保護材，五大堂這座吸引了眾多遊客的建築物位於五大堂島上。它是政宗於1609年再建的。五大明王像被供奉在堂中。五大堂的五字即由此而來。五大堂內的頂部繪有中國的十二生肖之像。這裡只在每三十三年舉行一次的特殊儀式時才向公眾開放。</w:t>
      </w:r>
    </w:p>
    <w:p w14:paraId="73528D27" w14:textId="77777777" w:rsidR="00EF321F" w:rsidRDefault="002D03A3">
      <w:pPr>
        <w:rPr>
          <w:rFonts w:ascii="華康中黑體" w:eastAsia="華康中黑體" w:hAnsi="華康中黑體" w:cs="華康中黑體"/>
          <w:lang w:eastAsia="zh-TW"/>
        </w:rPr>
      </w:pPr>
      <w:r>
        <w:rPr>
          <w:b/>
          <w:color w:val="365F91"/>
          <w:lang w:eastAsia="zh-TW"/>
        </w:rPr>
        <w:t>【松島海鮮市場】</w:t>
      </w:r>
      <w:r>
        <w:rPr>
          <w:rFonts w:ascii="華康中黑體" w:eastAsia="華康中黑體" w:hAnsi="華康中黑體" w:cs="華康中黑體"/>
          <w:lang w:eastAsia="zh-TW"/>
        </w:rPr>
        <w:t>松島魚市場,一樓大大小小的商店中陳列著當日捕獲的各類新鮮海產品。除此之外, 您還能買到具有東北地區特色的美味海產品。在此品嚐到各式新鮮美味的海鮮產品,亦可品嚐到松島特有的美味牡蠣。您也可選擇自己喜愛的海鮮製作屬於自己特色的海鮮丼喔!</w:t>
      </w:r>
    </w:p>
    <w:p w14:paraId="40FE0F33" w14:textId="77777777" w:rsidR="00EF321F" w:rsidRDefault="002D03A3">
      <w:pPr>
        <w:rPr>
          <w:rFonts w:ascii="華康中黑體" w:eastAsia="華康中黑體" w:hAnsi="華康中黑體" w:cs="華康中黑體"/>
          <w:lang w:eastAsia="zh-TW"/>
        </w:rPr>
      </w:pPr>
      <w:r>
        <w:rPr>
          <w:b/>
          <w:color w:val="365F91"/>
          <w:lang w:eastAsia="zh-TW"/>
        </w:rPr>
        <w:t>【購物中心】</w:t>
      </w:r>
      <w:r>
        <w:rPr>
          <w:rFonts w:ascii="華康中黑體" w:eastAsia="華康中黑體" w:hAnsi="華康中黑體" w:cs="華康中黑體"/>
          <w:lang w:eastAsia="zh-TW"/>
        </w:rPr>
        <w:t>大型的綜合百貨購物廣場，在超大明亮的室內空間裡，集合上百間各式各精服飾品、生活雜貨、藥粧百貨、美食廣場等，無論逛街購物、品味美食都能滿足您所有需求。</w:t>
      </w:r>
    </w:p>
    <w:p w14:paraId="6D99EA78" w14:textId="77777777" w:rsidR="00EF321F" w:rsidRDefault="002D03A3">
      <w:pPr>
        <w:rPr>
          <w:rFonts w:ascii="華康標黑體" w:eastAsia="華康標黑體" w:hAnsi="華康標黑體" w:cs="華康標黑體"/>
          <w:b/>
          <w:sz w:val="28"/>
          <w:szCs w:val="28"/>
          <w:lang w:eastAsia="zh-TW"/>
        </w:rPr>
      </w:pPr>
      <w:r>
        <w:rPr>
          <w:rFonts w:ascii="華康中黑體" w:eastAsia="華康中黑體" w:hAnsi="華康中黑體" w:cs="華康中黑體"/>
          <w:lang w:eastAsia="zh-TW"/>
        </w:rPr>
        <w:t>最後專車前往機場辦理手續後搭乘豪華客機飛返桃園機場，結束此次愉快難忘的日本之旅。</w:t>
      </w:r>
    </w:p>
    <w:tbl>
      <w:tblPr>
        <w:tblpPr w:leftFromText="180" w:rightFromText="180" w:vertAnchor="text" w:tblpX="46" w:tblpY="18"/>
        <w:tblW w:w="103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000" w:firstRow="0" w:lastRow="0" w:firstColumn="0" w:lastColumn="0" w:noHBand="0" w:noVBand="0"/>
      </w:tblPr>
      <w:tblGrid>
        <w:gridCol w:w="3440"/>
        <w:gridCol w:w="3440"/>
        <w:gridCol w:w="3440"/>
      </w:tblGrid>
      <w:tr w:rsidR="00EF321F" w:rsidRPr="00C8792A" w14:paraId="5411C87E" w14:textId="77777777" w:rsidTr="00C8792A">
        <w:trPr>
          <w:trHeight w:val="360"/>
        </w:trPr>
        <w:tc>
          <w:tcPr>
            <w:tcW w:w="3440" w:type="dxa"/>
            <w:vAlign w:val="center"/>
          </w:tcPr>
          <w:p w14:paraId="44C500B8" w14:textId="77777777" w:rsidR="00EF321F" w:rsidRPr="007860D1" w:rsidRDefault="002D03A3" w:rsidP="00C8792A">
            <w:pPr>
              <w:ind w:left="-283" w:firstLine="240"/>
              <w:jc w:val="center"/>
              <w:rPr>
                <w:rFonts w:ascii="華康中圓體" w:eastAsia="華康中圓體" w:hAnsi="新細明體"/>
                <w:sz w:val="22"/>
                <w:szCs w:val="22"/>
                <w:lang w:eastAsia="zh-TW"/>
              </w:rPr>
            </w:pPr>
            <w:r w:rsidRPr="007860D1">
              <w:rPr>
                <w:rFonts w:ascii="華康中圓體" w:eastAsia="華康中圓體" w:hAnsi="新細明體"/>
                <w:sz w:val="22"/>
                <w:szCs w:val="22"/>
                <w:lang w:eastAsia="zh-TW"/>
              </w:rPr>
              <w:t>早餐</w:t>
            </w:r>
            <w:r w:rsidR="00C17ACF" w:rsidRPr="007860D1">
              <w:rPr>
                <w:rFonts w:ascii="華康中圓體" w:eastAsia="華康中圓體" w:hAnsi="新細明體" w:hint="eastAsia"/>
                <w:sz w:val="22"/>
                <w:szCs w:val="22"/>
                <w:lang w:eastAsia="zh-TW"/>
              </w:rPr>
              <w:t>：</w:t>
            </w:r>
            <w:r w:rsidRPr="007860D1">
              <w:rPr>
                <w:rFonts w:ascii="華康中圓體" w:eastAsia="華康中圓體" w:hAnsi="新細明體"/>
                <w:sz w:val="22"/>
                <w:szCs w:val="22"/>
                <w:lang w:eastAsia="zh-TW"/>
              </w:rPr>
              <w:t>飯店內美食</w:t>
            </w:r>
          </w:p>
        </w:tc>
        <w:tc>
          <w:tcPr>
            <w:tcW w:w="3440" w:type="dxa"/>
            <w:vAlign w:val="center"/>
          </w:tcPr>
          <w:p w14:paraId="54B967BD" w14:textId="77777777" w:rsidR="00EF321F" w:rsidRPr="007860D1" w:rsidRDefault="002D03A3" w:rsidP="00C8792A">
            <w:pPr>
              <w:ind w:left="-283" w:firstLine="240"/>
              <w:jc w:val="center"/>
              <w:rPr>
                <w:rFonts w:ascii="華康中圓體" w:eastAsia="華康中圓體" w:hAnsi="新細明體"/>
                <w:sz w:val="22"/>
                <w:szCs w:val="22"/>
                <w:lang w:eastAsia="zh-TW"/>
              </w:rPr>
            </w:pPr>
            <w:r w:rsidRPr="007860D1">
              <w:rPr>
                <w:rFonts w:ascii="華康中圓體" w:eastAsia="華康中圓體" w:hAnsi="新細明體"/>
                <w:sz w:val="22"/>
                <w:szCs w:val="22"/>
                <w:lang w:eastAsia="zh-TW"/>
              </w:rPr>
              <w:t>午餐</w:t>
            </w:r>
            <w:r w:rsidR="00C17ACF" w:rsidRPr="007860D1">
              <w:rPr>
                <w:rFonts w:ascii="華康中圓體" w:eastAsia="華康中圓體" w:hAnsi="新細明體" w:hint="eastAsia"/>
                <w:sz w:val="22"/>
                <w:szCs w:val="22"/>
                <w:lang w:eastAsia="zh-TW"/>
              </w:rPr>
              <w:t>：</w:t>
            </w:r>
            <w:r w:rsidRPr="007860D1">
              <w:rPr>
                <w:rFonts w:ascii="華康中圓體" w:eastAsia="華康中圓體" w:hAnsi="新細明體"/>
                <w:sz w:val="22"/>
                <w:szCs w:val="22"/>
                <w:lang w:eastAsia="zh-TW"/>
              </w:rPr>
              <w:t>海鮮市場自理</w:t>
            </w:r>
          </w:p>
        </w:tc>
        <w:tc>
          <w:tcPr>
            <w:tcW w:w="3440" w:type="dxa"/>
            <w:vAlign w:val="center"/>
          </w:tcPr>
          <w:p w14:paraId="67CD8FC8" w14:textId="77777777" w:rsidR="00EF321F" w:rsidRPr="007860D1" w:rsidRDefault="002D03A3" w:rsidP="00C8792A">
            <w:pPr>
              <w:ind w:left="-283" w:firstLine="240"/>
              <w:jc w:val="center"/>
              <w:rPr>
                <w:rFonts w:ascii="華康中圓體" w:eastAsia="華康中圓體" w:hAnsi="新細明體"/>
                <w:sz w:val="22"/>
                <w:szCs w:val="22"/>
                <w:lang w:eastAsia="zh-TW"/>
              </w:rPr>
            </w:pPr>
            <w:r w:rsidRPr="007860D1">
              <w:rPr>
                <w:rFonts w:ascii="華康中圓體" w:eastAsia="華康中圓體" w:hAnsi="新細明體"/>
                <w:sz w:val="22"/>
                <w:szCs w:val="22"/>
                <w:lang w:eastAsia="zh-TW"/>
              </w:rPr>
              <w:t xml:space="preserve">晚餐：機上美食 </w:t>
            </w:r>
          </w:p>
        </w:tc>
      </w:tr>
      <w:tr w:rsidR="00EF321F" w:rsidRPr="00C8792A" w14:paraId="0658EC38" w14:textId="77777777" w:rsidTr="00C8792A">
        <w:trPr>
          <w:trHeight w:val="360"/>
        </w:trPr>
        <w:tc>
          <w:tcPr>
            <w:tcW w:w="10320" w:type="dxa"/>
            <w:gridSpan w:val="3"/>
            <w:vAlign w:val="center"/>
          </w:tcPr>
          <w:p w14:paraId="494565A3" w14:textId="77777777" w:rsidR="00EF321F" w:rsidRPr="007860D1" w:rsidRDefault="002D03A3" w:rsidP="00C8792A">
            <w:pPr>
              <w:ind w:left="-283" w:firstLine="240"/>
              <w:jc w:val="center"/>
              <w:rPr>
                <w:rFonts w:ascii="華康中圓體" w:eastAsia="華康中圓體" w:hAnsi="新細明體"/>
                <w:sz w:val="22"/>
                <w:szCs w:val="22"/>
                <w:lang w:eastAsia="zh-TW"/>
              </w:rPr>
            </w:pPr>
            <w:r w:rsidRPr="007860D1">
              <w:rPr>
                <w:rFonts w:ascii="華康中圓體" w:eastAsia="華康中圓體" w:hAnsi="新細明體"/>
                <w:sz w:val="22"/>
                <w:szCs w:val="22"/>
                <w:lang w:eastAsia="zh-TW"/>
              </w:rPr>
              <w:t>宿</w:t>
            </w:r>
            <w:r w:rsidR="00C17ACF" w:rsidRPr="007860D1">
              <w:rPr>
                <w:rFonts w:ascii="華康中圓體" w:eastAsia="華康中圓體" w:hAnsi="新細明體" w:hint="eastAsia"/>
                <w:sz w:val="22"/>
                <w:szCs w:val="22"/>
                <w:lang w:eastAsia="zh-TW"/>
              </w:rPr>
              <w:t>：</w:t>
            </w:r>
            <w:r w:rsidRPr="007860D1">
              <w:rPr>
                <w:rFonts w:ascii="華康中圓體" w:eastAsia="華康中圓體" w:hAnsi="新細明體"/>
                <w:sz w:val="22"/>
                <w:szCs w:val="22"/>
                <w:lang w:eastAsia="zh-TW"/>
              </w:rPr>
              <w:t>溫暖的家</w:t>
            </w:r>
          </w:p>
        </w:tc>
      </w:tr>
    </w:tbl>
    <w:p w14:paraId="1C6AD732" w14:textId="77777777" w:rsidR="00C17ACF" w:rsidRDefault="00C17ACF" w:rsidP="00C17ACF">
      <w:pPr>
        <w:rPr>
          <w:rFonts w:ascii="新細明體" w:hAnsi="新細明體" w:cs="新細明體"/>
          <w:color w:val="223C4A"/>
          <w:highlight w:val="white"/>
          <w:lang w:eastAsia="zh-TW"/>
        </w:rPr>
      </w:pPr>
    </w:p>
    <w:p w14:paraId="49CE4B24" w14:textId="77777777" w:rsidR="00C17ACF" w:rsidRDefault="00C17ACF" w:rsidP="00C17ACF">
      <w:pPr>
        <w:rPr>
          <w:rFonts w:ascii="微軟正黑體" w:eastAsia="微軟正黑體" w:hAnsi="微軟正黑體" w:cs="微軟正黑體"/>
          <w:color w:val="223C4A"/>
          <w:highlight w:val="white"/>
          <w:lang w:eastAsia="zh-TW"/>
        </w:rPr>
      </w:pPr>
      <w:r>
        <w:rPr>
          <w:rFonts w:ascii="新細明體" w:hAnsi="新細明體" w:cs="新細明體" w:hint="eastAsia"/>
          <w:color w:val="223C4A"/>
          <w:highlight w:val="white"/>
          <w:lang w:eastAsia="zh-TW"/>
        </w:rPr>
        <w:t>★本行程班機起降時間為預定，但實際可能略有變更。</w:t>
      </w:r>
    </w:p>
    <w:p w14:paraId="0A2583D7" w14:textId="77777777" w:rsidR="00C17ACF" w:rsidRDefault="00C17ACF" w:rsidP="00C17ACF">
      <w:pPr>
        <w:rPr>
          <w:rFonts w:ascii="微軟正黑體" w:eastAsia="微軟正黑體" w:hAnsi="微軟正黑體" w:cs="微軟正黑體"/>
          <w:color w:val="223C4A"/>
          <w:highlight w:val="white"/>
          <w:lang w:eastAsia="zh-TW"/>
        </w:rPr>
      </w:pPr>
      <w:r>
        <w:rPr>
          <w:rFonts w:ascii="新細明體" w:hAnsi="新細明體" w:cs="新細明體" w:hint="eastAsia"/>
          <w:color w:val="223C4A"/>
          <w:highlight w:val="white"/>
          <w:lang w:eastAsia="zh-TW"/>
        </w:rPr>
        <w:t>★如遇行程休館或突發狀況等導致行程無法前往，則依當地門票金額進行退費。</w:t>
      </w:r>
    </w:p>
    <w:p w14:paraId="5C3F87D3" w14:textId="77777777" w:rsidR="00C17ACF" w:rsidRDefault="00C17ACF" w:rsidP="00C17ACF">
      <w:pPr>
        <w:rPr>
          <w:rFonts w:ascii="微軟正黑體" w:eastAsia="微軟正黑體" w:hAnsi="微軟正黑體" w:cs="微軟正黑體"/>
          <w:color w:val="223C4A"/>
          <w:highlight w:val="white"/>
          <w:lang w:eastAsia="zh-TW"/>
        </w:rPr>
      </w:pPr>
      <w:r>
        <w:rPr>
          <w:rFonts w:ascii="新細明體" w:hAnsi="新細明體" w:cs="新細明體" w:hint="eastAsia"/>
          <w:color w:val="223C4A"/>
          <w:highlight w:val="white"/>
          <w:lang w:eastAsia="zh-TW"/>
        </w:rPr>
        <w:t>★本公司保留有調整行程先後序的權利。</w:t>
      </w:r>
    </w:p>
    <w:p w14:paraId="0C4A96C0" w14:textId="77777777" w:rsidR="00C17ACF" w:rsidRDefault="00C17ACF" w:rsidP="00C17ACF">
      <w:pPr>
        <w:rPr>
          <w:rFonts w:ascii="微軟正黑體" w:eastAsia="微軟正黑體" w:hAnsi="微軟正黑體" w:cs="微軟正黑體"/>
          <w:color w:val="223C4A"/>
          <w:highlight w:val="white"/>
          <w:lang w:eastAsia="zh-TW"/>
        </w:rPr>
      </w:pPr>
      <w:r>
        <w:rPr>
          <w:rFonts w:ascii="新細明體" w:hAnsi="新細明體" w:cs="新細明體" w:hint="eastAsia"/>
          <w:color w:val="223C4A"/>
          <w:highlight w:val="white"/>
          <w:lang w:eastAsia="zh-TW"/>
        </w:rPr>
        <w:t>★行程內設訂餐食如遇季節或預約狀況不同，會有更改，敬請見諒。</w:t>
      </w:r>
    </w:p>
    <w:p w14:paraId="24860936" w14:textId="77777777" w:rsidR="00C17ACF" w:rsidRDefault="00C17ACF" w:rsidP="00C17ACF">
      <w:pPr>
        <w:rPr>
          <w:rFonts w:ascii="微軟正黑體" w:eastAsia="微軟正黑體" w:hAnsi="微軟正黑體" w:cs="微軟正黑體"/>
          <w:color w:val="223C4A"/>
          <w:highlight w:val="white"/>
          <w:lang w:eastAsia="zh-TW"/>
        </w:rPr>
      </w:pPr>
      <w:r>
        <w:rPr>
          <w:rFonts w:ascii="新細明體" w:hAnsi="新細明體" w:cs="新細明體" w:hint="eastAsia"/>
          <w:color w:val="223C4A"/>
          <w:highlight w:val="white"/>
          <w:lang w:eastAsia="zh-TW"/>
        </w:rPr>
        <w:t>★參加本行程之客人本公司有投保旅行業契約責任險</w:t>
      </w:r>
      <w:r>
        <w:rPr>
          <w:rFonts w:ascii="微軟正黑體" w:eastAsia="微軟正黑體" w:hAnsi="微軟正黑體" w:cs="微軟正黑體"/>
          <w:color w:val="223C4A"/>
          <w:highlight w:val="white"/>
          <w:lang w:eastAsia="zh-TW"/>
        </w:rPr>
        <w:t>250</w:t>
      </w:r>
      <w:r>
        <w:rPr>
          <w:rFonts w:ascii="新細明體" w:hAnsi="新細明體" w:cs="新細明體" w:hint="eastAsia"/>
          <w:color w:val="223C4A"/>
          <w:highlight w:val="white"/>
          <w:lang w:eastAsia="zh-TW"/>
        </w:rPr>
        <w:t>萬，醫療險</w:t>
      </w:r>
      <w:r>
        <w:rPr>
          <w:rFonts w:ascii="微軟正黑體" w:eastAsia="微軟正黑體" w:hAnsi="微軟正黑體" w:cs="微軟正黑體"/>
          <w:color w:val="223C4A"/>
          <w:highlight w:val="white"/>
          <w:lang w:eastAsia="zh-TW"/>
        </w:rPr>
        <w:t>20</w:t>
      </w:r>
      <w:r>
        <w:rPr>
          <w:rFonts w:ascii="新細明體" w:hAnsi="新細明體" w:cs="新細明體" w:hint="eastAsia"/>
          <w:color w:val="223C4A"/>
          <w:highlight w:val="white"/>
          <w:lang w:eastAsia="zh-TW"/>
        </w:rPr>
        <w:t>萬。</w:t>
      </w:r>
    </w:p>
    <w:p w14:paraId="451C1EB4" w14:textId="77777777" w:rsidR="00C17ACF" w:rsidRPr="00555212" w:rsidRDefault="00C17ACF" w:rsidP="00C17ACF">
      <w:pPr>
        <w:rPr>
          <w:rFonts w:ascii="華康細圓體" w:eastAsia="華康細圓體" w:hAnsi="華康細圓體" w:cs="華康細圓體"/>
          <w:lang w:eastAsia="zh-TW"/>
        </w:rPr>
      </w:pPr>
      <w:r>
        <w:rPr>
          <w:rFonts w:ascii="新細明體" w:hAnsi="新細明體" w:cs="新細明體" w:hint="eastAsia"/>
          <w:color w:val="223C4A"/>
          <w:highlight w:val="white"/>
          <w:lang w:eastAsia="zh-TW"/>
        </w:rPr>
        <w:t>★日本新入境審查手續於</w:t>
      </w:r>
      <w:r>
        <w:rPr>
          <w:rFonts w:ascii="微軟正黑體" w:eastAsia="微軟正黑體" w:hAnsi="微軟正黑體" w:cs="微軟正黑體"/>
          <w:color w:val="223C4A"/>
          <w:highlight w:val="white"/>
          <w:lang w:eastAsia="zh-TW"/>
        </w:rPr>
        <w:t>2007.11.20</w:t>
      </w:r>
      <w:r>
        <w:rPr>
          <w:rFonts w:ascii="新細明體" w:hAnsi="新細明體" w:cs="新細明體" w:hint="eastAsia"/>
          <w:color w:val="223C4A"/>
          <w:highlight w:val="white"/>
          <w:lang w:eastAsia="zh-TW"/>
        </w:rPr>
        <w:t>起實施，前往日本旅客入境時需提供本人指紋和拍攝臉部照片並接受入境審查官之審查，拒絕配合者將不獲准入境。</w:t>
      </w:r>
      <w:r>
        <w:rPr>
          <w:rFonts w:ascii="微軟正黑體" w:eastAsia="微軟正黑體" w:hAnsi="微軟正黑體" w:cs="微軟正黑體"/>
          <w:color w:val="223C4A"/>
          <w:highlight w:val="white"/>
          <w:lang w:eastAsia="zh-TW"/>
        </w:rPr>
        <w:br/>
      </w:r>
      <w:r>
        <w:rPr>
          <w:rFonts w:ascii="新細明體" w:hAnsi="新細明體" w:cs="新細明體" w:hint="eastAsia"/>
          <w:color w:val="223C4A"/>
          <w:highlight w:val="white"/>
          <w:lang w:eastAsia="zh-TW"/>
        </w:rPr>
        <w:t>★【特別說明】</w:t>
      </w:r>
      <w:r>
        <w:rPr>
          <w:rFonts w:ascii="微軟正黑體" w:eastAsia="微軟正黑體" w:hAnsi="微軟正黑體" w:cs="微軟正黑體"/>
          <w:color w:val="223C4A"/>
          <w:highlight w:val="white"/>
          <w:lang w:eastAsia="zh-TW"/>
        </w:rPr>
        <w:br/>
      </w:r>
      <w:r>
        <w:rPr>
          <w:rFonts w:ascii="新細明體" w:hAnsi="新細明體" w:cs="新細明體" w:hint="eastAsia"/>
          <w:color w:val="223C4A"/>
          <w:highlight w:val="white"/>
          <w:lang w:eastAsia="zh-TW"/>
        </w:rPr>
        <w:t>日本國土交通省於平成</w:t>
      </w:r>
      <w:r>
        <w:rPr>
          <w:rFonts w:ascii="微軟正黑體" w:eastAsia="微軟正黑體" w:hAnsi="微軟正黑體" w:cs="微軟正黑體"/>
          <w:color w:val="223C4A"/>
          <w:highlight w:val="white"/>
          <w:lang w:eastAsia="zh-TW"/>
        </w:rPr>
        <w:t>24</w:t>
      </w:r>
      <w:r>
        <w:rPr>
          <w:rFonts w:ascii="新細明體" w:hAnsi="新細明體" w:cs="新細明體" w:hint="eastAsia"/>
          <w:color w:val="223C4A"/>
          <w:highlight w:val="white"/>
          <w:lang w:eastAsia="zh-TW"/>
        </w:rPr>
        <w:t>年</w:t>
      </w:r>
      <w:r>
        <w:rPr>
          <w:rFonts w:ascii="微軟正黑體" w:eastAsia="微軟正黑體" w:hAnsi="微軟正黑體" w:cs="微軟正黑體"/>
          <w:color w:val="223C4A"/>
          <w:highlight w:val="white"/>
          <w:lang w:eastAsia="zh-TW"/>
        </w:rPr>
        <w:t>6</w:t>
      </w:r>
      <w:r>
        <w:rPr>
          <w:rFonts w:ascii="新細明體" w:hAnsi="新細明體" w:cs="新細明體" w:hint="eastAsia"/>
          <w:color w:val="223C4A"/>
          <w:highlight w:val="white"/>
          <w:lang w:eastAsia="zh-TW"/>
        </w:rPr>
        <w:t>月</w:t>
      </w:r>
      <w:r>
        <w:rPr>
          <w:rFonts w:ascii="微軟正黑體" w:eastAsia="微軟正黑體" w:hAnsi="微軟正黑體" w:cs="微軟正黑體"/>
          <w:color w:val="223C4A"/>
          <w:highlight w:val="white"/>
          <w:lang w:eastAsia="zh-TW"/>
        </w:rPr>
        <w:t>(2012</w:t>
      </w:r>
      <w:r>
        <w:rPr>
          <w:rFonts w:ascii="新細明體" w:hAnsi="新細明體" w:cs="新細明體" w:hint="eastAsia"/>
          <w:color w:val="223C4A"/>
          <w:highlight w:val="white"/>
          <w:lang w:eastAsia="zh-TW"/>
        </w:rPr>
        <w:t>年</w:t>
      </w:r>
      <w:r>
        <w:rPr>
          <w:rFonts w:ascii="微軟正黑體" w:eastAsia="微軟正黑體" w:hAnsi="微軟正黑體" w:cs="微軟正黑體"/>
          <w:color w:val="223C4A"/>
          <w:highlight w:val="white"/>
          <w:lang w:eastAsia="zh-TW"/>
        </w:rPr>
        <w:t>)</w:t>
      </w:r>
      <w:r>
        <w:rPr>
          <w:rFonts w:ascii="新細明體" w:hAnsi="新細明體" w:cs="新細明體" w:hint="eastAsia"/>
          <w:color w:val="223C4A"/>
          <w:highlight w:val="white"/>
          <w:lang w:eastAsia="zh-TW"/>
        </w:rPr>
        <w:t>發布最新規定，每日行車時間不得超過</w:t>
      </w:r>
      <w:r>
        <w:rPr>
          <w:rFonts w:ascii="微軟正黑體" w:eastAsia="微軟正黑體" w:hAnsi="微軟正黑體" w:cs="微軟正黑體"/>
          <w:color w:val="223C4A"/>
          <w:highlight w:val="white"/>
          <w:lang w:eastAsia="zh-TW"/>
        </w:rPr>
        <w:t>10</w:t>
      </w:r>
      <w:r>
        <w:rPr>
          <w:rFonts w:ascii="新細明體" w:hAnsi="新細明體" w:cs="新細明體" w:hint="eastAsia"/>
          <w:color w:val="223C4A"/>
          <w:highlight w:val="white"/>
          <w:lang w:eastAsia="zh-TW"/>
        </w:rPr>
        <w:t>小時（以自車庫實際發車時間為計算基準），以有效防止巴士司機因過</w:t>
      </w:r>
      <w:r>
        <w:rPr>
          <w:rFonts w:ascii="微軟正黑體" w:eastAsia="微軟正黑體" w:hAnsi="微軟正黑體" w:cs="微軟正黑體"/>
          <w:color w:val="223C4A"/>
          <w:highlight w:val="white"/>
          <w:lang w:eastAsia="zh-TW"/>
        </w:rPr>
        <w:t>(</w:t>
      </w:r>
      <w:r>
        <w:rPr>
          <w:rFonts w:ascii="新細明體" w:hAnsi="新細明體" w:cs="新細明體" w:hint="eastAsia"/>
          <w:color w:val="223C4A"/>
          <w:highlight w:val="white"/>
          <w:lang w:eastAsia="zh-TW"/>
        </w:rPr>
        <w:t>疲</w:t>
      </w:r>
      <w:r>
        <w:rPr>
          <w:rFonts w:ascii="微軟正黑體" w:eastAsia="微軟正黑體" w:hAnsi="微軟正黑體" w:cs="微軟正黑體"/>
          <w:color w:val="223C4A"/>
          <w:highlight w:val="white"/>
          <w:lang w:eastAsia="zh-TW"/>
        </w:rPr>
        <w:t>)</w:t>
      </w:r>
      <w:r>
        <w:rPr>
          <w:rFonts w:ascii="新細明體" w:hAnsi="新細明體" w:cs="新細明體" w:hint="eastAsia"/>
          <w:color w:val="223C4A"/>
          <w:highlight w:val="white"/>
          <w:lang w:eastAsia="zh-TW"/>
        </w:rPr>
        <w:t>勞駕駛所衍生之交通狀況。</w:t>
      </w:r>
      <w:r>
        <w:rPr>
          <w:rFonts w:ascii="微軟正黑體" w:eastAsia="微軟正黑體" w:hAnsi="微軟正黑體" w:cs="微軟正黑體"/>
          <w:color w:val="223C4A"/>
          <w:highlight w:val="white"/>
          <w:lang w:eastAsia="zh-TW"/>
        </w:rPr>
        <w:t xml:space="preserve"> </w:t>
      </w:r>
      <w:r>
        <w:rPr>
          <w:rFonts w:ascii="新細明體" w:hAnsi="新細明體" w:cs="新細明體" w:hint="eastAsia"/>
          <w:color w:val="223C4A"/>
          <w:highlight w:val="white"/>
          <w:lang w:eastAsia="zh-TW"/>
        </w:rPr>
        <w:t>如因塞車或其他不可抗力之因素導致行車時間與日本國土交通省制訂之法規有相抵觸情況時，以日本國土交通省法規為主。如有造成不便之處，敬請見諒！（資料來源：日本國土交通省）。</w:t>
      </w:r>
      <w:r>
        <w:rPr>
          <w:rFonts w:ascii="微軟正黑體" w:eastAsia="微軟正黑體" w:hAnsi="微軟正黑體" w:cs="微軟正黑體"/>
          <w:color w:val="223C4A"/>
          <w:highlight w:val="white"/>
          <w:lang w:eastAsia="zh-TW"/>
        </w:rPr>
        <w:t xml:space="preserve"> </w:t>
      </w:r>
      <w:r>
        <w:rPr>
          <w:rFonts w:ascii="新細明體" w:hAnsi="新細明體" w:cs="新細明體" w:hint="eastAsia"/>
          <w:color w:val="223C4A"/>
          <w:highlight w:val="white"/>
          <w:lang w:eastAsia="zh-TW"/>
        </w:rPr>
        <w:t>★若為包（加）班機行程，依包</w:t>
      </w:r>
      <w:r>
        <w:rPr>
          <w:rFonts w:ascii="新細明體" w:hAnsi="新細明體" w:cs="新細明體" w:hint="eastAsia"/>
          <w:color w:val="FF0000"/>
          <w:highlight w:val="white"/>
          <w:lang w:eastAsia="zh-TW"/>
        </w:rPr>
        <w:t>（加）班機航空公司作業條件，作業方式將不受國外旅遊定型化契約書中第二十七條規範，如因旅客個人因素取消旅遊、變更日期或行程之履行，則訂金將不予退還，請注意您的旅遊規劃。</w:t>
      </w:r>
    </w:p>
    <w:p w14:paraId="62D2C12C" w14:textId="77777777" w:rsidR="00EF321F" w:rsidRPr="00C17ACF" w:rsidRDefault="00EF321F" w:rsidP="00C17ACF">
      <w:pPr>
        <w:rPr>
          <w:lang w:eastAsia="zh-TW"/>
        </w:rPr>
      </w:pPr>
    </w:p>
    <w:sectPr w:rsidR="00EF321F" w:rsidRPr="00C17ACF" w:rsidSect="007860D1">
      <w:headerReference w:type="default" r:id="rId15"/>
      <w:pgSz w:w="11906" w:h="16838"/>
      <w:pgMar w:top="851" w:right="566" w:bottom="568" w:left="851" w:header="567" w:footer="6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3DD22" w14:textId="77777777" w:rsidR="003B120B" w:rsidRDefault="003B120B">
      <w:r>
        <w:separator/>
      </w:r>
    </w:p>
  </w:endnote>
  <w:endnote w:type="continuationSeparator" w:id="0">
    <w:p w14:paraId="4611B248" w14:textId="77777777" w:rsidR="003B120B" w:rsidRDefault="003B12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華康標黑體">
    <w:altName w:val="微軟正黑體"/>
    <w:panose1 w:val="020B0604020202020204"/>
    <w:charset w:val="88"/>
    <w:family w:val="modern"/>
    <w:pitch w:val="fixed"/>
    <w:sig w:usb0="80000001" w:usb1="28091800" w:usb2="00000016" w:usb3="00000000" w:csb0="00100000" w:csb1="00000000"/>
  </w:font>
  <w:font w:name="微軟正黑體">
    <w:panose1 w:val="020B0604030504040204"/>
    <w:charset w:val="88"/>
    <w:family w:val="swiss"/>
    <w:pitch w:val="variable"/>
    <w:sig w:usb0="00000087" w:usb1="288F4000" w:usb2="00000016" w:usb3="00000000" w:csb0="00100009" w:csb1="00000000"/>
  </w:font>
  <w:font w:name="華康中黑體">
    <w:altName w:val="微軟正黑體"/>
    <w:panose1 w:val="020B0604020202020204"/>
    <w:charset w:val="88"/>
    <w:family w:val="modern"/>
    <w:pitch w:val="fixed"/>
    <w:sig w:usb0="80000001" w:usb1="28091800" w:usb2="00000016" w:usb3="00000000" w:csb0="00100000" w:csb1="00000000"/>
  </w:font>
  <w:font w:name="華康中圓體">
    <w:altName w:val="微軟正黑體"/>
    <w:panose1 w:val="020B0604020202020204"/>
    <w:charset w:val="88"/>
    <w:family w:val="modern"/>
    <w:pitch w:val="fixed"/>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華康細圓體">
    <w:altName w:val="微軟正黑體"/>
    <w:panose1 w:val="020B0604020202020204"/>
    <w:charset w:val="88"/>
    <w:family w:val="modern"/>
    <w:pitch w:val="fixed"/>
    <w:sig w:usb0="80000001" w:usb1="28091800" w:usb2="00000016" w:usb3="00000000" w:csb0="00100000" w:csb1="00000000"/>
  </w:font>
  <w:font w:name="Gungsuh">
    <w:panose1 w:val="02030600000101010101"/>
    <w:charset w:val="81"/>
    <w:family w:val="roman"/>
    <w:pitch w:val="variable"/>
    <w:sig w:usb0="B00002AF" w:usb1="69D77CFB" w:usb2="00000030" w:usb3="00000000" w:csb0="0008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3AFB2" w14:textId="77777777" w:rsidR="003B120B" w:rsidRDefault="003B120B">
      <w:r>
        <w:separator/>
      </w:r>
    </w:p>
  </w:footnote>
  <w:footnote w:type="continuationSeparator" w:id="0">
    <w:p w14:paraId="13E06C56" w14:textId="77777777" w:rsidR="003B120B" w:rsidRDefault="003B12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3F33A" w14:textId="77777777" w:rsidR="007860D1" w:rsidRPr="007860D1" w:rsidRDefault="00C17ACF" w:rsidP="00C17ACF">
    <w:pPr>
      <w:pBdr>
        <w:top w:val="nil"/>
        <w:left w:val="nil"/>
        <w:bottom w:val="nil"/>
        <w:right w:val="nil"/>
        <w:between w:val="nil"/>
      </w:pBdr>
      <w:tabs>
        <w:tab w:val="center" w:pos="4153"/>
        <w:tab w:val="right" w:pos="8306"/>
      </w:tabs>
      <w:rPr>
        <w:rFonts w:ascii="華康中黑體" w:eastAsia="華康中黑體" w:hAnsi="細明體" w:cs="Gungsuh" w:hint="eastAsia"/>
        <w:b/>
        <w:color w:val="262626"/>
        <w:szCs w:val="26"/>
        <w:lang w:eastAsia="zh-TW"/>
      </w:rPr>
    </w:pPr>
    <w:r w:rsidRPr="007860D1">
      <w:rPr>
        <w:rFonts w:ascii="華康中黑體" w:eastAsia="華康中黑體" w:hAnsi="細明體" w:cs="Gungsuh" w:hint="eastAsia"/>
        <w:b/>
        <w:color w:val="262626"/>
        <w:szCs w:val="26"/>
        <w:lang w:eastAsia="zh-TW"/>
      </w:rPr>
      <w:t xml:space="preserve">日本精緻假期             </w:t>
    </w:r>
    <w:r w:rsidR="002A7A1E" w:rsidRPr="007860D1">
      <w:rPr>
        <w:rFonts w:ascii="華康中黑體" w:eastAsia="華康中黑體" w:hAnsi="細明體" w:cs="Gungsuh" w:hint="eastAsia"/>
        <w:b/>
        <w:color w:val="262626"/>
        <w:szCs w:val="26"/>
        <w:lang w:eastAsia="zh-TW"/>
      </w:rPr>
      <w:t xml:space="preserve">  </w:t>
    </w:r>
  </w:p>
  <w:p w14:paraId="43D6D0B6" w14:textId="77777777" w:rsidR="00EF321F" w:rsidRPr="00D22034" w:rsidRDefault="00C17ACF" w:rsidP="00C17ACF">
    <w:pPr>
      <w:pBdr>
        <w:top w:val="nil"/>
        <w:left w:val="nil"/>
        <w:bottom w:val="nil"/>
        <w:right w:val="nil"/>
        <w:between w:val="nil"/>
      </w:pBdr>
      <w:tabs>
        <w:tab w:val="center" w:pos="4153"/>
        <w:tab w:val="right" w:pos="8306"/>
      </w:tabs>
      <w:rPr>
        <w:rFonts w:ascii="細明體" w:eastAsia="細明體" w:hAnsi="細明體" w:hint="eastAsia"/>
        <w:color w:val="000000"/>
        <w:sz w:val="20"/>
        <w:szCs w:val="20"/>
        <w:lang w:eastAsia="zh-TW"/>
      </w:rPr>
    </w:pPr>
    <w:r w:rsidRPr="007860D1">
      <w:rPr>
        <w:rFonts w:ascii="華康中黑體" w:eastAsia="華康中黑體" w:hAnsi="細明體" w:cs="Gungsuh" w:hint="eastAsia"/>
        <w:b/>
        <w:color w:val="262626"/>
        <w:szCs w:val="26"/>
        <w:lang w:eastAsia="zh-TW"/>
      </w:rPr>
      <w:t xml:space="preserve">行程編號: </w:t>
    </w:r>
    <w:r w:rsidR="00414F0D" w:rsidRPr="00414F0D">
      <w:rPr>
        <w:rFonts w:ascii="華康中黑體" w:eastAsia="華康中黑體" w:hAnsi="細明體" w:cs="Gungsuh"/>
        <w:b/>
        <w:color w:val="262626"/>
        <w:szCs w:val="26"/>
        <w:lang w:eastAsia="zh-TW"/>
      </w:rPr>
      <w:t>楓雪東北初冬限定~會津鐵道.藏王纜車.豬苗代湖.銀山溫泉漫步五日遊</w:t>
    </w:r>
    <w:r w:rsidR="00414F0D" w:rsidRPr="00414F0D">
      <w:rPr>
        <w:rFonts w:ascii="華康中黑體" w:eastAsia="華康中黑體" w:hAnsi="細明體" w:cs="Gungsuh" w:hint="eastAsia"/>
        <w:b/>
        <w:color w:val="262626"/>
        <w:szCs w:val="26"/>
      </w:rPr>
      <w:t>JX2030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doNotTrackMoves/>
  <w:defaultTabStop w:val="720"/>
  <w:characterSpacingControl w:val="doNotCompress"/>
  <w:hdrShapeDefaults>
    <o:shapedefaults v:ext="edit" spidmax="2054">
      <v:textbox inset="5.85pt,.7pt,5.85pt,.7pt"/>
    </o:shapedefaults>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F321F"/>
    <w:rsid w:val="00064A01"/>
    <w:rsid w:val="000879E6"/>
    <w:rsid w:val="000F2819"/>
    <w:rsid w:val="00121E26"/>
    <w:rsid w:val="0016330C"/>
    <w:rsid w:val="00204C34"/>
    <w:rsid w:val="00265054"/>
    <w:rsid w:val="002A7A1E"/>
    <w:rsid w:val="002D03A3"/>
    <w:rsid w:val="002F23F7"/>
    <w:rsid w:val="003B120B"/>
    <w:rsid w:val="003E00B4"/>
    <w:rsid w:val="00414F0D"/>
    <w:rsid w:val="00423A7E"/>
    <w:rsid w:val="004251CA"/>
    <w:rsid w:val="00455DCB"/>
    <w:rsid w:val="004A4DDC"/>
    <w:rsid w:val="004B2FBF"/>
    <w:rsid w:val="005916B4"/>
    <w:rsid w:val="005A554D"/>
    <w:rsid w:val="005B326F"/>
    <w:rsid w:val="00641683"/>
    <w:rsid w:val="00695AF4"/>
    <w:rsid w:val="006E5419"/>
    <w:rsid w:val="007860D1"/>
    <w:rsid w:val="007B7CCA"/>
    <w:rsid w:val="007E7D85"/>
    <w:rsid w:val="0082333A"/>
    <w:rsid w:val="00843DC2"/>
    <w:rsid w:val="00884298"/>
    <w:rsid w:val="00887447"/>
    <w:rsid w:val="00895E80"/>
    <w:rsid w:val="008961EA"/>
    <w:rsid w:val="008D0930"/>
    <w:rsid w:val="00950AF3"/>
    <w:rsid w:val="00A40558"/>
    <w:rsid w:val="00AA41D0"/>
    <w:rsid w:val="00AC172E"/>
    <w:rsid w:val="00B05269"/>
    <w:rsid w:val="00BC1A7F"/>
    <w:rsid w:val="00C17ACF"/>
    <w:rsid w:val="00C20ACA"/>
    <w:rsid w:val="00C54541"/>
    <w:rsid w:val="00C8792A"/>
    <w:rsid w:val="00CA106C"/>
    <w:rsid w:val="00D12031"/>
    <w:rsid w:val="00D22034"/>
    <w:rsid w:val="00D22DD0"/>
    <w:rsid w:val="00D8510B"/>
    <w:rsid w:val="00DE1230"/>
    <w:rsid w:val="00E7442D"/>
    <w:rsid w:val="00EF321F"/>
    <w:rsid w:val="00F36C82"/>
    <w:rsid w:val="00F67823"/>
    <w:rsid w:val="00F85420"/>
    <w:rsid w:val="00F94ACC"/>
    <w:rsid w:val="00FD0F8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4">
      <v:textbox inset="5.85pt,.7pt,5.85pt,.7pt"/>
    </o:shapedefaults>
    <o:shapelayout v:ext="edit">
      <o:idmap v:ext="edit" data="2"/>
    </o:shapelayout>
  </w:shapeDefaults>
  <w:decimalSymbol w:val="."/>
  <w:listSeparator w:val=","/>
  <w14:docId w14:val="10BCF705"/>
  <w15:chartTrackingRefBased/>
  <w15:docId w15:val="{BA67FA99-EC29-9842-8010-3D5B26E33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Calibri"/>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971F9"/>
    <w:pPr>
      <w:widowControl w:val="0"/>
    </w:pPr>
    <w:rPr>
      <w:sz w:val="24"/>
      <w:szCs w:val="24"/>
      <w:lang w:eastAsia="ja-JP"/>
    </w:rPr>
  </w:style>
  <w:style w:type="paragraph" w:styleId="1">
    <w:name w:val="heading 1"/>
    <w:basedOn w:val="a"/>
    <w:next w:val="a"/>
    <w:link w:val="10"/>
    <w:uiPriority w:val="9"/>
    <w:qFormat/>
    <w:rsid w:val="00D5592D"/>
    <w:pPr>
      <w:keepNext/>
      <w:spacing w:before="180" w:after="180" w:line="720" w:lineRule="auto"/>
      <w:outlineLvl w:val="0"/>
    </w:pPr>
    <w:rPr>
      <w:rFonts w:ascii="Cambria" w:hAnsi="Cambria" w:cs="Times New Roman"/>
      <w:b/>
      <w:bCs/>
      <w:kern w:val="52"/>
      <w:sz w:val="52"/>
      <w:szCs w:val="52"/>
      <w:lang w:val="x-none" w:eastAsia="x-none"/>
    </w:rPr>
  </w:style>
  <w:style w:type="paragraph" w:styleId="2">
    <w:name w:val="heading 2"/>
    <w:basedOn w:val="a"/>
    <w:link w:val="20"/>
    <w:uiPriority w:val="9"/>
    <w:semiHidden/>
    <w:unhideWhenUsed/>
    <w:qFormat/>
    <w:rsid w:val="000D5773"/>
    <w:pPr>
      <w:widowControl/>
      <w:spacing w:before="100" w:beforeAutospacing="1" w:after="100" w:afterAutospacing="1"/>
      <w:outlineLvl w:val="1"/>
    </w:pPr>
    <w:rPr>
      <w:rFonts w:ascii="新細明體" w:hAnsi="新細明體" w:cs="Times New Roman"/>
      <w:b/>
      <w:bCs/>
      <w:sz w:val="36"/>
      <w:szCs w:val="36"/>
      <w:lang w:val="x-none" w:eastAsia="x-none"/>
    </w:rPr>
  </w:style>
  <w:style w:type="paragraph" w:styleId="3">
    <w:name w:val="heading 3"/>
    <w:basedOn w:val="a"/>
    <w:next w:val="a"/>
    <w:link w:val="30"/>
    <w:uiPriority w:val="9"/>
    <w:semiHidden/>
    <w:unhideWhenUsed/>
    <w:qFormat/>
    <w:rsid w:val="0093780B"/>
    <w:pPr>
      <w:keepNext/>
      <w:spacing w:line="720" w:lineRule="auto"/>
      <w:outlineLvl w:val="2"/>
    </w:pPr>
    <w:rPr>
      <w:rFonts w:ascii="Cambria" w:hAnsi="Cambria" w:cs="Times New Roman"/>
      <w:b/>
      <w:bCs/>
      <w:sz w:val="36"/>
      <w:szCs w:val="36"/>
      <w:lang w:val="x-none" w:eastAsia="x-none"/>
    </w:rPr>
  </w:style>
  <w:style w:type="paragraph" w:styleId="4">
    <w:name w:val="heading 4"/>
    <w:basedOn w:val="a"/>
    <w:next w:val="a"/>
    <w:link w:val="40"/>
    <w:uiPriority w:val="9"/>
    <w:semiHidden/>
    <w:unhideWhenUsed/>
    <w:qFormat/>
    <w:rsid w:val="0093780B"/>
    <w:pPr>
      <w:keepNext/>
      <w:spacing w:line="720" w:lineRule="auto"/>
      <w:outlineLvl w:val="3"/>
    </w:pPr>
    <w:rPr>
      <w:rFonts w:ascii="Cambria" w:hAnsi="Cambria" w:cs="Times New Roman"/>
      <w:sz w:val="36"/>
      <w:szCs w:val="36"/>
      <w:lang w:val="x-none" w:eastAsia="x-none"/>
    </w:rPr>
  </w:style>
  <w:style w:type="paragraph" w:styleId="5">
    <w:name w:val="heading 5"/>
    <w:basedOn w:val="a"/>
    <w:next w:val="a"/>
    <w:link w:val="50"/>
    <w:uiPriority w:val="9"/>
    <w:semiHidden/>
    <w:unhideWhenUsed/>
    <w:qFormat/>
    <w:rsid w:val="00055F51"/>
    <w:pPr>
      <w:keepNext/>
      <w:spacing w:line="720" w:lineRule="auto"/>
      <w:ind w:leftChars="200" w:left="200"/>
      <w:outlineLvl w:val="4"/>
    </w:pPr>
    <w:rPr>
      <w:rFonts w:ascii="Cambria" w:hAnsi="Cambria" w:cs="Times New Roman"/>
      <w:b/>
      <w:bCs/>
      <w:sz w:val="36"/>
      <w:szCs w:val="36"/>
      <w:lang w:val="x-none" w:eastAsia="x-none"/>
    </w:rPr>
  </w:style>
  <w:style w:type="paragraph" w:styleId="6">
    <w:name w:val="heading 6"/>
    <w:basedOn w:val="a"/>
    <w:next w:val="a"/>
    <w:uiPriority w:val="9"/>
    <w:semiHidden/>
    <w:unhideWhenUsed/>
    <w:qFormat/>
    <w:rsid w:val="00423A7E"/>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rsid w:val="00423A7E"/>
    <w:pPr>
      <w:widowControl w:val="0"/>
    </w:pPr>
    <w:rPr>
      <w:sz w:val="24"/>
      <w:szCs w:val="24"/>
      <w:lang w:eastAsia="ja-JP"/>
    </w:rPr>
    <w:tblPr>
      <w:tblCellMar>
        <w:top w:w="0" w:type="dxa"/>
        <w:left w:w="0" w:type="dxa"/>
        <w:bottom w:w="0" w:type="dxa"/>
        <w:right w:w="0" w:type="dxa"/>
      </w:tblCellMar>
    </w:tblPr>
  </w:style>
  <w:style w:type="paragraph" w:styleId="a3">
    <w:name w:val="Title"/>
    <w:basedOn w:val="a"/>
    <w:next w:val="a"/>
    <w:uiPriority w:val="10"/>
    <w:qFormat/>
    <w:rsid w:val="00423A7E"/>
    <w:pPr>
      <w:keepNext/>
      <w:keepLines/>
      <w:spacing w:before="480" w:after="120"/>
    </w:pPr>
    <w:rPr>
      <w:b/>
      <w:sz w:val="72"/>
      <w:szCs w:val="72"/>
    </w:rPr>
  </w:style>
  <w:style w:type="table" w:customStyle="1" w:styleId="TableNormal0">
    <w:name w:val="Table Normal"/>
    <w:rsid w:val="00423A7E"/>
    <w:pPr>
      <w:widowControl w:val="0"/>
    </w:pPr>
    <w:rPr>
      <w:sz w:val="24"/>
      <w:szCs w:val="24"/>
      <w:lang w:eastAsia="ja-JP"/>
    </w:rPr>
    <w:tblPr>
      <w:tblCellMar>
        <w:top w:w="0" w:type="dxa"/>
        <w:left w:w="0" w:type="dxa"/>
        <w:bottom w:w="0" w:type="dxa"/>
        <w:right w:w="0" w:type="dxa"/>
      </w:tblCellMar>
    </w:tblPr>
  </w:style>
  <w:style w:type="character" w:styleId="a4">
    <w:name w:val="Strong"/>
    <w:uiPriority w:val="22"/>
    <w:qFormat/>
    <w:rsid w:val="005F39DE"/>
    <w:rPr>
      <w:b/>
      <w:bCs/>
    </w:rPr>
  </w:style>
  <w:style w:type="paragraph" w:styleId="Web">
    <w:name w:val="Normal (Web)"/>
    <w:basedOn w:val="a"/>
    <w:uiPriority w:val="99"/>
    <w:unhideWhenUsed/>
    <w:rsid w:val="006C47FE"/>
    <w:pPr>
      <w:widowControl/>
      <w:spacing w:before="100" w:beforeAutospacing="1" w:after="100" w:afterAutospacing="1"/>
    </w:pPr>
    <w:rPr>
      <w:rFonts w:ascii="新細明體" w:hAnsi="新細明體" w:cs="新細明體"/>
    </w:rPr>
  </w:style>
  <w:style w:type="paragraph" w:styleId="a5">
    <w:name w:val="Balloon Text"/>
    <w:basedOn w:val="a"/>
    <w:link w:val="a6"/>
    <w:uiPriority w:val="99"/>
    <w:semiHidden/>
    <w:unhideWhenUsed/>
    <w:rsid w:val="006C47FE"/>
    <w:rPr>
      <w:rFonts w:ascii="Cambria" w:hAnsi="Cambria" w:cs="Times New Roman"/>
      <w:sz w:val="18"/>
      <w:szCs w:val="18"/>
      <w:lang w:val="x-none" w:eastAsia="x-none"/>
    </w:rPr>
  </w:style>
  <w:style w:type="character" w:customStyle="1" w:styleId="a6">
    <w:name w:val="註解方塊文字 字元"/>
    <w:link w:val="a5"/>
    <w:uiPriority w:val="99"/>
    <w:semiHidden/>
    <w:rsid w:val="006C47FE"/>
    <w:rPr>
      <w:rFonts w:ascii="Cambria" w:eastAsia="新細明體" w:hAnsi="Cambria" w:cs="Times New Roman"/>
      <w:sz w:val="18"/>
      <w:szCs w:val="18"/>
    </w:rPr>
  </w:style>
  <w:style w:type="paragraph" w:styleId="a7">
    <w:name w:val="header"/>
    <w:basedOn w:val="a"/>
    <w:link w:val="a8"/>
    <w:uiPriority w:val="99"/>
    <w:unhideWhenUsed/>
    <w:rsid w:val="00930970"/>
    <w:pPr>
      <w:tabs>
        <w:tab w:val="center" w:pos="4153"/>
        <w:tab w:val="right" w:pos="8306"/>
      </w:tabs>
      <w:snapToGrid w:val="0"/>
    </w:pPr>
    <w:rPr>
      <w:rFonts w:cs="Times New Roman"/>
      <w:sz w:val="20"/>
      <w:szCs w:val="20"/>
      <w:lang w:val="x-none" w:eastAsia="x-none"/>
    </w:rPr>
  </w:style>
  <w:style w:type="character" w:customStyle="1" w:styleId="a8">
    <w:name w:val="頁首 字元"/>
    <w:link w:val="a7"/>
    <w:uiPriority w:val="99"/>
    <w:rsid w:val="00930970"/>
    <w:rPr>
      <w:sz w:val="20"/>
      <w:szCs w:val="20"/>
    </w:rPr>
  </w:style>
  <w:style w:type="paragraph" w:styleId="a9">
    <w:name w:val="footer"/>
    <w:basedOn w:val="a"/>
    <w:link w:val="aa"/>
    <w:uiPriority w:val="99"/>
    <w:unhideWhenUsed/>
    <w:rsid w:val="00930970"/>
    <w:pPr>
      <w:tabs>
        <w:tab w:val="center" w:pos="4153"/>
        <w:tab w:val="right" w:pos="8306"/>
      </w:tabs>
      <w:snapToGrid w:val="0"/>
    </w:pPr>
    <w:rPr>
      <w:rFonts w:cs="Times New Roman"/>
      <w:sz w:val="20"/>
      <w:szCs w:val="20"/>
      <w:lang w:val="x-none" w:eastAsia="x-none"/>
    </w:rPr>
  </w:style>
  <w:style w:type="character" w:customStyle="1" w:styleId="aa">
    <w:name w:val="頁尾 字元"/>
    <w:link w:val="a9"/>
    <w:uiPriority w:val="99"/>
    <w:rsid w:val="00930970"/>
    <w:rPr>
      <w:sz w:val="20"/>
      <w:szCs w:val="20"/>
    </w:rPr>
  </w:style>
  <w:style w:type="character" w:customStyle="1" w:styleId="20">
    <w:name w:val="標題 2 字元"/>
    <w:link w:val="2"/>
    <w:uiPriority w:val="9"/>
    <w:rsid w:val="000D5773"/>
    <w:rPr>
      <w:rFonts w:ascii="新細明體" w:eastAsia="新細明體" w:hAnsi="新細明體" w:cs="新細明體"/>
      <w:b/>
      <w:bCs/>
      <w:kern w:val="0"/>
      <w:sz w:val="36"/>
      <w:szCs w:val="36"/>
    </w:rPr>
  </w:style>
  <w:style w:type="paragraph" w:customStyle="1" w:styleId="mod-wysiwygtext">
    <w:name w:val="mod-wysiwyg__text"/>
    <w:basedOn w:val="a"/>
    <w:rsid w:val="007A4A69"/>
    <w:pPr>
      <w:widowControl/>
      <w:spacing w:before="100" w:beforeAutospacing="1" w:after="100" w:afterAutospacing="1"/>
    </w:pPr>
    <w:rPr>
      <w:rFonts w:ascii="新細明體" w:hAnsi="新細明體" w:cs="新細明體"/>
    </w:rPr>
  </w:style>
  <w:style w:type="character" w:customStyle="1" w:styleId="10">
    <w:name w:val="標題 1 字元"/>
    <w:link w:val="1"/>
    <w:uiPriority w:val="9"/>
    <w:rsid w:val="00D5592D"/>
    <w:rPr>
      <w:rFonts w:ascii="Cambria" w:eastAsia="新細明體" w:hAnsi="Cambria" w:cs="Times New Roman"/>
      <w:b/>
      <w:bCs/>
      <w:kern w:val="52"/>
      <w:sz w:val="52"/>
      <w:szCs w:val="52"/>
    </w:rPr>
  </w:style>
  <w:style w:type="paragraph" w:styleId="ab">
    <w:name w:val="Document Map"/>
    <w:basedOn w:val="a"/>
    <w:link w:val="ac"/>
    <w:uiPriority w:val="99"/>
    <w:semiHidden/>
    <w:unhideWhenUsed/>
    <w:rsid w:val="00AA2797"/>
    <w:rPr>
      <w:rFonts w:ascii="新細明體" w:cs="Times New Roman"/>
      <w:sz w:val="18"/>
      <w:szCs w:val="18"/>
      <w:lang w:val="x-none" w:eastAsia="x-none"/>
    </w:rPr>
  </w:style>
  <w:style w:type="character" w:customStyle="1" w:styleId="ac">
    <w:name w:val="文件引導模式 字元"/>
    <w:link w:val="ab"/>
    <w:uiPriority w:val="99"/>
    <w:semiHidden/>
    <w:rsid w:val="00AA2797"/>
    <w:rPr>
      <w:rFonts w:ascii="新細明體" w:eastAsia="新細明體"/>
      <w:sz w:val="18"/>
      <w:szCs w:val="18"/>
    </w:rPr>
  </w:style>
  <w:style w:type="character" w:styleId="ad">
    <w:name w:val="Hyperlink"/>
    <w:uiPriority w:val="99"/>
    <w:semiHidden/>
    <w:unhideWhenUsed/>
    <w:rsid w:val="000601D3"/>
    <w:rPr>
      <w:color w:val="0000FF"/>
      <w:u w:val="single"/>
    </w:rPr>
  </w:style>
  <w:style w:type="character" w:styleId="ae">
    <w:name w:val="annotation reference"/>
    <w:uiPriority w:val="99"/>
    <w:semiHidden/>
    <w:unhideWhenUsed/>
    <w:rsid w:val="00764D19"/>
    <w:rPr>
      <w:sz w:val="18"/>
      <w:szCs w:val="18"/>
    </w:rPr>
  </w:style>
  <w:style w:type="paragraph" w:styleId="af">
    <w:name w:val="annotation text"/>
    <w:basedOn w:val="a"/>
    <w:link w:val="af0"/>
    <w:uiPriority w:val="99"/>
    <w:semiHidden/>
    <w:unhideWhenUsed/>
    <w:rsid w:val="00764D19"/>
  </w:style>
  <w:style w:type="character" w:customStyle="1" w:styleId="af0">
    <w:name w:val="註解文字 字元"/>
    <w:basedOn w:val="a0"/>
    <w:link w:val="af"/>
    <w:uiPriority w:val="99"/>
    <w:semiHidden/>
    <w:rsid w:val="00764D19"/>
  </w:style>
  <w:style w:type="paragraph" w:styleId="af1">
    <w:name w:val="annotation subject"/>
    <w:basedOn w:val="af"/>
    <w:next w:val="af"/>
    <w:link w:val="af2"/>
    <w:uiPriority w:val="99"/>
    <w:semiHidden/>
    <w:unhideWhenUsed/>
    <w:rsid w:val="00764D19"/>
    <w:rPr>
      <w:rFonts w:cs="Times New Roman"/>
      <w:b/>
      <w:bCs/>
      <w:sz w:val="20"/>
      <w:szCs w:val="20"/>
      <w:lang w:val="x-none" w:eastAsia="x-none"/>
    </w:rPr>
  </w:style>
  <w:style w:type="character" w:customStyle="1" w:styleId="af2">
    <w:name w:val="註解主旨 字元"/>
    <w:link w:val="af1"/>
    <w:uiPriority w:val="99"/>
    <w:semiHidden/>
    <w:rsid w:val="00764D19"/>
    <w:rPr>
      <w:b/>
      <w:bCs/>
    </w:rPr>
  </w:style>
  <w:style w:type="paragraph" w:styleId="af3">
    <w:name w:val="List Paragraph"/>
    <w:basedOn w:val="a"/>
    <w:uiPriority w:val="34"/>
    <w:qFormat/>
    <w:rsid w:val="008558FF"/>
    <w:pPr>
      <w:ind w:leftChars="200" w:left="480"/>
    </w:pPr>
  </w:style>
  <w:style w:type="character" w:customStyle="1" w:styleId="style38copy">
    <w:name w:val="style38copy"/>
    <w:basedOn w:val="a0"/>
    <w:rsid w:val="00C30B09"/>
  </w:style>
  <w:style w:type="character" w:customStyle="1" w:styleId="30">
    <w:name w:val="標題 3 字元"/>
    <w:link w:val="3"/>
    <w:uiPriority w:val="9"/>
    <w:semiHidden/>
    <w:rsid w:val="0093780B"/>
    <w:rPr>
      <w:rFonts w:ascii="Cambria" w:eastAsia="新細明體" w:hAnsi="Cambria" w:cs="Times New Roman"/>
      <w:b/>
      <w:bCs/>
      <w:sz w:val="36"/>
      <w:szCs w:val="36"/>
    </w:rPr>
  </w:style>
  <w:style w:type="character" w:customStyle="1" w:styleId="40">
    <w:name w:val="標題 4 字元"/>
    <w:link w:val="4"/>
    <w:uiPriority w:val="9"/>
    <w:semiHidden/>
    <w:rsid w:val="0093780B"/>
    <w:rPr>
      <w:rFonts w:ascii="Cambria" w:eastAsia="新細明體" w:hAnsi="Cambria" w:cs="Times New Roman"/>
      <w:sz w:val="36"/>
      <w:szCs w:val="36"/>
    </w:rPr>
  </w:style>
  <w:style w:type="character" w:styleId="af4">
    <w:name w:val="Emphasis"/>
    <w:uiPriority w:val="20"/>
    <w:qFormat/>
    <w:rsid w:val="0093780B"/>
    <w:rPr>
      <w:i/>
      <w:iCs/>
    </w:rPr>
  </w:style>
  <w:style w:type="character" w:customStyle="1" w:styleId="50">
    <w:name w:val="標題 5 字元"/>
    <w:link w:val="5"/>
    <w:uiPriority w:val="9"/>
    <w:semiHidden/>
    <w:rsid w:val="00055F51"/>
    <w:rPr>
      <w:rFonts w:ascii="Cambria" w:eastAsia="新細明體" w:hAnsi="Cambria" w:cs="Times New Roman"/>
      <w:b/>
      <w:bCs/>
      <w:sz w:val="36"/>
      <w:szCs w:val="36"/>
    </w:rPr>
  </w:style>
  <w:style w:type="paragraph" w:styleId="af5">
    <w:name w:val="Subtitle"/>
    <w:basedOn w:val="a"/>
    <w:next w:val="a"/>
    <w:uiPriority w:val="11"/>
    <w:qFormat/>
    <w:rsid w:val="00423A7E"/>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f6">
    <w:basedOn w:val="TableNormal0"/>
    <w:rsid w:val="00423A7E"/>
    <w:tblPr>
      <w:tblStyleRowBandSize w:val="1"/>
      <w:tblStyleColBandSize w:val="1"/>
      <w:tblCellMar>
        <w:top w:w="45" w:type="dxa"/>
        <w:left w:w="45" w:type="dxa"/>
        <w:bottom w:w="45" w:type="dxa"/>
        <w:right w:w="45" w:type="dxa"/>
      </w:tblCellMar>
    </w:tblPr>
  </w:style>
  <w:style w:type="table" w:customStyle="1" w:styleId="af7">
    <w:basedOn w:val="TableNormal0"/>
    <w:rsid w:val="00423A7E"/>
    <w:tblPr>
      <w:tblStyleRowBandSize w:val="1"/>
      <w:tblStyleColBandSize w:val="1"/>
      <w:tblCellMar>
        <w:top w:w="45" w:type="dxa"/>
        <w:left w:w="45" w:type="dxa"/>
        <w:bottom w:w="45" w:type="dxa"/>
        <w:right w:w="45" w:type="dxa"/>
      </w:tblCellMar>
    </w:tblPr>
  </w:style>
  <w:style w:type="table" w:customStyle="1" w:styleId="af8">
    <w:basedOn w:val="TableNormal0"/>
    <w:rsid w:val="00423A7E"/>
    <w:tblPr>
      <w:tblStyleRowBandSize w:val="1"/>
      <w:tblStyleColBandSize w:val="1"/>
      <w:tblCellMar>
        <w:left w:w="28" w:type="dxa"/>
        <w:right w:w="28" w:type="dxa"/>
      </w:tblCellMar>
    </w:tblPr>
  </w:style>
  <w:style w:type="table" w:customStyle="1" w:styleId="af9">
    <w:basedOn w:val="TableNormal0"/>
    <w:rsid w:val="00423A7E"/>
    <w:tblPr>
      <w:tblStyleRowBandSize w:val="1"/>
      <w:tblStyleColBandSize w:val="1"/>
      <w:tblCellMar>
        <w:left w:w="28" w:type="dxa"/>
        <w:right w:w="28" w:type="dxa"/>
      </w:tblCellMar>
    </w:tblPr>
  </w:style>
  <w:style w:type="table" w:customStyle="1" w:styleId="afa">
    <w:basedOn w:val="TableNormal0"/>
    <w:rsid w:val="00423A7E"/>
    <w:tblPr>
      <w:tblStyleRowBandSize w:val="1"/>
      <w:tblStyleColBandSize w:val="1"/>
      <w:tblCellMar>
        <w:left w:w="28" w:type="dxa"/>
        <w:right w:w="28" w:type="dxa"/>
      </w:tblCellMar>
    </w:tblPr>
  </w:style>
  <w:style w:type="table" w:customStyle="1" w:styleId="afb">
    <w:basedOn w:val="TableNormal0"/>
    <w:rsid w:val="00423A7E"/>
    <w:tblPr>
      <w:tblStyleRowBandSize w:val="1"/>
      <w:tblStyleColBandSize w:val="1"/>
      <w:tblCellMar>
        <w:left w:w="28" w:type="dxa"/>
        <w:right w:w="28" w:type="dxa"/>
      </w:tblCellMar>
    </w:tblPr>
  </w:style>
  <w:style w:type="table" w:customStyle="1" w:styleId="afc">
    <w:basedOn w:val="TableNormal0"/>
    <w:rsid w:val="00423A7E"/>
    <w:tblPr>
      <w:tblStyleRowBandSize w:val="1"/>
      <w:tblStyleColBandSize w:val="1"/>
      <w:tblCellMar>
        <w:left w:w="28" w:type="dxa"/>
        <w:right w:w="28" w:type="dxa"/>
      </w:tblCellMar>
    </w:tblPr>
  </w:style>
  <w:style w:type="table" w:customStyle="1" w:styleId="afd">
    <w:basedOn w:val="TableNormal0"/>
    <w:rsid w:val="00423A7E"/>
    <w:tblPr>
      <w:tblStyleRowBandSize w:val="1"/>
      <w:tblStyleColBandSize w:val="1"/>
      <w:tblCellMar>
        <w:top w:w="45" w:type="dxa"/>
        <w:left w:w="45" w:type="dxa"/>
        <w:bottom w:w="45" w:type="dxa"/>
        <w:right w:w="45" w:type="dxa"/>
      </w:tblCellMar>
    </w:tblPr>
  </w:style>
  <w:style w:type="table" w:customStyle="1" w:styleId="afe">
    <w:basedOn w:val="TableNormal0"/>
    <w:rsid w:val="00423A7E"/>
    <w:tblPr>
      <w:tblStyleRowBandSize w:val="1"/>
      <w:tblStyleColBandSize w:val="1"/>
      <w:tblCellMar>
        <w:top w:w="45" w:type="dxa"/>
        <w:left w:w="45" w:type="dxa"/>
        <w:bottom w:w="45" w:type="dxa"/>
        <w:right w:w="45" w:type="dxa"/>
      </w:tblCellMar>
    </w:tblPr>
  </w:style>
  <w:style w:type="table" w:customStyle="1" w:styleId="aff">
    <w:basedOn w:val="TableNormal0"/>
    <w:rsid w:val="00423A7E"/>
    <w:tblPr>
      <w:tblStyleRowBandSize w:val="1"/>
      <w:tblStyleColBandSize w:val="1"/>
      <w:tblCellMar>
        <w:left w:w="28" w:type="dxa"/>
        <w:right w:w="28" w:type="dxa"/>
      </w:tblCellMar>
    </w:tblPr>
  </w:style>
  <w:style w:type="table" w:customStyle="1" w:styleId="aff0">
    <w:basedOn w:val="TableNormal0"/>
    <w:rsid w:val="00423A7E"/>
    <w:tblPr>
      <w:tblStyleRowBandSize w:val="1"/>
      <w:tblStyleColBandSize w:val="1"/>
      <w:tblCellMar>
        <w:left w:w="28" w:type="dxa"/>
        <w:right w:w="28" w:type="dxa"/>
      </w:tblCellMar>
    </w:tblPr>
  </w:style>
  <w:style w:type="table" w:customStyle="1" w:styleId="aff1">
    <w:basedOn w:val="TableNormal0"/>
    <w:rsid w:val="00423A7E"/>
    <w:tblPr>
      <w:tblStyleRowBandSize w:val="1"/>
      <w:tblStyleColBandSize w:val="1"/>
      <w:tblCellMar>
        <w:left w:w="28" w:type="dxa"/>
        <w:right w:w="28" w:type="dxa"/>
      </w:tblCellMar>
    </w:tblPr>
  </w:style>
  <w:style w:type="table" w:customStyle="1" w:styleId="aff2">
    <w:basedOn w:val="TableNormal0"/>
    <w:rsid w:val="00423A7E"/>
    <w:tblPr>
      <w:tblStyleRowBandSize w:val="1"/>
      <w:tblStyleColBandSize w:val="1"/>
      <w:tblCellMar>
        <w:left w:w="28" w:type="dxa"/>
        <w:right w:w="28" w:type="dxa"/>
      </w:tblCellMar>
    </w:tblPr>
  </w:style>
  <w:style w:type="table" w:customStyle="1" w:styleId="aff3">
    <w:basedOn w:val="TableNormal0"/>
    <w:rsid w:val="00423A7E"/>
    <w:tblPr>
      <w:tblStyleRowBandSize w:val="1"/>
      <w:tblStyleColBandSize w:val="1"/>
      <w:tblCellMar>
        <w:left w:w="28" w:type="dxa"/>
        <w:right w:w="28" w:type="dxa"/>
      </w:tblCellMar>
    </w:tblPr>
  </w:style>
  <w:style w:type="character" w:customStyle="1" w:styleId="agcmg">
    <w:name w:val="a_gcmg"/>
    <w:basedOn w:val="a0"/>
    <w:rsid w:val="007860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562161">
      <w:bodyDiv w:val="1"/>
      <w:marLeft w:val="0"/>
      <w:marRight w:val="0"/>
      <w:marTop w:val="0"/>
      <w:marBottom w:val="0"/>
      <w:divBdr>
        <w:top w:val="none" w:sz="0" w:space="0" w:color="auto"/>
        <w:left w:val="none" w:sz="0" w:space="0" w:color="auto"/>
        <w:bottom w:val="none" w:sz="0" w:space="0" w:color="auto"/>
        <w:right w:val="none" w:sz="0" w:space="0" w:color="auto"/>
      </w:divBdr>
    </w:div>
    <w:div w:id="500316542">
      <w:bodyDiv w:val="1"/>
      <w:marLeft w:val="0"/>
      <w:marRight w:val="0"/>
      <w:marTop w:val="0"/>
      <w:marBottom w:val="0"/>
      <w:divBdr>
        <w:top w:val="none" w:sz="0" w:space="0" w:color="auto"/>
        <w:left w:val="none" w:sz="0" w:space="0" w:color="auto"/>
        <w:bottom w:val="none" w:sz="0" w:space="0" w:color="auto"/>
        <w:right w:val="none" w:sz="0" w:space="0" w:color="auto"/>
      </w:divBdr>
    </w:div>
    <w:div w:id="501817744">
      <w:bodyDiv w:val="1"/>
      <w:marLeft w:val="0"/>
      <w:marRight w:val="0"/>
      <w:marTop w:val="0"/>
      <w:marBottom w:val="0"/>
      <w:divBdr>
        <w:top w:val="none" w:sz="0" w:space="0" w:color="auto"/>
        <w:left w:val="none" w:sz="0" w:space="0" w:color="auto"/>
        <w:bottom w:val="none" w:sz="0" w:space="0" w:color="auto"/>
        <w:right w:val="none" w:sz="0" w:space="0" w:color="auto"/>
      </w:divBdr>
    </w:div>
    <w:div w:id="505021881">
      <w:bodyDiv w:val="1"/>
      <w:marLeft w:val="0"/>
      <w:marRight w:val="0"/>
      <w:marTop w:val="0"/>
      <w:marBottom w:val="0"/>
      <w:divBdr>
        <w:top w:val="none" w:sz="0" w:space="0" w:color="auto"/>
        <w:left w:val="none" w:sz="0" w:space="0" w:color="auto"/>
        <w:bottom w:val="none" w:sz="0" w:space="0" w:color="auto"/>
        <w:right w:val="none" w:sz="0" w:space="0" w:color="auto"/>
      </w:divBdr>
    </w:div>
    <w:div w:id="1069309269">
      <w:bodyDiv w:val="1"/>
      <w:marLeft w:val="0"/>
      <w:marRight w:val="0"/>
      <w:marTop w:val="0"/>
      <w:marBottom w:val="0"/>
      <w:divBdr>
        <w:top w:val="none" w:sz="0" w:space="0" w:color="auto"/>
        <w:left w:val="none" w:sz="0" w:space="0" w:color="auto"/>
        <w:bottom w:val="none" w:sz="0" w:space="0" w:color="auto"/>
        <w:right w:val="none" w:sz="0" w:space="0" w:color="auto"/>
      </w:divBdr>
    </w:div>
    <w:div w:id="1650938583">
      <w:bodyDiv w:val="1"/>
      <w:marLeft w:val="0"/>
      <w:marRight w:val="0"/>
      <w:marTop w:val="0"/>
      <w:marBottom w:val="0"/>
      <w:divBdr>
        <w:top w:val="none" w:sz="0" w:space="0" w:color="auto"/>
        <w:left w:val="none" w:sz="0" w:space="0" w:color="auto"/>
        <w:bottom w:val="none" w:sz="0" w:space="0" w:color="auto"/>
        <w:right w:val="none" w:sz="0" w:space="0" w:color="auto"/>
      </w:divBdr>
    </w:div>
    <w:div w:id="1681463683">
      <w:bodyDiv w:val="1"/>
      <w:marLeft w:val="0"/>
      <w:marRight w:val="0"/>
      <w:marTop w:val="0"/>
      <w:marBottom w:val="0"/>
      <w:divBdr>
        <w:top w:val="none" w:sz="0" w:space="0" w:color="auto"/>
        <w:left w:val="none" w:sz="0" w:space="0" w:color="auto"/>
        <w:bottom w:val="none" w:sz="0" w:space="0" w:color="auto"/>
        <w:right w:val="none" w:sz="0" w:space="0" w:color="auto"/>
      </w:divBdr>
    </w:div>
    <w:div w:id="17974125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file:///C:\Users\long230429\OneDrive\Desktop\&#26032;&#22686;&#36039;&#26009;&#22846;\&#26032;&#22686;&#27161;&#38988;%20(20).jpg" TargetMode="External"/><Relationship Id="rId13"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https://www.newamazing.com.tw/eweb_newamazing/newfile2013/jpn/jpn22/jpn22_26_3.jp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https://www.newamazing.com.tw/eweb_newamazing/newfile2013/jpn/jpn22/jpn22_44.jpg"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https://www.newamazing.com.tw/eweb_newamazing/newfile2013/jpn/jpn22/jpn22_21_1.jpg"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XtKnbPPBT2cr2cBKu3ryttoWng==">CgMxLjAaJgoBMBIhCh8IB0IbCgdWZXJkYW5hEhBBcmlhbCBVbmljb2RlIE1TGiUKATESIAoeCAdCGgoPVGltZXMgTmV3IFJvbWFuEgdHdW5nc3VoMghoLmdqZGd4czgAciExVzlLR19TMVJ1YkZXS245anB6N21uSmRIUzRKM0pqLWk=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813</Words>
  <Characters>4640</Characters>
  <Application>Microsoft Office Word</Application>
  <DocSecurity>4</DocSecurity>
  <Lines>38</Lines>
  <Paragraphs>10</Paragraphs>
  <ScaleCrop>false</ScaleCrop>
  <Company/>
  <LinksUpToDate>false</LinksUpToDate>
  <CharactersWithSpaces>5443</CharactersWithSpaces>
  <SharedDoc>false</SharedDoc>
  <HLinks>
    <vt:vector size="24" baseType="variant">
      <vt:variant>
        <vt:i4>5046317</vt:i4>
      </vt:variant>
      <vt:variant>
        <vt:i4>-1</vt:i4>
      </vt:variant>
      <vt:variant>
        <vt:i4>2060</vt:i4>
      </vt:variant>
      <vt:variant>
        <vt:i4>1</vt:i4>
      </vt:variant>
      <vt:variant>
        <vt:lpwstr>https://www.newamazing.com.tw/eweb_newamazing/newfile2013/jpn/jpn22/jpn22_21_1.jpg</vt:lpwstr>
      </vt:variant>
      <vt:variant>
        <vt:lpwstr/>
      </vt:variant>
      <vt:variant>
        <vt:i4>4718637</vt:i4>
      </vt:variant>
      <vt:variant>
        <vt:i4>-1</vt:i4>
      </vt:variant>
      <vt:variant>
        <vt:i4>2061</vt:i4>
      </vt:variant>
      <vt:variant>
        <vt:i4>1</vt:i4>
      </vt:variant>
      <vt:variant>
        <vt:lpwstr>https://www.newamazing.com.tw/eweb_newamazing/newfile2013/jpn/jpn22/jpn22_26_3.jpg</vt:lpwstr>
      </vt:variant>
      <vt:variant>
        <vt:lpwstr/>
      </vt:variant>
      <vt:variant>
        <vt:i4>7929972</vt:i4>
      </vt:variant>
      <vt:variant>
        <vt:i4>-1</vt:i4>
      </vt:variant>
      <vt:variant>
        <vt:i4>2062</vt:i4>
      </vt:variant>
      <vt:variant>
        <vt:i4>1</vt:i4>
      </vt:variant>
      <vt:variant>
        <vt:lpwstr>https://www.newamazing.com.tw/eweb_newamazing/newfile2013/jpn/jpn22/jpn22_44.jpg</vt:lpwstr>
      </vt:variant>
      <vt:variant>
        <vt:lpwstr/>
      </vt:variant>
      <vt:variant>
        <vt:i4>-1074463244</vt:i4>
      </vt:variant>
      <vt:variant>
        <vt:i4>-1</vt:i4>
      </vt:variant>
      <vt:variant>
        <vt:i4>2064</vt:i4>
      </vt:variant>
      <vt:variant>
        <vt:i4>1</vt:i4>
      </vt:variant>
      <vt:variant>
        <vt:lpwstr>C:\Users\long230429\OneDrive\Desktop\新增資料夾\新增標題 (20).jpg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dc:creator>
  <cp:keywords/>
  <cp:lastModifiedBy>百百 世興</cp:lastModifiedBy>
  <cp:revision>2</cp:revision>
  <cp:lastPrinted>2025-06-10T03:17:00Z</cp:lastPrinted>
  <dcterms:created xsi:type="dcterms:W3CDTF">2026-05-25T17:58:00Z</dcterms:created>
  <dcterms:modified xsi:type="dcterms:W3CDTF">2026-05-25T17:58:00Z</dcterms:modified>
</cp:coreProperties>
</file>