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BAC44" w14:textId="77777777" w:rsidR="00A06358" w:rsidRPr="007E2DC4" w:rsidRDefault="00A06358" w:rsidP="00A06358">
      <w:pPr>
        <w:spacing w:line="0" w:lineRule="atLeast"/>
        <w:ind w:firstLine="240"/>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14:paraId="010C9D06" w14:textId="77777777" w:rsidR="00A06358" w:rsidRDefault="00A06358" w:rsidP="00A06358">
      <w:pPr>
        <w:spacing w:line="0" w:lineRule="atLeast"/>
        <w:ind w:leftChars="100" w:left="720" w:hangingChars="150" w:hanging="480"/>
        <w:jc w:val="center"/>
        <w:rPr>
          <w:rFonts w:ascii="標楷體" w:eastAsia="標楷體" w:hAnsi="標楷體"/>
          <w:b/>
          <w:sz w:val="48"/>
          <w:szCs w:val="56"/>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14:paraId="5BF0AD72" w14:textId="77777777" w:rsidR="00A06358" w:rsidRPr="00A06358" w:rsidRDefault="00A06358" w:rsidP="00A06358">
      <w:pPr>
        <w:spacing w:line="240" w:lineRule="exact"/>
        <w:jc w:val="center"/>
        <w:rPr>
          <w:rFonts w:ascii="標楷體" w:eastAsia="標楷體" w:hAnsi="標楷體"/>
          <w:b/>
          <w:sz w:val="44"/>
        </w:rPr>
      </w:pPr>
    </w:p>
    <w:p w14:paraId="3B3AC615" w14:textId="77777777" w:rsidR="00A06358" w:rsidRPr="00551CE7" w:rsidRDefault="007A7395" w:rsidP="00551CE7">
      <w:pPr>
        <w:spacing w:beforeLines="50" w:before="180" w:line="560" w:lineRule="exact"/>
        <w:jc w:val="center"/>
        <w:rPr>
          <w:rFonts w:ascii="標楷體" w:eastAsia="標楷體" w:hAnsi="標楷體"/>
          <w:b/>
          <w:sz w:val="52"/>
          <w:szCs w:val="28"/>
        </w:rPr>
      </w:pPr>
      <w:r w:rsidRPr="00551CE7">
        <w:rPr>
          <w:rFonts w:ascii="標楷體" w:eastAsia="標楷體" w:hAnsi="標楷體" w:hint="eastAsia"/>
          <w:b/>
          <w:sz w:val="52"/>
          <w:szCs w:val="28"/>
        </w:rPr>
        <w:t>攻略山東</w:t>
      </w:r>
      <w:r w:rsidR="00A06358" w:rsidRPr="00551CE7">
        <w:rPr>
          <w:rFonts w:ascii="標楷體" w:eastAsia="標楷體" w:hAnsi="標楷體" w:hint="eastAsia"/>
          <w:b/>
          <w:sz w:val="52"/>
          <w:szCs w:val="28"/>
        </w:rPr>
        <w:t>8天(台中直飛青島)</w:t>
      </w:r>
    </w:p>
    <w:p w14:paraId="58CDE680" w14:textId="77777777" w:rsidR="00BE6AE3" w:rsidRPr="007A7395" w:rsidRDefault="007A7395" w:rsidP="00D86F3B">
      <w:pPr>
        <w:spacing w:line="0" w:lineRule="atLeast"/>
        <w:jc w:val="center"/>
        <w:rPr>
          <w:rFonts w:ascii="標楷體" w:eastAsia="標楷體" w:hAnsi="標楷體" w:hint="eastAsia"/>
          <w:b/>
          <w:sz w:val="44"/>
        </w:rPr>
      </w:pPr>
      <w:r w:rsidRPr="00D167A5">
        <w:rPr>
          <w:rFonts w:ascii="標楷體" w:eastAsia="標楷體" w:hAnsi="標楷體" w:hint="eastAsia"/>
          <w:b/>
          <w:sz w:val="48"/>
          <w:szCs w:val="24"/>
        </w:rPr>
        <w:t>瑯琊古</w:t>
      </w:r>
      <w:r w:rsidR="00882989" w:rsidRPr="00D167A5">
        <w:rPr>
          <w:rFonts w:ascii="標楷體" w:eastAsia="標楷體" w:hAnsi="標楷體" w:hint="eastAsia"/>
          <w:b/>
          <w:sz w:val="48"/>
          <w:szCs w:val="24"/>
        </w:rPr>
        <w:t>城</w:t>
      </w:r>
      <w:r w:rsidR="00A06358" w:rsidRPr="00D167A5">
        <w:rPr>
          <w:rFonts w:ascii="標楷體" w:eastAsia="標楷體" w:hAnsi="標楷體" w:hint="eastAsia"/>
          <w:b/>
          <w:sz w:val="48"/>
          <w:szCs w:val="24"/>
        </w:rPr>
        <w:t>、</w:t>
      </w:r>
      <w:r w:rsidRPr="00D167A5">
        <w:rPr>
          <w:rFonts w:ascii="標楷體" w:eastAsia="標楷體" w:hAnsi="標楷體" w:hint="eastAsia"/>
          <w:b/>
          <w:sz w:val="48"/>
          <w:szCs w:val="24"/>
        </w:rPr>
        <w:t>尼山聖境</w:t>
      </w:r>
      <w:r w:rsidR="00A06358" w:rsidRPr="00D167A5">
        <w:rPr>
          <w:rFonts w:ascii="標楷體" w:eastAsia="標楷體" w:hAnsi="標楷體" w:hint="eastAsia"/>
          <w:b/>
          <w:sz w:val="48"/>
          <w:szCs w:val="24"/>
        </w:rPr>
        <w:t>、</w:t>
      </w:r>
      <w:r w:rsidRPr="00D167A5">
        <w:rPr>
          <w:rFonts w:ascii="標楷體" w:eastAsia="標楷體" w:hAnsi="標楷體" w:hint="eastAsia"/>
          <w:b/>
          <w:sz w:val="48"/>
          <w:szCs w:val="24"/>
        </w:rPr>
        <w:t>泰山風情</w:t>
      </w:r>
      <w:r w:rsidR="00551CE7" w:rsidRPr="00D167A5">
        <w:rPr>
          <w:rFonts w:ascii="標楷體" w:eastAsia="標楷體" w:hAnsi="標楷體" w:hint="eastAsia"/>
          <w:b/>
          <w:sz w:val="48"/>
          <w:szCs w:val="24"/>
        </w:rPr>
        <w:t>、</w:t>
      </w:r>
      <w:r w:rsidRPr="00D167A5">
        <w:rPr>
          <w:rFonts w:ascii="標楷體" w:eastAsia="標楷體" w:hAnsi="標楷體" w:hint="eastAsia"/>
          <w:b/>
          <w:sz w:val="48"/>
          <w:szCs w:val="24"/>
        </w:rPr>
        <w:t>明水古城</w:t>
      </w:r>
      <w:r w:rsidRPr="00D167A5">
        <w:rPr>
          <w:rFonts w:ascii="標楷體" w:eastAsia="標楷體" w:hAnsi="標楷體"/>
          <w:b/>
          <w:sz w:val="48"/>
          <w:szCs w:val="24"/>
        </w:rPr>
        <w:t xml:space="preserve"> </w:t>
      </w:r>
    </w:p>
    <w:p w14:paraId="6E10924A" w14:textId="77777777" w:rsidR="00D86F3B" w:rsidRDefault="000B7691" w:rsidP="00D86F3B">
      <w:pPr>
        <w:pStyle w:val="Web"/>
        <w:spacing w:before="0" w:beforeAutospacing="0" w:after="0" w:afterAutospacing="0" w:line="0" w:lineRule="atLeast"/>
      </w:pPr>
      <w:r w:rsidRPr="00D374B2">
        <w:rPr>
          <w:noProof/>
        </w:rPr>
        <w:pict w14:anchorId="2F6799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i1025" type="#_x0000_t75" alt="描述: C:\Users\tunhw\Downloads\ChatGPT Image 2026年5月14日 下午05_21_14.png" style="width:538.8pt;height:343.2pt;visibility:visible;mso-width-percent:0;mso-height-percent:0;mso-width-percent:0;mso-height-percent:0">
            <v:imagedata r:id="rId7" o:title="ChatGPT Image 2026年5月14日 下午05_21_14"/>
          </v:shape>
        </w:pict>
      </w:r>
    </w:p>
    <w:p w14:paraId="0CC92044" w14:textId="77777777" w:rsidR="00A06358" w:rsidRDefault="000B7691" w:rsidP="00775838">
      <w:pPr>
        <w:widowControl/>
        <w:spacing w:line="100" w:lineRule="exact"/>
        <w:rPr>
          <w:rFonts w:ascii="標楷體" w:eastAsia="標楷體" w:hAnsi="標楷體" w:cs="新細明體"/>
          <w:kern w:val="0"/>
          <w:sz w:val="28"/>
          <w:szCs w:val="28"/>
        </w:rPr>
      </w:pPr>
      <w:r>
        <w:rPr>
          <w:rFonts w:ascii="標楷體" w:eastAsia="標楷體" w:hAnsi="標楷體" w:cs="新細明體" w:hint="eastAsia"/>
          <w:noProof/>
          <w:kern w:val="0"/>
          <w:sz w:val="28"/>
          <w:szCs w:val="28"/>
          <w:lang w:val="zh-TW"/>
        </w:rPr>
        <w:pict w14:anchorId="1EF57D5F">
          <v:shape id="_x0000_s2057" type="#_x0000_t75" alt="描述: C:\Users\tunhw\Downloads\ChatGPT Image 2026年5月14日 下午03_24_35.png" style="position:absolute;margin-left:-.6pt;margin-top:11.3pt;width:531.75pt;height:294pt;z-index:-251655168;visibility:visible;mso-wrap-edited:f;mso-width-percent:0;mso-height-percent:0;mso-width-percent:0;mso-height-percent:0" wrapcoords="-30 0 -30 21560 21600 21560 21600 0 -30 0">
            <v:imagedata r:id="rId8" o:title="ChatGPT Image 2026年5月14日 下午03_24_35"/>
            <w10:wrap type="tight"/>
          </v:shape>
        </w:pict>
      </w:r>
    </w:p>
    <w:p w14:paraId="1AE77C17" w14:textId="77777777" w:rsidR="007A7395" w:rsidRPr="007A7395" w:rsidRDefault="007A7395" w:rsidP="00D167A5">
      <w:pPr>
        <w:widowControl/>
        <w:spacing w:line="400" w:lineRule="exact"/>
        <w:rPr>
          <w:rFonts w:ascii="標楷體" w:eastAsia="標楷體" w:hAnsi="標楷體" w:cs="新細明體"/>
          <w:kern w:val="0"/>
          <w:sz w:val="28"/>
          <w:szCs w:val="28"/>
        </w:rPr>
      </w:pPr>
      <w:r w:rsidRPr="007A7395">
        <w:rPr>
          <w:rFonts w:ascii="標楷體" w:eastAsia="標楷體" w:hAnsi="標楷體" w:cs="新細明體" w:hint="eastAsia"/>
          <w:kern w:val="0"/>
          <w:sz w:val="28"/>
          <w:szCs w:val="28"/>
        </w:rPr>
        <w:lastRenderedPageBreak/>
        <w:t>■貼心安排：每人每天提供礦泉水。</w:t>
      </w:r>
    </w:p>
    <w:p w14:paraId="3D90385A" w14:textId="77777777" w:rsidR="007A7395" w:rsidRPr="007A7395" w:rsidRDefault="007A7395" w:rsidP="00D167A5">
      <w:pPr>
        <w:widowControl/>
        <w:spacing w:line="400" w:lineRule="exact"/>
        <w:rPr>
          <w:rFonts w:ascii="標楷體" w:eastAsia="標楷體" w:hAnsi="標楷體" w:cs="新細明體"/>
          <w:kern w:val="0"/>
          <w:sz w:val="28"/>
          <w:szCs w:val="28"/>
        </w:rPr>
      </w:pPr>
      <w:r w:rsidRPr="007A7395">
        <w:rPr>
          <w:rFonts w:ascii="標楷體" w:eastAsia="標楷體" w:hAnsi="標楷體" w:cs="新細明體" w:hint="eastAsia"/>
          <w:kern w:val="0"/>
          <w:sz w:val="28"/>
          <w:szCs w:val="28"/>
        </w:rPr>
        <w:t>■購物安排：行程中遊覽車上會販售山東名產或零食：有紅棗、木耳、阿膠、海參，黑蒜等各式名產，您可依您實際所需向導遊訂購。</w:t>
      </w:r>
    </w:p>
    <w:p w14:paraId="60CE9ECC" w14:textId="77777777" w:rsidR="007A7395" w:rsidRPr="007A7395" w:rsidRDefault="007A7395" w:rsidP="00D167A5">
      <w:pPr>
        <w:widowControl/>
        <w:spacing w:line="400" w:lineRule="exact"/>
        <w:rPr>
          <w:rFonts w:ascii="標楷體" w:eastAsia="標楷體" w:hAnsi="標楷體" w:cs="新細明體" w:hint="eastAsia"/>
          <w:kern w:val="0"/>
          <w:sz w:val="28"/>
          <w:szCs w:val="28"/>
        </w:rPr>
      </w:pPr>
      <w:r w:rsidRPr="007A7395">
        <w:rPr>
          <w:rFonts w:ascii="標楷體" w:eastAsia="標楷體" w:hAnsi="標楷體" w:cs="新細明體" w:hint="eastAsia"/>
          <w:kern w:val="0"/>
          <w:sz w:val="28"/>
          <w:szCs w:val="28"/>
        </w:rPr>
        <w:t>■此優惠團費已平均分攤老人、孩童、特殊人士之優惠票價，故無法在退優惠票差，並請配合出示證件檢查，無法配合出示證件者可參考其他行程，特此說明。</w:t>
      </w:r>
    </w:p>
    <w:p w14:paraId="71AEEA99" w14:textId="77777777" w:rsidR="007A7395" w:rsidRDefault="007A7395" w:rsidP="00D167A5">
      <w:pPr>
        <w:widowControl/>
        <w:spacing w:line="400" w:lineRule="exact"/>
        <w:rPr>
          <w:rFonts w:ascii="標楷體" w:eastAsia="標楷體" w:hAnsi="標楷體" w:cs="新細明體"/>
          <w:b/>
          <w:kern w:val="0"/>
          <w:sz w:val="28"/>
          <w:szCs w:val="28"/>
        </w:rPr>
      </w:pPr>
      <w:r w:rsidRPr="007A7395">
        <w:rPr>
          <w:rFonts w:ascii="標楷體" w:eastAsia="標楷體" w:hAnsi="標楷體" w:cs="新細明體" w:hint="eastAsia"/>
          <w:b/>
          <w:kern w:val="0"/>
          <w:sz w:val="28"/>
          <w:szCs w:val="28"/>
        </w:rPr>
        <w:t>■每位小費</w:t>
      </w:r>
      <w:r w:rsidRPr="007A7395">
        <w:rPr>
          <w:rFonts w:ascii="標楷體" w:eastAsia="標楷體" w:hAnsi="標楷體" w:cs="新細明體"/>
          <w:b/>
          <w:kern w:val="0"/>
          <w:sz w:val="28"/>
          <w:szCs w:val="28"/>
        </w:rPr>
        <w:t>300</w:t>
      </w:r>
      <w:r w:rsidRPr="007A7395">
        <w:rPr>
          <w:rFonts w:ascii="標楷體" w:eastAsia="標楷體" w:hAnsi="標楷體" w:cs="新細明體" w:hint="eastAsia"/>
          <w:b/>
          <w:kern w:val="0"/>
          <w:sz w:val="28"/>
          <w:szCs w:val="28"/>
        </w:rPr>
        <w:t>元</w:t>
      </w:r>
      <w:r w:rsidRPr="007A7395">
        <w:rPr>
          <w:rFonts w:ascii="標楷體" w:eastAsia="標楷體" w:hAnsi="標楷體" w:cs="新細明體"/>
          <w:b/>
          <w:kern w:val="0"/>
          <w:sz w:val="28"/>
          <w:szCs w:val="28"/>
        </w:rPr>
        <w:t>x</w:t>
      </w:r>
      <w:r w:rsidRPr="007A7395">
        <w:rPr>
          <w:rFonts w:ascii="標楷體" w:eastAsia="標楷體" w:hAnsi="標楷體" w:cs="新細明體" w:hint="eastAsia"/>
          <w:b/>
          <w:kern w:val="0"/>
          <w:sz w:val="28"/>
          <w:szCs w:val="28"/>
        </w:rPr>
        <w:t>天數</w:t>
      </w:r>
    </w:p>
    <w:p w14:paraId="5E6ADE66" w14:textId="77777777" w:rsidR="00D167A5" w:rsidRPr="007A7395" w:rsidRDefault="00D167A5" w:rsidP="00D167A5">
      <w:pPr>
        <w:widowControl/>
        <w:spacing w:line="400" w:lineRule="exact"/>
        <w:rPr>
          <w:rFonts w:ascii="標楷體" w:eastAsia="標楷體" w:hAnsi="標楷體" w:cs="新細明體" w:hint="eastAsia"/>
          <w:b/>
          <w:kern w:val="0"/>
          <w:sz w:val="28"/>
          <w:szCs w:val="28"/>
        </w:rPr>
      </w:pPr>
    </w:p>
    <w:p w14:paraId="44E2E1C5" w14:textId="77777777" w:rsidR="007A7395" w:rsidRPr="007A7395" w:rsidRDefault="007A7395" w:rsidP="00A06358">
      <w:pPr>
        <w:widowControl/>
        <w:spacing w:line="340" w:lineRule="exact"/>
        <w:rPr>
          <w:rFonts w:ascii="標楷體" w:eastAsia="標楷體" w:hAnsi="標楷體" w:cs="新細明體" w:hint="eastAsia"/>
          <w:b/>
          <w:kern w:val="0"/>
          <w:sz w:val="28"/>
          <w:szCs w:val="28"/>
        </w:rPr>
      </w:pPr>
      <w:r w:rsidRPr="007A7395">
        <w:rPr>
          <w:rFonts w:ascii="標楷體" w:eastAsia="標楷體" w:hAnsi="標楷體" w:cs="新細明體" w:hint="eastAsia"/>
          <w:b/>
          <w:kern w:val="0"/>
          <w:sz w:val="28"/>
          <w:szCs w:val="28"/>
        </w:rPr>
        <w:t>航班僅供參考</w:t>
      </w:r>
      <w:r w:rsidRPr="007A7395">
        <w:rPr>
          <w:rFonts w:ascii="標楷體" w:eastAsia="標楷體" w:hAnsi="標楷體" w:cs="新細明體"/>
          <w:b/>
          <w:kern w:val="0"/>
          <w:sz w:val="28"/>
          <w:szCs w:val="28"/>
        </w:rPr>
        <w:t xml:space="preserve"> (</w:t>
      </w:r>
      <w:r w:rsidRPr="007A7395">
        <w:rPr>
          <w:rFonts w:ascii="標楷體" w:eastAsia="標楷體" w:hAnsi="標楷體" w:cs="新細明體" w:hint="eastAsia"/>
          <w:b/>
          <w:kern w:val="0"/>
          <w:sz w:val="28"/>
          <w:szCs w:val="28"/>
        </w:rPr>
        <w:t>正確航班以航空公司公告為準</w:t>
      </w:r>
      <w:r w:rsidRPr="007A7395">
        <w:rPr>
          <w:rFonts w:ascii="標楷體" w:eastAsia="標楷體" w:hAnsi="標楷體" w:cs="新細明體"/>
          <w:b/>
          <w:kern w:val="0"/>
          <w:sz w:val="28"/>
          <w:szCs w:val="28"/>
        </w:rPr>
        <w:t>)</w:t>
      </w:r>
      <w:r w:rsidRPr="007A7395">
        <w:rPr>
          <w:rFonts w:ascii="標楷體" w:eastAsia="標楷體" w:hAnsi="標楷體" w:cs="新細明體" w:hint="eastAsia"/>
          <w:b/>
          <w:kern w:val="0"/>
          <w:sz w:val="28"/>
          <w:szCs w:val="28"/>
        </w:rPr>
        <w:t>：</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1611"/>
        <w:gridCol w:w="1708"/>
        <w:gridCol w:w="1708"/>
        <w:gridCol w:w="1564"/>
        <w:gridCol w:w="1423"/>
        <w:gridCol w:w="1566"/>
        <w:gridCol w:w="1282"/>
      </w:tblGrid>
      <w:tr w:rsidR="007A7395" w:rsidRPr="007A7395" w14:paraId="488FA987" w14:textId="77777777" w:rsidTr="00D167A5">
        <w:trPr>
          <w:trHeight w:val="375"/>
          <w:tblCellSpacing w:w="0" w:type="dxa"/>
        </w:trPr>
        <w:tc>
          <w:tcPr>
            <w:tcW w:w="742" w:type="pct"/>
            <w:tcBorders>
              <w:top w:val="outset" w:sz="6" w:space="0" w:color="auto"/>
              <w:left w:val="outset" w:sz="6" w:space="0" w:color="auto"/>
              <w:bottom w:val="outset" w:sz="6" w:space="0" w:color="auto"/>
              <w:right w:val="outset" w:sz="6" w:space="0" w:color="auto"/>
            </w:tcBorders>
            <w:shd w:val="clear" w:color="auto" w:fill="4C4C4C"/>
            <w:vAlign w:val="center"/>
          </w:tcPr>
          <w:p w14:paraId="4EFC1FED" w14:textId="77777777" w:rsidR="007A7395" w:rsidRPr="007A7395" w:rsidRDefault="007A7395" w:rsidP="00D86F3B">
            <w:pPr>
              <w:widowControl/>
              <w:spacing w:line="0" w:lineRule="atLeast"/>
              <w:jc w:val="center"/>
              <w:rPr>
                <w:rFonts w:ascii="標楷體" w:eastAsia="標楷體" w:hAnsi="標楷體" w:cs="新細明體" w:hint="eastAsia"/>
                <w:color w:val="FFFFFF"/>
                <w:kern w:val="0"/>
                <w:sz w:val="22"/>
                <w:szCs w:val="24"/>
              </w:rPr>
            </w:pPr>
            <w:r w:rsidRPr="007A7395">
              <w:rPr>
                <w:rFonts w:ascii="標楷體" w:eastAsia="標楷體" w:hAnsi="標楷體" w:cs="新細明體" w:hint="eastAsia"/>
                <w:color w:val="FFFFFF"/>
                <w:kern w:val="0"/>
                <w:sz w:val="22"/>
                <w:szCs w:val="24"/>
              </w:rPr>
              <w:t>出發日期</w:t>
            </w:r>
          </w:p>
        </w:tc>
        <w:tc>
          <w:tcPr>
            <w:tcW w:w="786" w:type="pct"/>
            <w:tcBorders>
              <w:top w:val="outset" w:sz="6" w:space="0" w:color="auto"/>
              <w:left w:val="outset" w:sz="6" w:space="0" w:color="auto"/>
              <w:bottom w:val="outset" w:sz="6" w:space="0" w:color="auto"/>
              <w:right w:val="outset" w:sz="6" w:space="0" w:color="auto"/>
            </w:tcBorders>
            <w:shd w:val="clear" w:color="auto" w:fill="4C4C4C"/>
            <w:vAlign w:val="center"/>
          </w:tcPr>
          <w:p w14:paraId="3961AD60" w14:textId="77777777" w:rsidR="007A7395" w:rsidRPr="007A7395" w:rsidRDefault="007A7395" w:rsidP="00D86F3B">
            <w:pPr>
              <w:widowControl/>
              <w:spacing w:line="0" w:lineRule="atLeast"/>
              <w:jc w:val="center"/>
              <w:rPr>
                <w:rFonts w:ascii="標楷體" w:eastAsia="標楷體" w:hAnsi="標楷體" w:cs="新細明體" w:hint="eastAsia"/>
                <w:color w:val="FFFFFF"/>
                <w:kern w:val="0"/>
                <w:sz w:val="22"/>
                <w:szCs w:val="24"/>
              </w:rPr>
            </w:pPr>
            <w:r w:rsidRPr="007A7395">
              <w:rPr>
                <w:rFonts w:ascii="標楷體" w:eastAsia="標楷體" w:hAnsi="標楷體" w:cs="新細明體" w:hint="eastAsia"/>
                <w:color w:val="FFFFFF"/>
                <w:kern w:val="0"/>
                <w:sz w:val="22"/>
                <w:szCs w:val="24"/>
              </w:rPr>
              <w:t>航空公司</w:t>
            </w:r>
          </w:p>
        </w:tc>
        <w:tc>
          <w:tcPr>
            <w:tcW w:w="786" w:type="pct"/>
            <w:tcBorders>
              <w:top w:val="outset" w:sz="6" w:space="0" w:color="auto"/>
              <w:left w:val="outset" w:sz="6" w:space="0" w:color="auto"/>
              <w:bottom w:val="outset" w:sz="6" w:space="0" w:color="auto"/>
              <w:right w:val="outset" w:sz="6" w:space="0" w:color="auto"/>
            </w:tcBorders>
            <w:shd w:val="clear" w:color="auto" w:fill="4C4C4C"/>
            <w:vAlign w:val="center"/>
          </w:tcPr>
          <w:p w14:paraId="73451363" w14:textId="77777777" w:rsidR="007A7395" w:rsidRPr="007A7395" w:rsidRDefault="007A7395" w:rsidP="00D86F3B">
            <w:pPr>
              <w:widowControl/>
              <w:spacing w:line="0" w:lineRule="atLeast"/>
              <w:jc w:val="center"/>
              <w:rPr>
                <w:rFonts w:ascii="標楷體" w:eastAsia="標楷體" w:hAnsi="標楷體" w:cs="新細明體" w:hint="eastAsia"/>
                <w:color w:val="FFFFFF"/>
                <w:kern w:val="0"/>
                <w:sz w:val="22"/>
                <w:szCs w:val="24"/>
              </w:rPr>
            </w:pPr>
            <w:r w:rsidRPr="007A7395">
              <w:rPr>
                <w:rFonts w:ascii="標楷體" w:eastAsia="標楷體" w:hAnsi="標楷體" w:cs="新細明體" w:hint="eastAsia"/>
                <w:color w:val="FFFFFF"/>
                <w:kern w:val="0"/>
                <w:sz w:val="22"/>
                <w:szCs w:val="24"/>
              </w:rPr>
              <w:t>航班編號</w:t>
            </w:r>
          </w:p>
        </w:tc>
        <w:tc>
          <w:tcPr>
            <w:tcW w:w="720" w:type="pct"/>
            <w:tcBorders>
              <w:top w:val="outset" w:sz="6" w:space="0" w:color="auto"/>
              <w:left w:val="outset" w:sz="6" w:space="0" w:color="auto"/>
              <w:bottom w:val="outset" w:sz="6" w:space="0" w:color="auto"/>
              <w:right w:val="outset" w:sz="6" w:space="0" w:color="auto"/>
            </w:tcBorders>
            <w:shd w:val="clear" w:color="auto" w:fill="4C4C4C"/>
            <w:vAlign w:val="center"/>
          </w:tcPr>
          <w:p w14:paraId="3C05C329" w14:textId="77777777" w:rsidR="007A7395" w:rsidRPr="007A7395" w:rsidRDefault="007A7395" w:rsidP="00D86F3B">
            <w:pPr>
              <w:widowControl/>
              <w:spacing w:line="0" w:lineRule="atLeast"/>
              <w:jc w:val="center"/>
              <w:rPr>
                <w:rFonts w:ascii="標楷體" w:eastAsia="標楷體" w:hAnsi="標楷體" w:cs="新細明體" w:hint="eastAsia"/>
                <w:color w:val="FFFFFF"/>
                <w:kern w:val="0"/>
                <w:sz w:val="22"/>
                <w:szCs w:val="24"/>
              </w:rPr>
            </w:pPr>
            <w:r w:rsidRPr="007A7395">
              <w:rPr>
                <w:rFonts w:ascii="標楷體" w:eastAsia="標楷體" w:hAnsi="標楷體" w:cs="新細明體" w:hint="eastAsia"/>
                <w:color w:val="FFFFFF"/>
                <w:kern w:val="0"/>
                <w:sz w:val="22"/>
                <w:szCs w:val="24"/>
              </w:rPr>
              <w:t>起飛城市</w:t>
            </w:r>
          </w:p>
        </w:tc>
        <w:tc>
          <w:tcPr>
            <w:tcW w:w="655" w:type="pct"/>
            <w:tcBorders>
              <w:top w:val="outset" w:sz="6" w:space="0" w:color="auto"/>
              <w:left w:val="outset" w:sz="6" w:space="0" w:color="auto"/>
              <w:bottom w:val="outset" w:sz="6" w:space="0" w:color="auto"/>
              <w:right w:val="outset" w:sz="6" w:space="0" w:color="auto"/>
            </w:tcBorders>
            <w:shd w:val="clear" w:color="auto" w:fill="4C4C4C"/>
            <w:vAlign w:val="center"/>
          </w:tcPr>
          <w:p w14:paraId="441CE206" w14:textId="77777777" w:rsidR="007A7395" w:rsidRPr="007A7395" w:rsidRDefault="007A7395" w:rsidP="00D86F3B">
            <w:pPr>
              <w:widowControl/>
              <w:spacing w:line="0" w:lineRule="atLeast"/>
              <w:jc w:val="center"/>
              <w:rPr>
                <w:rFonts w:ascii="標楷體" w:eastAsia="標楷體" w:hAnsi="標楷體" w:cs="新細明體" w:hint="eastAsia"/>
                <w:color w:val="FFFFFF"/>
                <w:kern w:val="0"/>
                <w:sz w:val="22"/>
                <w:szCs w:val="24"/>
              </w:rPr>
            </w:pPr>
            <w:r w:rsidRPr="007A7395">
              <w:rPr>
                <w:rFonts w:ascii="標楷體" w:eastAsia="標楷體" w:hAnsi="標楷體" w:cs="新細明體" w:hint="eastAsia"/>
                <w:color w:val="FFFFFF"/>
                <w:kern w:val="0"/>
                <w:sz w:val="22"/>
                <w:szCs w:val="24"/>
              </w:rPr>
              <w:t>出發時間</w:t>
            </w:r>
          </w:p>
        </w:tc>
        <w:tc>
          <w:tcPr>
            <w:tcW w:w="721" w:type="pct"/>
            <w:tcBorders>
              <w:top w:val="outset" w:sz="6" w:space="0" w:color="auto"/>
              <w:left w:val="outset" w:sz="6" w:space="0" w:color="auto"/>
              <w:bottom w:val="outset" w:sz="6" w:space="0" w:color="auto"/>
              <w:right w:val="outset" w:sz="6" w:space="0" w:color="auto"/>
            </w:tcBorders>
            <w:shd w:val="clear" w:color="auto" w:fill="4C4C4C"/>
            <w:vAlign w:val="center"/>
          </w:tcPr>
          <w:p w14:paraId="2317C9C3" w14:textId="77777777" w:rsidR="007A7395" w:rsidRPr="007A7395" w:rsidRDefault="007A7395" w:rsidP="00D86F3B">
            <w:pPr>
              <w:widowControl/>
              <w:spacing w:line="0" w:lineRule="atLeast"/>
              <w:jc w:val="center"/>
              <w:rPr>
                <w:rFonts w:ascii="標楷體" w:eastAsia="標楷體" w:hAnsi="標楷體" w:cs="新細明體" w:hint="eastAsia"/>
                <w:color w:val="FFFFFF"/>
                <w:kern w:val="0"/>
                <w:sz w:val="22"/>
                <w:szCs w:val="24"/>
              </w:rPr>
            </w:pPr>
            <w:r w:rsidRPr="007A7395">
              <w:rPr>
                <w:rFonts w:ascii="標楷體" w:eastAsia="標楷體" w:hAnsi="標楷體" w:cs="新細明體" w:hint="eastAsia"/>
                <w:color w:val="FFFFFF"/>
                <w:kern w:val="0"/>
                <w:sz w:val="22"/>
                <w:szCs w:val="24"/>
              </w:rPr>
              <w:t>抵達城市</w:t>
            </w:r>
          </w:p>
        </w:tc>
        <w:tc>
          <w:tcPr>
            <w:tcW w:w="590" w:type="pct"/>
            <w:tcBorders>
              <w:top w:val="outset" w:sz="6" w:space="0" w:color="auto"/>
              <w:left w:val="outset" w:sz="6" w:space="0" w:color="auto"/>
              <w:bottom w:val="outset" w:sz="6" w:space="0" w:color="auto"/>
              <w:right w:val="outset" w:sz="6" w:space="0" w:color="auto"/>
            </w:tcBorders>
            <w:shd w:val="clear" w:color="auto" w:fill="4C4C4C"/>
            <w:vAlign w:val="center"/>
          </w:tcPr>
          <w:p w14:paraId="62A3FF8D" w14:textId="77777777" w:rsidR="007A7395" w:rsidRPr="007A7395" w:rsidRDefault="007A7395" w:rsidP="00D86F3B">
            <w:pPr>
              <w:widowControl/>
              <w:spacing w:line="0" w:lineRule="atLeast"/>
              <w:jc w:val="center"/>
              <w:rPr>
                <w:rFonts w:ascii="標楷體" w:eastAsia="標楷體" w:hAnsi="標楷體" w:cs="新細明體" w:hint="eastAsia"/>
                <w:color w:val="FFFFFF"/>
                <w:kern w:val="0"/>
                <w:sz w:val="22"/>
                <w:szCs w:val="24"/>
              </w:rPr>
            </w:pPr>
            <w:r w:rsidRPr="007A7395">
              <w:rPr>
                <w:rFonts w:ascii="標楷體" w:eastAsia="標楷體" w:hAnsi="標楷體" w:cs="新細明體" w:hint="eastAsia"/>
                <w:color w:val="FFFFFF"/>
                <w:kern w:val="0"/>
                <w:sz w:val="22"/>
                <w:szCs w:val="24"/>
              </w:rPr>
              <w:t>抵達時間</w:t>
            </w:r>
          </w:p>
        </w:tc>
      </w:tr>
      <w:tr w:rsidR="007A7395" w:rsidRPr="007A7395" w14:paraId="3ABD2B21" w14:textId="77777777" w:rsidTr="00D167A5">
        <w:trPr>
          <w:tblCellSpacing w:w="0" w:type="dxa"/>
        </w:trPr>
        <w:tc>
          <w:tcPr>
            <w:tcW w:w="742" w:type="pct"/>
            <w:tcBorders>
              <w:top w:val="outset" w:sz="6" w:space="0" w:color="auto"/>
              <w:left w:val="outset" w:sz="6" w:space="0" w:color="auto"/>
              <w:bottom w:val="outset" w:sz="6" w:space="0" w:color="auto"/>
              <w:right w:val="outset" w:sz="6" w:space="0" w:color="auto"/>
            </w:tcBorders>
            <w:shd w:val="clear" w:color="auto" w:fill="F9FAFB"/>
            <w:vAlign w:val="center"/>
          </w:tcPr>
          <w:p w14:paraId="4A6769B2" w14:textId="77777777" w:rsidR="007A7395" w:rsidRPr="007A7395" w:rsidRDefault="007A7395" w:rsidP="00D86F3B">
            <w:pPr>
              <w:widowControl/>
              <w:spacing w:line="0" w:lineRule="atLeast"/>
              <w:jc w:val="center"/>
              <w:rPr>
                <w:rFonts w:ascii="標楷體" w:eastAsia="標楷體" w:hAnsi="標楷體" w:cs="新細明體" w:hint="eastAsia"/>
                <w:spacing w:val="15"/>
                <w:kern w:val="0"/>
                <w:szCs w:val="24"/>
              </w:rPr>
            </w:pPr>
            <w:r w:rsidRPr="007A7395">
              <w:rPr>
                <w:rFonts w:ascii="標楷體" w:eastAsia="標楷體" w:hAnsi="標楷體" w:cs="新細明體" w:hint="eastAsia"/>
                <w:spacing w:val="15"/>
                <w:kern w:val="0"/>
                <w:szCs w:val="24"/>
              </w:rPr>
              <w:t>第一天</w:t>
            </w:r>
          </w:p>
        </w:tc>
        <w:tc>
          <w:tcPr>
            <w:tcW w:w="786" w:type="pct"/>
            <w:tcBorders>
              <w:top w:val="outset" w:sz="6" w:space="0" w:color="auto"/>
              <w:left w:val="outset" w:sz="6" w:space="0" w:color="auto"/>
              <w:bottom w:val="outset" w:sz="6" w:space="0" w:color="auto"/>
              <w:right w:val="outset" w:sz="6" w:space="0" w:color="auto"/>
            </w:tcBorders>
            <w:shd w:val="clear" w:color="auto" w:fill="F9FAFB"/>
            <w:vAlign w:val="center"/>
          </w:tcPr>
          <w:p w14:paraId="7C4EC0B4" w14:textId="77777777" w:rsidR="007A7395" w:rsidRPr="007A7395" w:rsidRDefault="007A7395" w:rsidP="00D86F3B">
            <w:pPr>
              <w:widowControl/>
              <w:spacing w:line="0" w:lineRule="atLeast"/>
              <w:jc w:val="center"/>
              <w:rPr>
                <w:rFonts w:ascii="標楷體" w:eastAsia="標楷體" w:hAnsi="標楷體" w:cs="新細明體" w:hint="eastAsia"/>
                <w:spacing w:val="15"/>
                <w:kern w:val="0"/>
                <w:szCs w:val="24"/>
              </w:rPr>
            </w:pPr>
            <w:r w:rsidRPr="007A7395">
              <w:rPr>
                <w:rFonts w:ascii="標楷體" w:eastAsia="標楷體" w:hAnsi="標楷體" w:cs="新細明體" w:hint="eastAsia"/>
                <w:spacing w:val="15"/>
                <w:kern w:val="0"/>
                <w:szCs w:val="24"/>
              </w:rPr>
              <w:t>山東航空</w:t>
            </w:r>
          </w:p>
        </w:tc>
        <w:tc>
          <w:tcPr>
            <w:tcW w:w="786" w:type="pct"/>
            <w:tcBorders>
              <w:top w:val="outset" w:sz="6" w:space="0" w:color="auto"/>
              <w:left w:val="outset" w:sz="6" w:space="0" w:color="auto"/>
              <w:bottom w:val="outset" w:sz="6" w:space="0" w:color="auto"/>
              <w:right w:val="outset" w:sz="6" w:space="0" w:color="auto"/>
            </w:tcBorders>
            <w:shd w:val="clear" w:color="auto" w:fill="F9FAFB"/>
            <w:vAlign w:val="center"/>
          </w:tcPr>
          <w:p w14:paraId="7443C0EF" w14:textId="77777777" w:rsidR="007A7395" w:rsidRPr="007A7395" w:rsidRDefault="007A7395" w:rsidP="00D86F3B">
            <w:pPr>
              <w:widowControl/>
              <w:spacing w:line="0" w:lineRule="atLeast"/>
              <w:jc w:val="center"/>
              <w:rPr>
                <w:rFonts w:ascii="標楷體" w:eastAsia="標楷體" w:hAnsi="標楷體" w:cs="新細明體" w:hint="eastAsia"/>
                <w:spacing w:val="15"/>
                <w:kern w:val="0"/>
                <w:szCs w:val="24"/>
              </w:rPr>
            </w:pPr>
            <w:r w:rsidRPr="007A7395">
              <w:rPr>
                <w:rFonts w:ascii="標楷體" w:eastAsia="標楷體" w:hAnsi="標楷體" w:cs="新細明體"/>
                <w:spacing w:val="15"/>
                <w:kern w:val="0"/>
                <w:szCs w:val="24"/>
              </w:rPr>
              <w:t>SC-4</w:t>
            </w:r>
            <w:r w:rsidR="004367E1">
              <w:rPr>
                <w:rFonts w:ascii="標楷體" w:eastAsia="標楷體" w:hAnsi="標楷體" w:cs="新細明體"/>
                <w:spacing w:val="15"/>
                <w:kern w:val="0"/>
                <w:szCs w:val="24"/>
              </w:rPr>
              <w:t>634</w:t>
            </w:r>
          </w:p>
        </w:tc>
        <w:tc>
          <w:tcPr>
            <w:tcW w:w="720" w:type="pct"/>
            <w:tcBorders>
              <w:top w:val="outset" w:sz="6" w:space="0" w:color="auto"/>
              <w:left w:val="outset" w:sz="6" w:space="0" w:color="auto"/>
              <w:bottom w:val="outset" w:sz="6" w:space="0" w:color="auto"/>
              <w:right w:val="outset" w:sz="6" w:space="0" w:color="auto"/>
            </w:tcBorders>
            <w:shd w:val="clear" w:color="auto" w:fill="F9FAFB"/>
            <w:vAlign w:val="center"/>
          </w:tcPr>
          <w:p w14:paraId="664D814A" w14:textId="77777777" w:rsidR="007A7395" w:rsidRPr="007A7395" w:rsidRDefault="004367E1" w:rsidP="00D86F3B">
            <w:pPr>
              <w:widowControl/>
              <w:spacing w:line="0" w:lineRule="atLeast"/>
              <w:jc w:val="center"/>
              <w:rPr>
                <w:rFonts w:ascii="標楷體" w:eastAsia="標楷體" w:hAnsi="標楷體" w:cs="新細明體" w:hint="eastAsia"/>
                <w:spacing w:val="15"/>
                <w:kern w:val="0"/>
                <w:szCs w:val="24"/>
              </w:rPr>
            </w:pPr>
            <w:r>
              <w:rPr>
                <w:rFonts w:ascii="標楷體" w:eastAsia="標楷體" w:hAnsi="標楷體" w:cs="新細明體" w:hint="eastAsia"/>
                <w:spacing w:val="15"/>
                <w:kern w:val="0"/>
                <w:szCs w:val="24"/>
              </w:rPr>
              <w:t>台中</w:t>
            </w:r>
          </w:p>
        </w:tc>
        <w:tc>
          <w:tcPr>
            <w:tcW w:w="655" w:type="pct"/>
            <w:tcBorders>
              <w:top w:val="outset" w:sz="6" w:space="0" w:color="auto"/>
              <w:left w:val="outset" w:sz="6" w:space="0" w:color="auto"/>
              <w:bottom w:val="outset" w:sz="6" w:space="0" w:color="auto"/>
              <w:right w:val="outset" w:sz="6" w:space="0" w:color="auto"/>
            </w:tcBorders>
            <w:shd w:val="clear" w:color="auto" w:fill="F9FAFB"/>
            <w:vAlign w:val="center"/>
          </w:tcPr>
          <w:p w14:paraId="4665E673" w14:textId="77777777" w:rsidR="007A7395" w:rsidRPr="007A7395" w:rsidRDefault="004367E1" w:rsidP="00D86F3B">
            <w:pPr>
              <w:widowControl/>
              <w:spacing w:line="0" w:lineRule="atLeast"/>
              <w:jc w:val="center"/>
              <w:rPr>
                <w:rFonts w:ascii="標楷體" w:eastAsia="標楷體" w:hAnsi="標楷體" w:cs="新細明體" w:hint="eastAsia"/>
                <w:spacing w:val="15"/>
                <w:kern w:val="0"/>
                <w:szCs w:val="24"/>
              </w:rPr>
            </w:pPr>
            <w:r>
              <w:rPr>
                <w:rFonts w:ascii="標楷體" w:eastAsia="標楷體" w:hAnsi="標楷體" w:cs="新細明體" w:hint="eastAsia"/>
                <w:spacing w:val="15"/>
                <w:kern w:val="0"/>
                <w:szCs w:val="24"/>
              </w:rPr>
              <w:t>11</w:t>
            </w:r>
            <w:r w:rsidR="007A7395" w:rsidRPr="007A7395">
              <w:rPr>
                <w:rFonts w:ascii="標楷體" w:eastAsia="標楷體" w:hAnsi="標楷體" w:cs="新細明體" w:hint="eastAsia"/>
                <w:spacing w:val="15"/>
                <w:kern w:val="0"/>
                <w:szCs w:val="24"/>
              </w:rPr>
              <w:t>：</w:t>
            </w:r>
            <w:r>
              <w:rPr>
                <w:rFonts w:ascii="標楷體" w:eastAsia="標楷體" w:hAnsi="標楷體" w:cs="新細明體" w:hint="eastAsia"/>
                <w:spacing w:val="15"/>
                <w:kern w:val="0"/>
                <w:szCs w:val="24"/>
              </w:rPr>
              <w:t>20</w:t>
            </w:r>
          </w:p>
        </w:tc>
        <w:tc>
          <w:tcPr>
            <w:tcW w:w="721" w:type="pct"/>
            <w:tcBorders>
              <w:top w:val="outset" w:sz="6" w:space="0" w:color="auto"/>
              <w:left w:val="outset" w:sz="6" w:space="0" w:color="auto"/>
              <w:bottom w:val="outset" w:sz="6" w:space="0" w:color="auto"/>
              <w:right w:val="outset" w:sz="6" w:space="0" w:color="auto"/>
            </w:tcBorders>
            <w:shd w:val="clear" w:color="auto" w:fill="F9FAFB"/>
            <w:vAlign w:val="center"/>
          </w:tcPr>
          <w:p w14:paraId="4E469933" w14:textId="77777777" w:rsidR="007A7395" w:rsidRPr="007A7395" w:rsidRDefault="007A7395" w:rsidP="00D86F3B">
            <w:pPr>
              <w:widowControl/>
              <w:spacing w:line="0" w:lineRule="atLeast"/>
              <w:jc w:val="center"/>
              <w:rPr>
                <w:rFonts w:ascii="標楷體" w:eastAsia="標楷體" w:hAnsi="標楷體" w:cs="新細明體" w:hint="eastAsia"/>
                <w:spacing w:val="15"/>
                <w:kern w:val="0"/>
                <w:szCs w:val="24"/>
              </w:rPr>
            </w:pPr>
            <w:r w:rsidRPr="007A7395">
              <w:rPr>
                <w:rFonts w:ascii="標楷體" w:eastAsia="標楷體" w:hAnsi="標楷體" w:cs="新細明體" w:hint="eastAsia"/>
                <w:spacing w:val="15"/>
                <w:kern w:val="0"/>
                <w:szCs w:val="24"/>
              </w:rPr>
              <w:t>青島</w:t>
            </w:r>
          </w:p>
        </w:tc>
        <w:tc>
          <w:tcPr>
            <w:tcW w:w="590" w:type="pct"/>
            <w:tcBorders>
              <w:top w:val="outset" w:sz="6" w:space="0" w:color="auto"/>
              <w:left w:val="outset" w:sz="6" w:space="0" w:color="auto"/>
              <w:bottom w:val="outset" w:sz="6" w:space="0" w:color="auto"/>
              <w:right w:val="outset" w:sz="6" w:space="0" w:color="auto"/>
            </w:tcBorders>
            <w:shd w:val="clear" w:color="auto" w:fill="F9FAFB"/>
            <w:vAlign w:val="center"/>
          </w:tcPr>
          <w:p w14:paraId="0570280D" w14:textId="77777777" w:rsidR="007A7395" w:rsidRPr="007A7395" w:rsidRDefault="004367E1" w:rsidP="00D86F3B">
            <w:pPr>
              <w:widowControl/>
              <w:spacing w:line="0" w:lineRule="atLeast"/>
              <w:jc w:val="center"/>
              <w:rPr>
                <w:rFonts w:ascii="標楷體" w:eastAsia="標楷體" w:hAnsi="標楷體" w:cs="新細明體" w:hint="eastAsia"/>
                <w:spacing w:val="15"/>
                <w:kern w:val="0"/>
                <w:szCs w:val="24"/>
              </w:rPr>
            </w:pPr>
            <w:r>
              <w:rPr>
                <w:rFonts w:ascii="標楷體" w:eastAsia="標楷體" w:hAnsi="標楷體" w:cs="新細明體" w:hint="eastAsia"/>
                <w:spacing w:val="15"/>
                <w:kern w:val="0"/>
                <w:szCs w:val="24"/>
              </w:rPr>
              <w:t>13</w:t>
            </w:r>
            <w:r w:rsidR="007A7395" w:rsidRPr="007A7395">
              <w:rPr>
                <w:rFonts w:ascii="標楷體" w:eastAsia="標楷體" w:hAnsi="標楷體" w:cs="新細明體" w:hint="eastAsia"/>
                <w:spacing w:val="15"/>
                <w:kern w:val="0"/>
                <w:szCs w:val="24"/>
              </w:rPr>
              <w:t>：</w:t>
            </w:r>
            <w:r>
              <w:rPr>
                <w:rFonts w:ascii="標楷體" w:eastAsia="標楷體" w:hAnsi="標楷體" w:cs="新細明體" w:hint="eastAsia"/>
                <w:spacing w:val="15"/>
                <w:kern w:val="0"/>
                <w:szCs w:val="24"/>
              </w:rPr>
              <w:t>50</w:t>
            </w:r>
          </w:p>
        </w:tc>
      </w:tr>
      <w:tr w:rsidR="007A7395" w:rsidRPr="007A7395" w14:paraId="5A7DC41A" w14:textId="77777777" w:rsidTr="00D167A5">
        <w:trPr>
          <w:tblCellSpacing w:w="0" w:type="dxa"/>
        </w:trPr>
        <w:tc>
          <w:tcPr>
            <w:tcW w:w="742" w:type="pct"/>
            <w:tcBorders>
              <w:top w:val="outset" w:sz="6" w:space="0" w:color="auto"/>
              <w:left w:val="outset" w:sz="6" w:space="0" w:color="auto"/>
              <w:bottom w:val="outset" w:sz="6" w:space="0" w:color="auto"/>
              <w:right w:val="outset" w:sz="6" w:space="0" w:color="auto"/>
            </w:tcBorders>
            <w:shd w:val="clear" w:color="auto" w:fill="F9FAFB"/>
            <w:vAlign w:val="center"/>
          </w:tcPr>
          <w:p w14:paraId="062C5181" w14:textId="77777777" w:rsidR="007A7395" w:rsidRPr="007A7395" w:rsidRDefault="007A7395" w:rsidP="00D86F3B">
            <w:pPr>
              <w:widowControl/>
              <w:spacing w:line="0" w:lineRule="atLeast"/>
              <w:jc w:val="center"/>
              <w:rPr>
                <w:rFonts w:ascii="標楷體" w:eastAsia="標楷體" w:hAnsi="標楷體" w:cs="新細明體" w:hint="eastAsia"/>
                <w:spacing w:val="15"/>
                <w:kern w:val="0"/>
                <w:szCs w:val="24"/>
              </w:rPr>
            </w:pPr>
            <w:r w:rsidRPr="007A7395">
              <w:rPr>
                <w:rFonts w:ascii="標楷體" w:eastAsia="標楷體" w:hAnsi="標楷體" w:cs="新細明體" w:hint="eastAsia"/>
                <w:spacing w:val="15"/>
                <w:kern w:val="0"/>
                <w:szCs w:val="24"/>
              </w:rPr>
              <w:t>第八天</w:t>
            </w:r>
          </w:p>
        </w:tc>
        <w:tc>
          <w:tcPr>
            <w:tcW w:w="786" w:type="pct"/>
            <w:tcBorders>
              <w:top w:val="outset" w:sz="6" w:space="0" w:color="auto"/>
              <w:left w:val="outset" w:sz="6" w:space="0" w:color="auto"/>
              <w:bottom w:val="outset" w:sz="6" w:space="0" w:color="auto"/>
              <w:right w:val="outset" w:sz="6" w:space="0" w:color="auto"/>
            </w:tcBorders>
            <w:shd w:val="clear" w:color="auto" w:fill="F9FAFB"/>
            <w:vAlign w:val="center"/>
          </w:tcPr>
          <w:p w14:paraId="6D3F8466" w14:textId="77777777" w:rsidR="007A7395" w:rsidRPr="007A7395" w:rsidRDefault="007A7395" w:rsidP="00D86F3B">
            <w:pPr>
              <w:widowControl/>
              <w:spacing w:line="0" w:lineRule="atLeast"/>
              <w:jc w:val="center"/>
              <w:rPr>
                <w:rFonts w:ascii="標楷體" w:eastAsia="標楷體" w:hAnsi="標楷體" w:cs="新細明體" w:hint="eastAsia"/>
                <w:spacing w:val="15"/>
                <w:kern w:val="0"/>
                <w:szCs w:val="24"/>
              </w:rPr>
            </w:pPr>
            <w:r w:rsidRPr="007A7395">
              <w:rPr>
                <w:rFonts w:ascii="標楷體" w:eastAsia="標楷體" w:hAnsi="標楷體" w:cs="新細明體" w:hint="eastAsia"/>
                <w:spacing w:val="15"/>
                <w:kern w:val="0"/>
                <w:szCs w:val="24"/>
              </w:rPr>
              <w:t>山東航空</w:t>
            </w:r>
          </w:p>
        </w:tc>
        <w:tc>
          <w:tcPr>
            <w:tcW w:w="786" w:type="pct"/>
            <w:tcBorders>
              <w:top w:val="outset" w:sz="6" w:space="0" w:color="auto"/>
              <w:left w:val="outset" w:sz="6" w:space="0" w:color="auto"/>
              <w:bottom w:val="outset" w:sz="6" w:space="0" w:color="auto"/>
              <w:right w:val="outset" w:sz="6" w:space="0" w:color="auto"/>
            </w:tcBorders>
            <w:shd w:val="clear" w:color="auto" w:fill="F9FAFB"/>
            <w:vAlign w:val="center"/>
          </w:tcPr>
          <w:p w14:paraId="38C72249" w14:textId="77777777" w:rsidR="007A7395" w:rsidRPr="007A7395" w:rsidRDefault="007A7395" w:rsidP="00D86F3B">
            <w:pPr>
              <w:widowControl/>
              <w:spacing w:line="0" w:lineRule="atLeast"/>
              <w:jc w:val="center"/>
              <w:rPr>
                <w:rFonts w:ascii="標楷體" w:eastAsia="標楷體" w:hAnsi="標楷體" w:cs="新細明體" w:hint="eastAsia"/>
                <w:spacing w:val="15"/>
                <w:kern w:val="0"/>
                <w:szCs w:val="24"/>
              </w:rPr>
            </w:pPr>
            <w:r w:rsidRPr="007A7395">
              <w:rPr>
                <w:rFonts w:ascii="標楷體" w:eastAsia="標楷體" w:hAnsi="標楷體" w:cs="新細明體"/>
                <w:spacing w:val="15"/>
                <w:kern w:val="0"/>
                <w:szCs w:val="24"/>
              </w:rPr>
              <w:t>SC-4</w:t>
            </w:r>
            <w:r w:rsidR="004367E1">
              <w:rPr>
                <w:rFonts w:ascii="標楷體" w:eastAsia="標楷體" w:hAnsi="標楷體" w:cs="新細明體"/>
                <w:spacing w:val="15"/>
                <w:kern w:val="0"/>
                <w:szCs w:val="24"/>
              </w:rPr>
              <w:t>633</w:t>
            </w:r>
          </w:p>
        </w:tc>
        <w:tc>
          <w:tcPr>
            <w:tcW w:w="720" w:type="pct"/>
            <w:tcBorders>
              <w:top w:val="outset" w:sz="6" w:space="0" w:color="auto"/>
              <w:left w:val="outset" w:sz="6" w:space="0" w:color="auto"/>
              <w:bottom w:val="outset" w:sz="6" w:space="0" w:color="auto"/>
              <w:right w:val="outset" w:sz="6" w:space="0" w:color="auto"/>
            </w:tcBorders>
            <w:shd w:val="clear" w:color="auto" w:fill="F9FAFB"/>
            <w:vAlign w:val="center"/>
          </w:tcPr>
          <w:p w14:paraId="4A7B0D48" w14:textId="77777777" w:rsidR="007A7395" w:rsidRPr="007A7395" w:rsidRDefault="007A7395" w:rsidP="00D86F3B">
            <w:pPr>
              <w:widowControl/>
              <w:spacing w:line="0" w:lineRule="atLeast"/>
              <w:jc w:val="center"/>
              <w:rPr>
                <w:rFonts w:ascii="標楷體" w:eastAsia="標楷體" w:hAnsi="標楷體" w:cs="新細明體" w:hint="eastAsia"/>
                <w:spacing w:val="15"/>
                <w:kern w:val="0"/>
                <w:szCs w:val="24"/>
              </w:rPr>
            </w:pPr>
            <w:r w:rsidRPr="007A7395">
              <w:rPr>
                <w:rFonts w:ascii="標楷體" w:eastAsia="標楷體" w:hAnsi="標楷體" w:cs="新細明體" w:hint="eastAsia"/>
                <w:spacing w:val="15"/>
                <w:kern w:val="0"/>
                <w:szCs w:val="24"/>
              </w:rPr>
              <w:t>青島</w:t>
            </w:r>
          </w:p>
        </w:tc>
        <w:tc>
          <w:tcPr>
            <w:tcW w:w="655" w:type="pct"/>
            <w:tcBorders>
              <w:top w:val="outset" w:sz="6" w:space="0" w:color="auto"/>
              <w:left w:val="outset" w:sz="6" w:space="0" w:color="auto"/>
              <w:bottom w:val="outset" w:sz="6" w:space="0" w:color="auto"/>
              <w:right w:val="outset" w:sz="6" w:space="0" w:color="auto"/>
            </w:tcBorders>
            <w:shd w:val="clear" w:color="auto" w:fill="F9FAFB"/>
            <w:vAlign w:val="center"/>
          </w:tcPr>
          <w:p w14:paraId="6DB956EC" w14:textId="77777777" w:rsidR="007A7395" w:rsidRPr="007A7395" w:rsidRDefault="004367E1" w:rsidP="00D86F3B">
            <w:pPr>
              <w:widowControl/>
              <w:spacing w:line="0" w:lineRule="atLeast"/>
              <w:jc w:val="center"/>
              <w:rPr>
                <w:rFonts w:ascii="標楷體" w:eastAsia="標楷體" w:hAnsi="標楷體" w:cs="新細明體" w:hint="eastAsia"/>
                <w:spacing w:val="15"/>
                <w:kern w:val="0"/>
                <w:szCs w:val="24"/>
              </w:rPr>
            </w:pPr>
            <w:r>
              <w:rPr>
                <w:rFonts w:ascii="標楷體" w:eastAsia="標楷體" w:hAnsi="標楷體" w:cs="新細明體" w:hint="eastAsia"/>
                <w:spacing w:val="15"/>
                <w:kern w:val="0"/>
                <w:szCs w:val="24"/>
              </w:rPr>
              <w:t>07</w:t>
            </w:r>
            <w:r w:rsidR="007A7395" w:rsidRPr="007A7395">
              <w:rPr>
                <w:rFonts w:ascii="標楷體" w:eastAsia="標楷體" w:hAnsi="標楷體" w:cs="新細明體" w:hint="eastAsia"/>
                <w:spacing w:val="15"/>
                <w:kern w:val="0"/>
                <w:szCs w:val="24"/>
              </w:rPr>
              <w:t>：</w:t>
            </w:r>
            <w:r>
              <w:rPr>
                <w:rFonts w:ascii="標楷體" w:eastAsia="標楷體" w:hAnsi="標楷體" w:cs="新細明體" w:hint="eastAsia"/>
                <w:spacing w:val="15"/>
                <w:kern w:val="0"/>
                <w:szCs w:val="24"/>
              </w:rPr>
              <w:t>50</w:t>
            </w:r>
          </w:p>
        </w:tc>
        <w:tc>
          <w:tcPr>
            <w:tcW w:w="721" w:type="pct"/>
            <w:tcBorders>
              <w:top w:val="outset" w:sz="6" w:space="0" w:color="auto"/>
              <w:left w:val="outset" w:sz="6" w:space="0" w:color="auto"/>
              <w:bottom w:val="outset" w:sz="6" w:space="0" w:color="auto"/>
              <w:right w:val="outset" w:sz="6" w:space="0" w:color="auto"/>
            </w:tcBorders>
            <w:shd w:val="clear" w:color="auto" w:fill="F9FAFB"/>
            <w:vAlign w:val="center"/>
          </w:tcPr>
          <w:p w14:paraId="7A489EC8" w14:textId="77777777" w:rsidR="007A7395" w:rsidRPr="007A7395" w:rsidRDefault="004367E1" w:rsidP="00D86F3B">
            <w:pPr>
              <w:widowControl/>
              <w:spacing w:line="0" w:lineRule="atLeast"/>
              <w:jc w:val="center"/>
              <w:rPr>
                <w:rFonts w:ascii="標楷體" w:eastAsia="標楷體" w:hAnsi="標楷體" w:cs="新細明體" w:hint="eastAsia"/>
                <w:spacing w:val="15"/>
                <w:kern w:val="0"/>
                <w:szCs w:val="24"/>
              </w:rPr>
            </w:pPr>
            <w:r>
              <w:rPr>
                <w:rFonts w:ascii="標楷體" w:eastAsia="標楷體" w:hAnsi="標楷體" w:cs="新細明體" w:hint="eastAsia"/>
                <w:spacing w:val="15"/>
                <w:kern w:val="0"/>
                <w:szCs w:val="24"/>
              </w:rPr>
              <w:t>台中</w:t>
            </w:r>
          </w:p>
        </w:tc>
        <w:tc>
          <w:tcPr>
            <w:tcW w:w="590" w:type="pct"/>
            <w:tcBorders>
              <w:top w:val="outset" w:sz="6" w:space="0" w:color="auto"/>
              <w:left w:val="outset" w:sz="6" w:space="0" w:color="auto"/>
              <w:bottom w:val="outset" w:sz="6" w:space="0" w:color="auto"/>
              <w:right w:val="outset" w:sz="6" w:space="0" w:color="auto"/>
            </w:tcBorders>
            <w:shd w:val="clear" w:color="auto" w:fill="F9FAFB"/>
            <w:vAlign w:val="center"/>
          </w:tcPr>
          <w:p w14:paraId="4F005305" w14:textId="77777777" w:rsidR="007A7395" w:rsidRPr="007A7395" w:rsidRDefault="004367E1" w:rsidP="00D86F3B">
            <w:pPr>
              <w:widowControl/>
              <w:spacing w:line="0" w:lineRule="atLeast"/>
              <w:jc w:val="center"/>
              <w:rPr>
                <w:rFonts w:ascii="標楷體" w:eastAsia="標楷體" w:hAnsi="標楷體" w:cs="新細明體" w:hint="eastAsia"/>
                <w:spacing w:val="15"/>
                <w:kern w:val="0"/>
                <w:szCs w:val="24"/>
              </w:rPr>
            </w:pPr>
            <w:r>
              <w:rPr>
                <w:rFonts w:ascii="標楷體" w:eastAsia="標楷體" w:hAnsi="標楷體" w:cs="新細明體" w:hint="eastAsia"/>
                <w:spacing w:val="15"/>
                <w:kern w:val="0"/>
                <w:szCs w:val="24"/>
              </w:rPr>
              <w:t>10</w:t>
            </w:r>
            <w:r w:rsidR="007A7395" w:rsidRPr="007A7395">
              <w:rPr>
                <w:rFonts w:ascii="標楷體" w:eastAsia="標楷體" w:hAnsi="標楷體" w:cs="新細明體" w:hint="eastAsia"/>
                <w:spacing w:val="15"/>
                <w:kern w:val="0"/>
                <w:szCs w:val="24"/>
              </w:rPr>
              <w:t>：</w:t>
            </w:r>
            <w:r>
              <w:rPr>
                <w:rFonts w:ascii="標楷體" w:eastAsia="標楷體" w:hAnsi="標楷體" w:cs="新細明體" w:hint="eastAsia"/>
                <w:spacing w:val="15"/>
                <w:kern w:val="0"/>
                <w:szCs w:val="24"/>
              </w:rPr>
              <w:t>20</w:t>
            </w:r>
          </w:p>
        </w:tc>
      </w:tr>
    </w:tbl>
    <w:p w14:paraId="25D8F8C2" w14:textId="77777777" w:rsidR="003470E9" w:rsidRPr="00377867" w:rsidRDefault="003470E9" w:rsidP="00D86F3B">
      <w:pPr>
        <w:spacing w:line="0" w:lineRule="atLeast"/>
        <w:rPr>
          <w:rFonts w:ascii="標楷體" w:eastAsia="標楷體" w:hAnsi="標楷體" w:hint="eastAsia"/>
          <w:sz w:val="10"/>
        </w:rPr>
      </w:pPr>
    </w:p>
    <w:p w14:paraId="0FCBDFC1" w14:textId="77777777" w:rsidR="00D167A5" w:rsidRDefault="00D167A5" w:rsidP="00D86F3B">
      <w:pPr>
        <w:spacing w:line="0" w:lineRule="atLeast"/>
        <w:rPr>
          <w:rFonts w:ascii="標楷體" w:eastAsia="標楷體" w:hAnsi="標楷體"/>
          <w:b/>
          <w:sz w:val="28"/>
        </w:rPr>
      </w:pPr>
    </w:p>
    <w:p w14:paraId="1B53A836" w14:textId="77777777" w:rsidR="003470E9" w:rsidRPr="007A7395" w:rsidRDefault="007A7395" w:rsidP="00D86F3B">
      <w:pPr>
        <w:spacing w:line="0" w:lineRule="atLeast"/>
        <w:rPr>
          <w:rFonts w:ascii="標楷體" w:eastAsia="標楷體" w:hAnsi="標楷體" w:hint="eastAsia"/>
          <w:b/>
          <w:sz w:val="28"/>
        </w:rPr>
      </w:pPr>
      <w:r w:rsidRPr="007A7395">
        <w:rPr>
          <w:rFonts w:ascii="標楷體" w:eastAsia="標楷體" w:hAnsi="標楷體" w:hint="eastAsia"/>
          <w:b/>
          <w:sz w:val="28"/>
        </w:rPr>
        <w:t>第一天</w:t>
      </w:r>
      <w:r w:rsidRPr="007A7395">
        <w:rPr>
          <w:rFonts w:ascii="標楷體" w:eastAsia="標楷體" w:hAnsi="標楷體"/>
          <w:b/>
          <w:sz w:val="28"/>
        </w:rPr>
        <w:t xml:space="preserve">  </w:t>
      </w:r>
      <w:r w:rsidR="00377867">
        <w:rPr>
          <w:rFonts w:ascii="標楷體" w:eastAsia="標楷體" w:hAnsi="標楷體" w:hint="eastAsia"/>
          <w:b/>
          <w:sz w:val="28"/>
        </w:rPr>
        <w:t>台中</w:t>
      </w:r>
      <w:r w:rsidR="00A06358">
        <w:rPr>
          <w:rFonts w:ascii="標楷體" w:eastAsia="標楷體" w:hAnsi="標楷體" w:hint="eastAsia"/>
          <w:b/>
          <w:sz w:val="28"/>
        </w:rPr>
        <w:t>/</w:t>
      </w:r>
      <w:r w:rsidRPr="007A7395">
        <w:rPr>
          <w:rFonts w:ascii="標楷體" w:eastAsia="標楷體" w:hAnsi="標楷體" w:hint="eastAsia"/>
          <w:b/>
          <w:sz w:val="28"/>
        </w:rPr>
        <w:t>青島</w:t>
      </w:r>
      <w:r w:rsidR="00377867" w:rsidRPr="00377867">
        <w:rPr>
          <w:rFonts w:ascii="標楷體" w:eastAsia="標楷體" w:hAnsi="標楷體" w:hint="eastAsia"/>
          <w:b/>
          <w:sz w:val="28"/>
        </w:rPr>
        <w:t>【上合之珠博覽城】</w:t>
      </w:r>
    </w:p>
    <w:p w14:paraId="7368E2D3" w14:textId="77777777" w:rsidR="00A06358" w:rsidRDefault="00D73C75" w:rsidP="00D167A5">
      <w:pPr>
        <w:spacing w:line="360" w:lineRule="exact"/>
        <w:rPr>
          <w:rFonts w:ascii="標楷體" w:eastAsia="標楷體" w:hAnsi="標楷體"/>
        </w:rPr>
      </w:pPr>
      <w:r>
        <w:rPr>
          <w:rFonts w:ascii="標楷體" w:eastAsia="標楷體" w:hAnsi="標楷體" w:hint="eastAsia"/>
        </w:rPr>
        <w:t>集合於</w:t>
      </w:r>
      <w:r w:rsidR="007A7395" w:rsidRPr="007A7395">
        <w:rPr>
          <w:rFonts w:ascii="標楷體" w:eastAsia="標楷體" w:hAnsi="標楷體" w:hint="eastAsia"/>
        </w:rPr>
        <w:t>機場，經由專人協助辦理登機手續後，搭機飛往『青島』。</w:t>
      </w:r>
    </w:p>
    <w:p w14:paraId="19D2B63C" w14:textId="77777777" w:rsidR="003470E9" w:rsidRPr="000F04E1" w:rsidRDefault="00377867" w:rsidP="00D167A5">
      <w:pPr>
        <w:spacing w:line="360" w:lineRule="exact"/>
        <w:rPr>
          <w:rFonts w:ascii="標楷體" w:eastAsia="標楷體" w:hAnsi="標楷體" w:hint="eastAsia"/>
        </w:rPr>
      </w:pPr>
      <w:r w:rsidRPr="00377867">
        <w:rPr>
          <w:rFonts w:ascii="標楷體" w:eastAsia="標楷體" w:hAnsi="標楷體" w:hint="eastAsia"/>
        </w:rPr>
        <w:t>【上合之珠博覽城】由綜合館、上合元素文化展示區、多功能館等組成，是一座融合會議會展、商品展銷、文化交流、商事服務等功能於一體的城市新地標。上合之珠國際博覽中心專案作為全國首個面向上合組織國家的經貿合作、文化交流新平臺，是青島主動服務、積極融入國家戰略的生動實踐，將進一步提升上合示範區城市功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4"/>
        <w:gridCol w:w="3663"/>
        <w:gridCol w:w="3661"/>
      </w:tblGrid>
      <w:tr w:rsidR="006A08BE" w:rsidRPr="000F04E1" w14:paraId="269FE494" w14:textId="77777777" w:rsidTr="00D167A5">
        <w:tc>
          <w:tcPr>
            <w:tcW w:w="1667" w:type="pct"/>
          </w:tcPr>
          <w:p w14:paraId="43A5DFC2"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早餐</w:t>
            </w:r>
            <w:r w:rsidRPr="000F04E1">
              <w:rPr>
                <w:rFonts w:ascii="標楷體" w:eastAsia="標楷體" w:hAnsi="標楷體"/>
              </w:rPr>
              <w:t>:X</w:t>
            </w:r>
          </w:p>
        </w:tc>
        <w:tc>
          <w:tcPr>
            <w:tcW w:w="1667" w:type="pct"/>
          </w:tcPr>
          <w:p w14:paraId="4D85E5A6"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午餐</w:t>
            </w:r>
            <w:r w:rsidR="00D73C75">
              <w:rPr>
                <w:rFonts w:ascii="標楷體" w:eastAsia="標楷體" w:hAnsi="標楷體"/>
              </w:rPr>
              <w:t>:機上</w:t>
            </w:r>
          </w:p>
        </w:tc>
        <w:tc>
          <w:tcPr>
            <w:tcW w:w="1667" w:type="pct"/>
          </w:tcPr>
          <w:p w14:paraId="24C7F8C8"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晚餐</w:t>
            </w:r>
            <w:r w:rsidRPr="000F04E1">
              <w:rPr>
                <w:rFonts w:ascii="標楷體" w:eastAsia="標楷體" w:hAnsi="標楷體"/>
              </w:rPr>
              <w:t>:</w:t>
            </w:r>
            <w:r w:rsidR="00B632B6">
              <w:rPr>
                <w:rFonts w:ascii="標楷體" w:eastAsia="標楷體" w:hAnsi="標楷體"/>
              </w:rPr>
              <w:t xml:space="preserve"> </w:t>
            </w:r>
            <w:r w:rsidR="00D73C75">
              <w:rPr>
                <w:rFonts w:ascii="標楷體" w:eastAsia="標楷體" w:hAnsi="標楷體"/>
              </w:rPr>
              <w:t>中式合菜50RMB/人</w:t>
            </w:r>
          </w:p>
        </w:tc>
      </w:tr>
      <w:tr w:rsidR="003470E9" w:rsidRPr="000F04E1" w14:paraId="2189C03A" w14:textId="77777777" w:rsidTr="00D167A5">
        <w:tc>
          <w:tcPr>
            <w:tcW w:w="5000" w:type="pct"/>
            <w:gridSpan w:val="3"/>
          </w:tcPr>
          <w:p w14:paraId="5F10C606"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住宿</w:t>
            </w:r>
            <w:r w:rsidRPr="000F04E1">
              <w:rPr>
                <w:rFonts w:ascii="標楷體" w:eastAsia="標楷體" w:hAnsi="標楷體"/>
              </w:rPr>
              <w:t>:</w:t>
            </w:r>
            <w:r w:rsidR="00812B1D">
              <w:rPr>
                <w:rFonts w:ascii="標楷體" w:eastAsia="標楷體" w:hAnsi="標楷體" w:hint="eastAsia"/>
              </w:rPr>
              <w:t>上合建國</w:t>
            </w:r>
            <w:r w:rsidRPr="000F04E1">
              <w:rPr>
                <w:rFonts w:ascii="標楷體" w:eastAsia="標楷體" w:hAnsi="標楷體" w:hint="eastAsia"/>
              </w:rPr>
              <w:t>酒店或同級</w:t>
            </w:r>
          </w:p>
        </w:tc>
      </w:tr>
    </w:tbl>
    <w:p w14:paraId="3CA04810" w14:textId="77777777" w:rsidR="003470E9" w:rsidRPr="00377867" w:rsidRDefault="003470E9" w:rsidP="00D86F3B">
      <w:pPr>
        <w:spacing w:line="0" w:lineRule="atLeast"/>
        <w:rPr>
          <w:rFonts w:ascii="標楷體" w:eastAsia="標楷體" w:hAnsi="標楷體" w:hint="eastAsia"/>
          <w:sz w:val="12"/>
        </w:rPr>
      </w:pPr>
    </w:p>
    <w:p w14:paraId="6BF9633A" w14:textId="77777777" w:rsidR="003470E9" w:rsidRPr="007A7395" w:rsidRDefault="007A7395" w:rsidP="00D86F3B">
      <w:pPr>
        <w:spacing w:line="0" w:lineRule="atLeast"/>
        <w:rPr>
          <w:rFonts w:ascii="標楷體" w:eastAsia="標楷體" w:hAnsi="標楷體" w:hint="eastAsia"/>
          <w:b/>
          <w:sz w:val="28"/>
        </w:rPr>
      </w:pPr>
      <w:r w:rsidRPr="007A7395">
        <w:rPr>
          <w:rFonts w:ascii="標楷體" w:eastAsia="標楷體" w:hAnsi="標楷體" w:hint="eastAsia"/>
          <w:b/>
          <w:sz w:val="28"/>
        </w:rPr>
        <w:t>第二天</w:t>
      </w:r>
      <w:r w:rsidRPr="007A7395">
        <w:rPr>
          <w:rFonts w:ascii="標楷體" w:eastAsia="標楷體" w:hAnsi="標楷體"/>
          <w:b/>
          <w:sz w:val="28"/>
        </w:rPr>
        <w:t xml:space="preserve">  </w:t>
      </w:r>
      <w:r w:rsidRPr="007A7395">
        <w:rPr>
          <w:rFonts w:ascii="標楷體" w:eastAsia="標楷體" w:hAnsi="標楷體" w:hint="eastAsia"/>
          <w:b/>
          <w:sz w:val="28"/>
        </w:rPr>
        <w:t>青島</w:t>
      </w:r>
      <w:r w:rsidR="002E18C0">
        <w:rPr>
          <w:rFonts w:ascii="標楷體" w:eastAsia="標楷體" w:hAnsi="標楷體"/>
          <w:b/>
          <w:sz w:val="28"/>
        </w:rPr>
        <w:t>-</w:t>
      </w:r>
      <w:r w:rsidRPr="007A7395">
        <w:rPr>
          <w:rFonts w:ascii="標楷體" w:eastAsia="標楷體" w:hAnsi="標楷體" w:hint="eastAsia"/>
          <w:b/>
          <w:sz w:val="28"/>
        </w:rPr>
        <w:t>臨沂【琅琊古城、《國秀</w:t>
      </w:r>
      <w:r w:rsidRPr="007A7395">
        <w:rPr>
          <w:rFonts w:ascii="標楷體" w:eastAsia="標楷體" w:hAnsi="標楷體"/>
          <w:b/>
          <w:sz w:val="28"/>
        </w:rPr>
        <w:t>.</w:t>
      </w:r>
      <w:r w:rsidRPr="007A7395">
        <w:rPr>
          <w:rFonts w:ascii="標楷體" w:eastAsia="標楷體" w:hAnsi="標楷體" w:hint="eastAsia"/>
          <w:b/>
          <w:sz w:val="28"/>
        </w:rPr>
        <w:t>琅琊》】</w:t>
      </w:r>
    </w:p>
    <w:p w14:paraId="5960AAF8" w14:textId="77777777" w:rsidR="00506CED" w:rsidRPr="00506CED" w:rsidRDefault="000B7691" w:rsidP="00D167A5">
      <w:pPr>
        <w:spacing w:line="360" w:lineRule="exact"/>
        <w:rPr>
          <w:rFonts w:ascii="標楷體" w:eastAsia="標楷體" w:hAnsi="標楷體" w:hint="eastAsia"/>
        </w:rPr>
      </w:pPr>
      <w:r w:rsidRPr="00D167A5">
        <w:rPr>
          <w:rFonts w:ascii="標楷體" w:eastAsia="標楷體" w:hAnsi="標楷體"/>
        </w:rPr>
        <w:pict w14:anchorId="0CFDE3B7">
          <v:shape id="圖片 1" o:spid="_x0000_s2056" type="#_x0000_t75" alt="描述: https://ak-d.tripcdn.com/images/1lo7312000cksvzqkE9E0_C_1200_800_Q70.jpg?proc=source%2ftrip" style="position:absolute;margin-left:307.2pt;margin-top:3.1pt;width:224.7pt;height:144.9pt;z-index:-251662336;visibility:visible;mso-wrap-edited:f;mso-width-percent:0;mso-height-percent:0;mso-width-percent:0;mso-height-percent:0" wrapcoords="-63 0 -63 21505 21600 21505 21600 0 -63 0">
            <v:imagedata r:id="rId9" o:title="1lo7312000cksvzqkE9E0_C_1200_800_Q70"/>
            <o:lock v:ext="edit" aspectratio="f"/>
            <w10:wrap type="tight"/>
          </v:shape>
        </w:pict>
      </w:r>
      <w:r w:rsidR="00506CED" w:rsidRPr="00506CED">
        <w:rPr>
          <w:rFonts w:ascii="標楷體" w:eastAsia="標楷體" w:hAnsi="標楷體" w:hint="eastAsia"/>
        </w:rPr>
        <w:t>【琅琊古城】景區以全園沉浸的創新手法，再現臨沂琅琊盛世的全景畫卷，重塑多重夢境體驗空間，是一站式琅琊文化體驗地。在這裡，可以欣賞立體沉浸式演藝，探尋琅琊古今，享互動樂趣，換盛裝穿越，品山東美食，購在地文創，承趣味研學...在這裡，琅琊不再是古老的文化，而是身臨其境的體驗；琅琊不再是遙遠的名字，而是觸手可及的旅程。【《國秀·琅琊》】這是一部室內史詩大劇，講述臨沂三千年曆史。或奇幻或華麗或悲壯或瀟灑，每一幕都是盛宴，每一刻都是大片。當你現場感受之後，一定會情不自禁地連連驚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4"/>
        <w:gridCol w:w="3663"/>
        <w:gridCol w:w="3661"/>
      </w:tblGrid>
      <w:tr w:rsidR="006A08BE" w:rsidRPr="000F04E1" w14:paraId="299C7356" w14:textId="77777777" w:rsidTr="00D167A5">
        <w:tc>
          <w:tcPr>
            <w:tcW w:w="1667" w:type="pct"/>
          </w:tcPr>
          <w:p w14:paraId="6C8BD285"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早餐</w:t>
            </w:r>
            <w:r w:rsidRPr="000F04E1">
              <w:rPr>
                <w:rFonts w:ascii="標楷體" w:eastAsia="標楷體" w:hAnsi="標楷體"/>
              </w:rPr>
              <w:t>:</w:t>
            </w:r>
            <w:r w:rsidRPr="000F04E1">
              <w:rPr>
                <w:rFonts w:ascii="標楷體" w:eastAsia="標楷體" w:hAnsi="標楷體" w:hint="eastAsia"/>
              </w:rPr>
              <w:t>酒店內</w:t>
            </w:r>
          </w:p>
        </w:tc>
        <w:tc>
          <w:tcPr>
            <w:tcW w:w="1667" w:type="pct"/>
          </w:tcPr>
          <w:p w14:paraId="4B181DC5"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午餐</w:t>
            </w:r>
            <w:r w:rsidRPr="000F04E1">
              <w:rPr>
                <w:rFonts w:ascii="標楷體" w:eastAsia="標楷體" w:hAnsi="標楷體"/>
              </w:rPr>
              <w:t xml:space="preserve">: </w:t>
            </w:r>
            <w:r w:rsidRPr="000F04E1">
              <w:rPr>
                <w:rFonts w:ascii="標楷體" w:eastAsia="標楷體" w:hAnsi="標楷體" w:hint="eastAsia"/>
              </w:rPr>
              <w:t>臨沂炒雞風味</w:t>
            </w:r>
            <w:r w:rsidRPr="000F04E1">
              <w:rPr>
                <w:rFonts w:ascii="標楷體" w:eastAsia="標楷體" w:hAnsi="標楷體"/>
              </w:rPr>
              <w:t>50</w:t>
            </w:r>
            <w:r w:rsidR="003E71D0">
              <w:rPr>
                <w:rFonts w:ascii="標楷體" w:eastAsia="標楷體" w:hAnsi="標楷體"/>
              </w:rPr>
              <w:t>RMB</w:t>
            </w:r>
          </w:p>
        </w:tc>
        <w:tc>
          <w:tcPr>
            <w:tcW w:w="1667" w:type="pct"/>
          </w:tcPr>
          <w:p w14:paraId="773AE628"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晚餐</w:t>
            </w:r>
            <w:r w:rsidRPr="000F04E1">
              <w:rPr>
                <w:rFonts w:ascii="標楷體" w:eastAsia="標楷體" w:hAnsi="標楷體"/>
              </w:rPr>
              <w:t xml:space="preserve">: </w:t>
            </w:r>
            <w:r w:rsidRPr="000F04E1">
              <w:rPr>
                <w:rFonts w:ascii="標楷體" w:eastAsia="標楷體" w:hAnsi="標楷體" w:hint="eastAsia"/>
              </w:rPr>
              <w:t>古都風味</w:t>
            </w:r>
            <w:r w:rsidRPr="000F04E1">
              <w:rPr>
                <w:rFonts w:ascii="標楷體" w:eastAsia="標楷體" w:hAnsi="標楷體"/>
              </w:rPr>
              <w:t>50</w:t>
            </w:r>
            <w:r w:rsidR="003E71D0">
              <w:rPr>
                <w:rFonts w:ascii="標楷體" w:eastAsia="標楷體" w:hAnsi="標楷體"/>
              </w:rPr>
              <w:t xml:space="preserve"> RMB</w:t>
            </w:r>
          </w:p>
        </w:tc>
      </w:tr>
      <w:tr w:rsidR="006A08BE" w:rsidRPr="000F04E1" w14:paraId="3AAB9F8D" w14:textId="77777777" w:rsidTr="00D167A5">
        <w:tc>
          <w:tcPr>
            <w:tcW w:w="5000" w:type="pct"/>
            <w:gridSpan w:val="3"/>
          </w:tcPr>
          <w:p w14:paraId="720165CF"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住宿</w:t>
            </w:r>
            <w:r w:rsidRPr="000F04E1">
              <w:rPr>
                <w:rFonts w:ascii="標楷體" w:eastAsia="標楷體" w:hAnsi="標楷體"/>
              </w:rPr>
              <w:t xml:space="preserve">: </w:t>
            </w:r>
            <w:r w:rsidRPr="000F04E1">
              <w:rPr>
                <w:rFonts w:ascii="標楷體" w:eastAsia="標楷體" w:hAnsi="標楷體" w:hint="eastAsia"/>
              </w:rPr>
              <w:t>臨沂智選假日酒店或同級</w:t>
            </w:r>
          </w:p>
        </w:tc>
      </w:tr>
    </w:tbl>
    <w:p w14:paraId="6514A688" w14:textId="77777777" w:rsidR="003470E9" w:rsidRPr="00377867" w:rsidRDefault="003470E9" w:rsidP="00D86F3B">
      <w:pPr>
        <w:spacing w:line="0" w:lineRule="atLeast"/>
        <w:rPr>
          <w:rFonts w:ascii="標楷體" w:eastAsia="標楷體" w:hAnsi="標楷體" w:hint="eastAsia"/>
          <w:sz w:val="10"/>
        </w:rPr>
      </w:pPr>
    </w:p>
    <w:p w14:paraId="6445A617" w14:textId="77777777" w:rsidR="003470E9" w:rsidRPr="007A7395" w:rsidRDefault="007A7395" w:rsidP="00D86F3B">
      <w:pPr>
        <w:spacing w:line="0" w:lineRule="atLeast"/>
        <w:rPr>
          <w:rFonts w:ascii="標楷體" w:eastAsia="標楷體" w:hAnsi="標楷體" w:hint="eastAsia"/>
          <w:b/>
          <w:sz w:val="28"/>
          <w:lang w:eastAsia="zh-CN"/>
        </w:rPr>
      </w:pPr>
      <w:r w:rsidRPr="007A7395">
        <w:rPr>
          <w:rFonts w:ascii="標楷體" w:eastAsia="標楷體" w:hAnsi="標楷體" w:hint="eastAsia"/>
          <w:b/>
          <w:sz w:val="28"/>
        </w:rPr>
        <w:t>第三天</w:t>
      </w:r>
      <w:r w:rsidRPr="007A7395">
        <w:rPr>
          <w:rFonts w:ascii="標楷體" w:eastAsia="標楷體" w:hAnsi="標楷體"/>
          <w:b/>
          <w:sz w:val="28"/>
        </w:rPr>
        <w:t xml:space="preserve">  </w:t>
      </w:r>
      <w:r w:rsidRPr="007A7395">
        <w:rPr>
          <w:rFonts w:ascii="標楷體" w:eastAsia="標楷體" w:hAnsi="標楷體" w:hint="eastAsia"/>
          <w:b/>
          <w:sz w:val="28"/>
        </w:rPr>
        <w:t>臨沂</w:t>
      </w:r>
      <w:r w:rsidR="002E18C0">
        <w:rPr>
          <w:rFonts w:ascii="標楷體" w:eastAsia="標楷體" w:hAnsi="標楷體"/>
          <w:b/>
          <w:sz w:val="28"/>
        </w:rPr>
        <w:t>-</w:t>
      </w:r>
      <w:r w:rsidRPr="007A7395">
        <w:rPr>
          <w:rFonts w:ascii="標楷體" w:eastAsia="標楷體" w:hAnsi="標楷體" w:hint="eastAsia"/>
          <w:b/>
          <w:sz w:val="28"/>
        </w:rPr>
        <w:t>曲阜【尼山孔廟</w:t>
      </w:r>
      <w:r w:rsidR="00B632B6">
        <w:rPr>
          <w:rFonts w:ascii="標楷體" w:eastAsia="標楷體" w:hAnsi="標楷體" w:hint="eastAsia"/>
          <w:b/>
          <w:sz w:val="28"/>
        </w:rPr>
        <w:t>、</w:t>
      </w:r>
      <w:r w:rsidRPr="007A7395">
        <w:rPr>
          <w:rFonts w:ascii="標楷體" w:eastAsia="標楷體" w:hAnsi="標楷體" w:hint="eastAsia"/>
          <w:b/>
          <w:sz w:val="28"/>
        </w:rPr>
        <w:t>大學堂</w:t>
      </w:r>
      <w:r w:rsidR="00B632B6">
        <w:rPr>
          <w:rFonts w:ascii="標楷體" w:eastAsia="標楷體" w:hAnsi="標楷體" w:hint="eastAsia"/>
          <w:b/>
          <w:sz w:val="28"/>
        </w:rPr>
        <w:t>、</w:t>
      </w:r>
      <w:r w:rsidRPr="007A7395">
        <w:rPr>
          <w:rFonts w:ascii="標楷體" w:eastAsia="標楷體" w:hAnsi="標楷體" w:hint="eastAsia"/>
          <w:b/>
          <w:sz w:val="28"/>
        </w:rPr>
        <w:t>孔子像</w:t>
      </w:r>
      <w:r w:rsidR="00B632B6">
        <w:rPr>
          <w:rFonts w:ascii="標楷體" w:eastAsia="標楷體" w:hAnsi="標楷體" w:hint="eastAsia"/>
          <w:b/>
          <w:sz w:val="28"/>
        </w:rPr>
        <w:t>、</w:t>
      </w:r>
      <w:r w:rsidRPr="007A7395">
        <w:rPr>
          <w:rFonts w:ascii="標楷體" w:eastAsia="標楷體" w:hAnsi="標楷體" w:hint="eastAsia"/>
          <w:b/>
          <w:sz w:val="28"/>
        </w:rPr>
        <w:t>金聲玉振秀】</w:t>
      </w:r>
      <w:r w:rsidR="002E18C0">
        <w:rPr>
          <w:rFonts w:ascii="標楷體" w:eastAsia="標楷體" w:hAnsi="標楷體"/>
          <w:b/>
          <w:sz w:val="28"/>
        </w:rPr>
        <w:t>-</w:t>
      </w:r>
      <w:r w:rsidRPr="007A7395">
        <w:rPr>
          <w:rFonts w:ascii="標楷體" w:eastAsia="標楷體" w:hAnsi="標楷體" w:hint="eastAsia"/>
          <w:b/>
          <w:sz w:val="28"/>
        </w:rPr>
        <w:t>泰安</w:t>
      </w:r>
    </w:p>
    <w:p w14:paraId="5F01B5C4" w14:textId="77777777" w:rsidR="007A7395" w:rsidRPr="007A7395" w:rsidRDefault="000B7691" w:rsidP="00D167A5">
      <w:pPr>
        <w:spacing w:line="360" w:lineRule="exact"/>
        <w:rPr>
          <w:rFonts w:ascii="標楷體" w:eastAsia="標楷體" w:hAnsi="標楷體" w:hint="eastAsia"/>
        </w:rPr>
      </w:pPr>
      <w:r w:rsidRPr="00D167A5">
        <w:rPr>
          <w:rFonts w:ascii="標楷體" w:eastAsia="標楷體" w:hAnsi="標楷體"/>
        </w:rPr>
        <w:pict w14:anchorId="4D7F8A9E">
          <v:shape id="圖片 2" o:spid="_x0000_s2055" type="#_x0000_t75" alt="描述: http://5b0988e595225.cdn.sohucs.com/images/20190606/50db6f6e3c174ab2b2fe8d3c3e774bd3.jpeg" style="position:absolute;margin-left:307.2pt;margin-top:.8pt;width:224.7pt;height:134.8pt;z-index:-251661312;visibility:visible;mso-wrap-edited:f;mso-width-percent:0;mso-height-percent:0;mso-width-percent:0;mso-height-percent:0" wrapcoords="-64 0 -64 21505 21600 21505 21600 0 -64 0">
            <v:imagedata r:id="rId10" o:title="50db6f6e3c174ab2b2fe8d3c3e774bd3"/>
            <o:lock v:ext="edit" aspectratio="f"/>
            <w10:wrap type="tight"/>
          </v:shape>
        </w:pict>
      </w:r>
      <w:r w:rsidR="007A7395" w:rsidRPr="007A7395">
        <w:rPr>
          <w:rFonts w:ascii="標楷體" w:eastAsia="標楷體" w:hAnsi="標楷體" w:hint="eastAsia"/>
        </w:rPr>
        <w:t>【尼山聖境】孔子誕生地曲阜尼山，毗鄰尼山孔廟，以“孔子的世界，世界的孔子”為總體創意，以“文化修賢度假</w:t>
      </w:r>
      <w:r w:rsidR="007A7395" w:rsidRPr="007A7395">
        <w:rPr>
          <w:rFonts w:ascii="標楷體" w:eastAsia="標楷體" w:hAnsi="標楷體" w:hint="eastAsia"/>
        </w:rPr>
        <w:lastRenderedPageBreak/>
        <w:t>勝地”和“世界級人文旅遊目的地”為總體定位，集文化交流、文化體驗、修學啟智、生態旅遊、休閒度假、教育培訓於一體，被譽為“讓世界認識山東、瞭解中國的又一前沿視窗”。【孔子像】像高72米，是由我國著名雕塑家吳顯林先生主持設計，以唐代畫聖吳道子的《先師孔子行教像》為參考。在2018年央視華人春晚上，孔子像與長江、黃河、長城一起作為中華民族共有的精神符號一同出鏡，亮相世界。【大學堂】依山而建，整體呈退臺式建築的形制，是集博物、典禮、講堂、會議、演藝以及其他配套功能於一體的綜合性文化旅遊建築。主要包含集賢廳、大學之道、七十二賢廊、仁廳、義廳、禮廳、智廳、信廳、禮樂堂等有序的、儀式化的文化空間。《金聲玉振》演出：是一台以中國禮樂文化為主題的大型藝術劇碼，以“世界的孔子”和“孔子的世界”作為立意方向，將詩、樂、舞等中國古典藝術形式與當代科技藝術手段相結合。全場演出參考孔子自述的人生歷程，以四季更迭、人生九大階段所涉及的重要儀式為主軸線，展現一個普通人在聖賢的影響下，不斷成長的過程，深度感受明禮的生活方式。</w:t>
      </w:r>
    </w:p>
    <w:p w14:paraId="5FA7123E" w14:textId="77777777" w:rsidR="003470E9" w:rsidRPr="007A7395" w:rsidRDefault="007A7395" w:rsidP="00D86F3B">
      <w:pPr>
        <w:spacing w:line="0" w:lineRule="atLeast"/>
        <w:rPr>
          <w:rFonts w:ascii="標楷體" w:eastAsia="標楷體" w:hAnsi="標楷體" w:hint="eastAsia"/>
          <w:b/>
          <w:color w:val="FF0000"/>
        </w:rPr>
      </w:pPr>
      <w:r w:rsidRPr="007A7395">
        <w:rPr>
          <w:rFonts w:ascii="標楷體" w:eastAsia="標楷體" w:hAnsi="標楷體" w:hint="eastAsia"/>
          <w:b/>
          <w:color w:val="FF0000"/>
        </w:rPr>
        <w:t>●每週一停演或遇不可抗力因素停演，</w:t>
      </w:r>
      <w:r w:rsidR="00535DA3">
        <w:rPr>
          <w:rFonts w:ascii="標楷體" w:eastAsia="標楷體" w:hAnsi="標楷體" w:hint="eastAsia"/>
          <w:b/>
          <w:color w:val="FF0000"/>
        </w:rPr>
        <w:t>金聲玉振秀更改為泰山封禪大典</w:t>
      </w:r>
      <w:r w:rsidRPr="007A7395">
        <w:rPr>
          <w:rFonts w:ascii="標楷體" w:eastAsia="標楷體" w:hAnsi="標楷體" w:hint="eastAsia"/>
          <w:b/>
          <w:color w:val="FF0000"/>
        </w:rPr>
        <w:t>，造成不便，敬請見諒！●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4"/>
        <w:gridCol w:w="3663"/>
        <w:gridCol w:w="3661"/>
      </w:tblGrid>
      <w:tr w:rsidR="006A08BE" w:rsidRPr="000F04E1" w14:paraId="12109ADE" w14:textId="77777777" w:rsidTr="00D167A5">
        <w:tc>
          <w:tcPr>
            <w:tcW w:w="1667" w:type="pct"/>
          </w:tcPr>
          <w:p w14:paraId="2773BFE6"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早餐</w:t>
            </w:r>
            <w:r w:rsidRPr="000F04E1">
              <w:rPr>
                <w:rFonts w:ascii="標楷體" w:eastAsia="標楷體" w:hAnsi="標楷體"/>
              </w:rPr>
              <w:t xml:space="preserve">: </w:t>
            </w:r>
            <w:r w:rsidRPr="000F04E1">
              <w:rPr>
                <w:rFonts w:ascii="標楷體" w:eastAsia="標楷體" w:hAnsi="標楷體" w:hint="eastAsia"/>
              </w:rPr>
              <w:t>酒店內</w:t>
            </w:r>
          </w:p>
        </w:tc>
        <w:tc>
          <w:tcPr>
            <w:tcW w:w="1667" w:type="pct"/>
          </w:tcPr>
          <w:p w14:paraId="1E959932"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午餐</w:t>
            </w:r>
            <w:r w:rsidRPr="000F04E1">
              <w:rPr>
                <w:rFonts w:ascii="標楷體" w:eastAsia="標楷體" w:hAnsi="標楷體"/>
              </w:rPr>
              <w:t xml:space="preserve">: </w:t>
            </w:r>
            <w:r w:rsidRPr="000F04E1">
              <w:rPr>
                <w:rFonts w:ascii="標楷體" w:eastAsia="標楷體" w:hAnsi="標楷體" w:hint="eastAsia"/>
              </w:rPr>
              <w:t>孔府宴</w:t>
            </w:r>
            <w:r w:rsidRPr="000F04E1">
              <w:rPr>
                <w:rFonts w:ascii="標楷體" w:eastAsia="標楷體" w:hAnsi="標楷體"/>
              </w:rPr>
              <w:t>50</w:t>
            </w:r>
            <w:r w:rsidR="003E71D0">
              <w:rPr>
                <w:rFonts w:ascii="標楷體" w:eastAsia="標楷體" w:hAnsi="標楷體"/>
              </w:rPr>
              <w:t xml:space="preserve"> RMB</w:t>
            </w:r>
          </w:p>
        </w:tc>
        <w:tc>
          <w:tcPr>
            <w:tcW w:w="1667" w:type="pct"/>
          </w:tcPr>
          <w:p w14:paraId="6C22E74E"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晚餐</w:t>
            </w:r>
            <w:r w:rsidRPr="000F04E1">
              <w:rPr>
                <w:rFonts w:ascii="標楷體" w:eastAsia="標楷體" w:hAnsi="標楷體"/>
              </w:rPr>
              <w:t xml:space="preserve">: </w:t>
            </w:r>
            <w:r w:rsidRPr="000F04E1">
              <w:rPr>
                <w:rFonts w:ascii="標楷體" w:eastAsia="標楷體" w:hAnsi="標楷體" w:hint="eastAsia"/>
              </w:rPr>
              <w:t>煎餅風味</w:t>
            </w:r>
            <w:r w:rsidRPr="000F04E1">
              <w:rPr>
                <w:rFonts w:ascii="標楷體" w:eastAsia="標楷體" w:hAnsi="標楷體"/>
              </w:rPr>
              <w:t>50</w:t>
            </w:r>
            <w:r w:rsidR="003E71D0">
              <w:rPr>
                <w:rFonts w:ascii="標楷體" w:eastAsia="標楷體" w:hAnsi="標楷體"/>
              </w:rPr>
              <w:t xml:space="preserve"> RMB</w:t>
            </w:r>
          </w:p>
        </w:tc>
      </w:tr>
      <w:tr w:rsidR="006A08BE" w:rsidRPr="000F04E1" w14:paraId="252FD536" w14:textId="77777777" w:rsidTr="00D167A5">
        <w:tc>
          <w:tcPr>
            <w:tcW w:w="5000" w:type="pct"/>
            <w:gridSpan w:val="3"/>
          </w:tcPr>
          <w:p w14:paraId="2211EFF9"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住宿</w:t>
            </w:r>
            <w:r w:rsidRPr="000F04E1">
              <w:rPr>
                <w:rFonts w:ascii="標楷體" w:eastAsia="標楷體" w:hAnsi="標楷體"/>
              </w:rPr>
              <w:t xml:space="preserve">: </w:t>
            </w:r>
            <w:r w:rsidRPr="000F04E1">
              <w:rPr>
                <w:rFonts w:ascii="標楷體" w:eastAsia="標楷體" w:hAnsi="標楷體" w:hint="eastAsia"/>
              </w:rPr>
              <w:t>泰</w:t>
            </w:r>
            <w:r w:rsidR="001704DD">
              <w:rPr>
                <w:rFonts w:ascii="標楷體" w:eastAsia="標楷體" w:hAnsi="標楷體" w:hint="eastAsia"/>
              </w:rPr>
              <w:t>山大</w:t>
            </w:r>
            <w:r w:rsidRPr="000F04E1">
              <w:rPr>
                <w:rFonts w:ascii="標楷體" w:eastAsia="標楷體" w:hAnsi="標楷體" w:hint="eastAsia"/>
              </w:rPr>
              <w:t>酒店或同級</w:t>
            </w:r>
          </w:p>
        </w:tc>
      </w:tr>
    </w:tbl>
    <w:p w14:paraId="37134379" w14:textId="77777777" w:rsidR="003470E9" w:rsidRPr="00377867" w:rsidRDefault="003470E9" w:rsidP="00D86F3B">
      <w:pPr>
        <w:spacing w:line="0" w:lineRule="atLeast"/>
        <w:rPr>
          <w:rFonts w:ascii="標楷體" w:eastAsia="標楷體" w:hAnsi="標楷體" w:hint="eastAsia"/>
          <w:sz w:val="12"/>
        </w:rPr>
      </w:pPr>
    </w:p>
    <w:p w14:paraId="79103E0A" w14:textId="77777777" w:rsidR="003470E9" w:rsidRPr="007A7395" w:rsidRDefault="000B7691" w:rsidP="00D86F3B">
      <w:pPr>
        <w:spacing w:line="0" w:lineRule="atLeast"/>
        <w:rPr>
          <w:rFonts w:ascii="標楷體" w:eastAsia="標楷體" w:hAnsi="標楷體" w:hint="eastAsia"/>
          <w:b/>
          <w:sz w:val="28"/>
        </w:rPr>
      </w:pPr>
      <w:r>
        <w:rPr>
          <w:noProof/>
        </w:rPr>
        <w:pict w14:anchorId="10D9B089">
          <v:shape id="圖片 3" o:spid="_x0000_s2054" type="#_x0000_t75" alt="描述: https://icrvb3jy.xinmedia.com/solomo/article/141002/3D91599B-82C7-4146-F492-9D88C8F553F8.jpeg" style="position:absolute;margin-left:307.65pt;margin-top:18.5pt;width:224pt;height:145.35pt;z-index:-251660288;visibility:visible;mso-wrap-edited:f;mso-width-percent:0;mso-height-percent:0;mso-width-percent:0;mso-height-percent:0" wrapcoords="-72 0 -72 21479 21600 21479 21600 0 -72 0">
            <v:imagedata r:id="rId11" o:title="3D91599B-82C7-4146-F492-9D88C8F553F8"/>
            <o:lock v:ext="edit" aspectratio="f"/>
            <w10:wrap type="tight"/>
          </v:shape>
        </w:pict>
      </w:r>
      <w:r w:rsidR="007A7395" w:rsidRPr="007A7395">
        <w:rPr>
          <w:rFonts w:ascii="標楷體" w:eastAsia="標楷體" w:hAnsi="標楷體" w:hint="eastAsia"/>
          <w:b/>
          <w:sz w:val="28"/>
        </w:rPr>
        <w:t>第四天</w:t>
      </w:r>
      <w:r w:rsidR="007A7395" w:rsidRPr="007A7395">
        <w:rPr>
          <w:rFonts w:ascii="標楷體" w:eastAsia="標楷體" w:hAnsi="標楷體"/>
          <w:b/>
          <w:sz w:val="28"/>
        </w:rPr>
        <w:t xml:space="preserve">  </w:t>
      </w:r>
      <w:r w:rsidR="007A7395" w:rsidRPr="007A7395">
        <w:rPr>
          <w:rFonts w:ascii="標楷體" w:eastAsia="標楷體" w:hAnsi="標楷體" w:hint="eastAsia"/>
          <w:b/>
          <w:sz w:val="28"/>
        </w:rPr>
        <w:t>泰安【泰山</w:t>
      </w:r>
      <w:r w:rsidR="007A7395" w:rsidRPr="007A7395">
        <w:rPr>
          <w:rFonts w:ascii="標楷體" w:eastAsia="標楷體" w:hAnsi="標楷體"/>
          <w:b/>
          <w:sz w:val="28"/>
        </w:rPr>
        <w:t>(</w:t>
      </w:r>
      <w:r w:rsidR="007A7395" w:rsidRPr="007A7395">
        <w:rPr>
          <w:rFonts w:ascii="標楷體" w:eastAsia="標楷體" w:hAnsi="標楷體" w:hint="eastAsia"/>
          <w:b/>
          <w:sz w:val="28"/>
        </w:rPr>
        <w:t>纜車上下、天街、南天門、玉皇頂</w:t>
      </w:r>
      <w:r w:rsidR="007A7395" w:rsidRPr="007A7395">
        <w:rPr>
          <w:rFonts w:ascii="標楷體" w:eastAsia="標楷體" w:hAnsi="標楷體"/>
          <w:b/>
          <w:sz w:val="28"/>
        </w:rPr>
        <w:t>)</w:t>
      </w:r>
      <w:r w:rsidR="007A7395">
        <w:rPr>
          <w:rFonts w:ascii="標楷體" w:eastAsia="標楷體" w:hAnsi="標楷體" w:hint="eastAsia"/>
          <w:b/>
          <w:sz w:val="28"/>
        </w:rPr>
        <w:t>、</w:t>
      </w:r>
      <w:r w:rsidR="007A7395" w:rsidRPr="007A7395">
        <w:rPr>
          <w:rFonts w:ascii="標楷體" w:eastAsia="標楷體" w:hAnsi="標楷體" w:hint="eastAsia"/>
          <w:b/>
          <w:sz w:val="28"/>
        </w:rPr>
        <w:t>泰山老街】</w:t>
      </w:r>
    </w:p>
    <w:p w14:paraId="7F28F19A" w14:textId="77777777" w:rsidR="003470E9" w:rsidRPr="000F04E1" w:rsidRDefault="00B632B6" w:rsidP="00D167A5">
      <w:pPr>
        <w:spacing w:line="360" w:lineRule="exact"/>
        <w:rPr>
          <w:rFonts w:ascii="標楷體" w:eastAsia="標楷體" w:hAnsi="標楷體" w:hint="eastAsia"/>
        </w:rPr>
      </w:pPr>
      <w:r w:rsidRPr="007A7395">
        <w:rPr>
          <w:rFonts w:ascii="標楷體" w:eastAsia="標楷體" w:hAnsi="標楷體" w:hint="eastAsia"/>
        </w:rPr>
        <w:t>【泰山】，古稱岱山、岱宗，春秋時始稱泰山，綿延盤桓在山東省中部濟南、長清、歷城、泰安間，面積</w:t>
      </w:r>
      <w:r w:rsidRPr="007A7395">
        <w:rPr>
          <w:rFonts w:ascii="標楷體" w:eastAsia="標楷體" w:hAnsi="標楷體"/>
        </w:rPr>
        <w:t>426</w:t>
      </w:r>
      <w:r w:rsidRPr="007A7395">
        <w:rPr>
          <w:rFonts w:ascii="標楷體" w:eastAsia="標楷體" w:hAnsi="標楷體" w:hint="eastAsia"/>
        </w:rPr>
        <w:t>平方公里，其山勢磅礡雄偉，居五嶽之首，因此有〝東嶽泰山〞、〝天下第一山〞之稱。搭乘★纜車上下，體驗泰山頂峰『登泰山而小天下』的歷境。至【中天門】搭乘纜車至【南天門】從絕頂往下看，華北平原盡收眼底故有『登泰山而小天下』之說。前往【天街】─天上的市街，這裡不僅風景優美，而且買賣興隆，是國內十大特色市場之一。這裡的商號歷史上就有以實物作標志的傳統，有笊籬家、葫蘆家、雙鬥家等等。走進天街無論購物還是觀景，都是十分愜意。【玉皇頂】位於碧霞祠北，為泰山絕頂，舊稱太平頂，又名天柱峰。玉皇廟位於玉皇頂上，古稱太清宮、玉皇觀。東亭可望“旭日東升</w:t>
      </w:r>
      <w:r w:rsidRPr="007A7395">
        <w:rPr>
          <w:rFonts w:ascii="標楷體" w:eastAsia="標楷體" w:hAnsi="標楷體"/>
        </w:rPr>
        <w:t xml:space="preserve"> </w:t>
      </w:r>
      <w:r w:rsidRPr="007A7395">
        <w:rPr>
          <w:rFonts w:ascii="標楷體" w:eastAsia="標楷體" w:hAnsi="標楷體" w:hint="eastAsia"/>
        </w:rPr>
        <w:t>”，西亭可觀“黃河金帶”，爾後搭乘纜車下山。</w:t>
      </w:r>
      <w:r>
        <w:rPr>
          <w:rFonts w:ascii="標楷體" w:eastAsia="標楷體" w:hAnsi="標楷體" w:hint="eastAsia"/>
        </w:rPr>
        <w:t>【</w:t>
      </w:r>
      <w:r w:rsidRPr="00B632B6">
        <w:rPr>
          <w:rFonts w:ascii="標楷體" w:eastAsia="標楷體" w:hAnsi="標楷體" w:hint="eastAsia"/>
        </w:rPr>
        <w:t>泰安老街</w:t>
      </w:r>
      <w:r>
        <w:rPr>
          <w:rFonts w:ascii="標楷體" w:eastAsia="標楷體" w:hAnsi="標楷體" w:hint="eastAsia"/>
        </w:rPr>
        <w:t>】</w:t>
      </w:r>
      <w:r w:rsidRPr="00B632B6">
        <w:rPr>
          <w:rFonts w:ascii="標楷體" w:eastAsia="標楷體" w:hAnsi="標楷體" w:hint="eastAsia"/>
        </w:rPr>
        <w:t>有著傳統的泰山元素，創造性地以“二十四節氣”統領“老街”設計建造，建築街區以二十四節氣命名，景觀區鋪裝根據節氣變換，打造古樸的節氣景觀氛圍。</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4"/>
        <w:gridCol w:w="3663"/>
        <w:gridCol w:w="3661"/>
      </w:tblGrid>
      <w:tr w:rsidR="006A08BE" w:rsidRPr="000F04E1" w14:paraId="1BDAC0E0" w14:textId="77777777" w:rsidTr="00D167A5">
        <w:tc>
          <w:tcPr>
            <w:tcW w:w="1667" w:type="pct"/>
          </w:tcPr>
          <w:p w14:paraId="60C99768"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早餐</w:t>
            </w:r>
            <w:r w:rsidRPr="000F04E1">
              <w:rPr>
                <w:rFonts w:ascii="標楷體" w:eastAsia="標楷體" w:hAnsi="標楷體"/>
              </w:rPr>
              <w:t xml:space="preserve">: </w:t>
            </w:r>
            <w:r w:rsidRPr="000F04E1">
              <w:rPr>
                <w:rFonts w:ascii="標楷體" w:eastAsia="標楷體" w:hAnsi="標楷體" w:hint="eastAsia"/>
              </w:rPr>
              <w:t>酒店內</w:t>
            </w:r>
          </w:p>
        </w:tc>
        <w:tc>
          <w:tcPr>
            <w:tcW w:w="1667" w:type="pct"/>
          </w:tcPr>
          <w:p w14:paraId="30C2515D"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午餐</w:t>
            </w:r>
            <w:r w:rsidRPr="000F04E1">
              <w:rPr>
                <w:rFonts w:ascii="標楷體" w:eastAsia="標楷體" w:hAnsi="標楷體"/>
              </w:rPr>
              <w:t xml:space="preserve">: </w:t>
            </w:r>
            <w:r w:rsidRPr="000F04E1">
              <w:rPr>
                <w:rFonts w:ascii="標楷體" w:eastAsia="標楷體" w:hAnsi="標楷體" w:hint="eastAsia"/>
              </w:rPr>
              <w:t>花餑餑風味</w:t>
            </w:r>
            <w:r w:rsidRPr="000F04E1">
              <w:rPr>
                <w:rFonts w:ascii="標楷體" w:eastAsia="標楷體" w:hAnsi="標楷體"/>
              </w:rPr>
              <w:t>50</w:t>
            </w:r>
            <w:r w:rsidR="003E71D0">
              <w:rPr>
                <w:rFonts w:ascii="標楷體" w:eastAsia="標楷體" w:hAnsi="標楷體"/>
              </w:rPr>
              <w:t xml:space="preserve"> RMB</w:t>
            </w:r>
          </w:p>
        </w:tc>
        <w:tc>
          <w:tcPr>
            <w:tcW w:w="1667" w:type="pct"/>
          </w:tcPr>
          <w:p w14:paraId="29B83BCC"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晚餐</w:t>
            </w:r>
            <w:r w:rsidRPr="000F04E1">
              <w:rPr>
                <w:rFonts w:ascii="標楷體" w:eastAsia="標楷體" w:hAnsi="標楷體"/>
              </w:rPr>
              <w:t xml:space="preserve">: </w:t>
            </w:r>
            <w:r w:rsidRPr="000F04E1">
              <w:rPr>
                <w:rFonts w:ascii="標楷體" w:eastAsia="標楷體" w:hAnsi="標楷體" w:hint="eastAsia"/>
              </w:rPr>
              <w:t>禦膳宴</w:t>
            </w:r>
            <w:r w:rsidRPr="000F04E1">
              <w:rPr>
                <w:rFonts w:ascii="標楷體" w:eastAsia="標楷體" w:hAnsi="標楷體"/>
              </w:rPr>
              <w:t>50</w:t>
            </w:r>
            <w:r w:rsidR="003E71D0">
              <w:rPr>
                <w:rFonts w:ascii="標楷體" w:eastAsia="標楷體" w:hAnsi="標楷體"/>
              </w:rPr>
              <w:t xml:space="preserve"> RMB</w:t>
            </w:r>
          </w:p>
        </w:tc>
      </w:tr>
      <w:tr w:rsidR="006A08BE" w:rsidRPr="000F04E1" w14:paraId="7AE4EAB6" w14:textId="77777777" w:rsidTr="00D167A5">
        <w:tc>
          <w:tcPr>
            <w:tcW w:w="5000" w:type="pct"/>
            <w:gridSpan w:val="3"/>
          </w:tcPr>
          <w:p w14:paraId="32261AF5"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住宿</w:t>
            </w:r>
            <w:r w:rsidRPr="000F04E1">
              <w:rPr>
                <w:rFonts w:ascii="標楷體" w:eastAsia="標楷體" w:hAnsi="標楷體"/>
              </w:rPr>
              <w:t xml:space="preserve">: </w:t>
            </w:r>
            <w:r w:rsidRPr="000F04E1">
              <w:rPr>
                <w:rFonts w:ascii="標楷體" w:eastAsia="標楷體" w:hAnsi="標楷體" w:hint="eastAsia"/>
              </w:rPr>
              <w:t>泰</w:t>
            </w:r>
            <w:r w:rsidR="001704DD">
              <w:rPr>
                <w:rFonts w:ascii="標楷體" w:eastAsia="標楷體" w:hAnsi="標楷體" w:hint="eastAsia"/>
              </w:rPr>
              <w:t>山大</w:t>
            </w:r>
            <w:r w:rsidRPr="000F04E1">
              <w:rPr>
                <w:rFonts w:ascii="標楷體" w:eastAsia="標楷體" w:hAnsi="標楷體" w:hint="eastAsia"/>
              </w:rPr>
              <w:t>酒店或同級</w:t>
            </w:r>
          </w:p>
        </w:tc>
      </w:tr>
    </w:tbl>
    <w:p w14:paraId="3B0D53C9" w14:textId="77777777" w:rsidR="003470E9" w:rsidRPr="001704DD" w:rsidRDefault="003470E9" w:rsidP="00D86F3B">
      <w:pPr>
        <w:spacing w:line="0" w:lineRule="atLeast"/>
        <w:rPr>
          <w:rFonts w:ascii="標楷體" w:eastAsia="標楷體" w:hAnsi="標楷體" w:hint="eastAsia"/>
        </w:rPr>
      </w:pPr>
    </w:p>
    <w:p w14:paraId="09540FAD" w14:textId="77777777" w:rsidR="003470E9" w:rsidRPr="007A7395" w:rsidRDefault="007A7395" w:rsidP="00D86F3B">
      <w:pPr>
        <w:spacing w:line="0" w:lineRule="atLeast"/>
        <w:rPr>
          <w:rFonts w:ascii="標楷體" w:eastAsia="標楷體" w:hAnsi="標楷體" w:hint="eastAsia"/>
          <w:b/>
          <w:sz w:val="28"/>
        </w:rPr>
      </w:pPr>
      <w:r w:rsidRPr="007A7395">
        <w:rPr>
          <w:rFonts w:ascii="標楷體" w:eastAsia="標楷體" w:hAnsi="標楷體" w:hint="eastAsia"/>
          <w:b/>
          <w:sz w:val="28"/>
        </w:rPr>
        <w:t>第五天</w:t>
      </w:r>
      <w:r w:rsidRPr="007A7395">
        <w:rPr>
          <w:rFonts w:ascii="標楷體" w:eastAsia="標楷體" w:hAnsi="標楷體"/>
          <w:b/>
          <w:sz w:val="28"/>
        </w:rPr>
        <w:t xml:space="preserve">  </w:t>
      </w:r>
      <w:r w:rsidRPr="007A7395">
        <w:rPr>
          <w:rFonts w:ascii="標楷體" w:eastAsia="標楷體" w:hAnsi="標楷體" w:hint="eastAsia"/>
          <w:b/>
          <w:sz w:val="28"/>
        </w:rPr>
        <w:t>泰安</w:t>
      </w:r>
      <w:r w:rsidR="002E18C0">
        <w:rPr>
          <w:rFonts w:ascii="標楷體" w:eastAsia="標楷體" w:hAnsi="標楷體"/>
          <w:b/>
          <w:sz w:val="28"/>
        </w:rPr>
        <w:t>-</w:t>
      </w:r>
      <w:r w:rsidRPr="007A7395">
        <w:rPr>
          <w:rFonts w:ascii="標楷體" w:eastAsia="標楷體" w:hAnsi="標楷體" w:hint="eastAsia"/>
          <w:b/>
          <w:sz w:val="28"/>
        </w:rPr>
        <w:t>濟南【大明湖南岸、芙蓉街】</w:t>
      </w:r>
      <w:r w:rsidR="002E18C0">
        <w:rPr>
          <w:rFonts w:ascii="標楷體" w:eastAsia="標楷體" w:hAnsi="標楷體"/>
          <w:b/>
          <w:sz w:val="28"/>
        </w:rPr>
        <w:t>-</w:t>
      </w:r>
      <w:r w:rsidRPr="007A7395">
        <w:rPr>
          <w:rFonts w:ascii="標楷體" w:eastAsia="標楷體" w:hAnsi="標楷體" w:hint="eastAsia"/>
          <w:b/>
          <w:sz w:val="28"/>
        </w:rPr>
        <w:t>章丘【明水古城（孟家大院、章丘衙署、李清照故居、百脈泉、墨泉、梅花泉）泉秀】</w:t>
      </w:r>
    </w:p>
    <w:p w14:paraId="78EA2886" w14:textId="77777777" w:rsidR="003470E9" w:rsidRPr="000F04E1" w:rsidRDefault="000B7691" w:rsidP="00D167A5">
      <w:pPr>
        <w:spacing w:line="360" w:lineRule="exact"/>
        <w:rPr>
          <w:rFonts w:ascii="標楷體" w:eastAsia="標楷體" w:hAnsi="標楷體" w:hint="eastAsia"/>
        </w:rPr>
      </w:pPr>
      <w:r>
        <w:rPr>
          <w:noProof/>
        </w:rPr>
        <w:pict w14:anchorId="1CF9C95F">
          <v:shape id="圖片 4" o:spid="_x0000_s2053" type="#_x0000_t75" alt="描述: http://n.sinaimg.cn/sinakd20230925ac/200/w640h360/20230925/c7ce-7afecc4b50dca80a2b6ffe22a008b238.jpg" style="position:absolute;margin-left:307.65pt;margin-top:.1pt;width:220.5pt;height:151.25pt;z-index:-251659264;visibility:visible;mso-wrap-edited:f;mso-width-percent:0;mso-height-percent:0;mso-width-percent:0;mso-height-percent:0" wrapcoords="-72 0 -72 21479 21600 21479 21600 0 -72 0">
            <v:imagedata r:id="rId12" o:title="c7ce-7afecc4b50dca80a2b6ffe22a008b238"/>
            <o:lock v:ext="edit" aspectratio="f"/>
            <w10:wrap type="tight"/>
          </v:shape>
        </w:pict>
      </w:r>
      <w:r w:rsidR="00506CED" w:rsidRPr="007A7395">
        <w:rPr>
          <w:rFonts w:ascii="標楷體" w:eastAsia="標楷體" w:hAnsi="標楷體" w:hint="eastAsia"/>
        </w:rPr>
        <w:t>【大明湖】由城內眾泉匯流而成，水質清冽，遊魚可見，平均水深</w:t>
      </w:r>
      <w:r w:rsidR="00506CED" w:rsidRPr="007A7395">
        <w:rPr>
          <w:rFonts w:ascii="標楷體" w:eastAsia="標楷體" w:hAnsi="標楷體"/>
        </w:rPr>
        <w:t>2</w:t>
      </w:r>
      <w:r w:rsidR="00506CED" w:rsidRPr="007A7395">
        <w:rPr>
          <w:rFonts w:ascii="標楷體" w:eastAsia="標楷體" w:hAnsi="標楷體" w:hint="eastAsia"/>
        </w:rPr>
        <w:t>米左右。沿湖</w:t>
      </w:r>
      <w:r w:rsidR="00506CED" w:rsidRPr="007A7395">
        <w:rPr>
          <w:rFonts w:ascii="標楷體" w:eastAsia="標楷體" w:hAnsi="標楷體"/>
        </w:rPr>
        <w:t>800</w:t>
      </w:r>
      <w:r w:rsidR="00506CED" w:rsidRPr="007A7395">
        <w:rPr>
          <w:rFonts w:ascii="標楷體" w:eastAsia="標楷體" w:hAnsi="標楷體" w:hint="eastAsia"/>
        </w:rPr>
        <w:t>餘株垂柳環繞和</w:t>
      </w:r>
      <w:r w:rsidR="00506CED" w:rsidRPr="007A7395">
        <w:rPr>
          <w:rFonts w:ascii="標楷體" w:eastAsia="標楷體" w:hAnsi="標楷體"/>
        </w:rPr>
        <w:t>40</w:t>
      </w:r>
      <w:r w:rsidR="00506CED" w:rsidRPr="007A7395">
        <w:rPr>
          <w:rFonts w:ascii="標楷體" w:eastAsia="標楷體" w:hAnsi="標楷體" w:hint="eastAsia"/>
        </w:rPr>
        <w:t>餘畝白荷紅蓮，構成了“四面荷花三面柳，一城山色半城湖”的秀美畫卷。濟南八景中的“鵲華煙雨”、“匯波晚照”、“佛山倒影”、“明湖秋月”均可在湖上觀賞。【芙蓉古街】以街中的芙蓉泉而得名，街位於珍珠泉群之中，金、明、清時，向是文人墨客飲酒賦詩之地。更為現在人們所熟悉的是芙蓉街的民俗、商業風貌。芙蓉街的四泉一街一巷均以“芙蓉”為名，其所承載的悠久而燦爛的文化，成為濟南作為歷史文化名城的標誌性街巷之一。【明水古城】明水古城國際泉水旅遊度假區是以“泉</w:t>
      </w:r>
      <w:r w:rsidR="00506CED" w:rsidRPr="007A7395">
        <w:rPr>
          <w:rFonts w:ascii="標楷體" w:eastAsia="標楷體" w:hAnsi="標楷體"/>
        </w:rPr>
        <w:t>+</w:t>
      </w:r>
      <w:r w:rsidR="00506CED" w:rsidRPr="007A7395">
        <w:rPr>
          <w:rFonts w:ascii="標楷體" w:eastAsia="標楷體" w:hAnsi="標楷體" w:hint="eastAsia"/>
        </w:rPr>
        <w:t>城</w:t>
      </w:r>
      <w:r w:rsidR="00506CED" w:rsidRPr="007A7395">
        <w:rPr>
          <w:rFonts w:ascii="標楷體" w:eastAsia="標楷體" w:hAnsi="標楷體"/>
        </w:rPr>
        <w:t>+</w:t>
      </w:r>
      <w:r w:rsidR="00506CED" w:rsidRPr="007A7395">
        <w:rPr>
          <w:rFonts w:ascii="標楷體" w:eastAsia="標楷體" w:hAnsi="標楷體" w:hint="eastAsia"/>
        </w:rPr>
        <w:t>文化”為特色，以“理水•營城•傳文•生活•產業”為理念，依託百脈泉域之地的自然基底與千年明水古城的文化積澱，打造了集泉水生態、歷史人文和現代產業於一城，集文化傳承、觀光旅遊、休閒度假、國際會務、文化創意、生態宜居於一體的高品質的國際一流旅遊休閒度假綜合目的地。明水古城國際泉水旅遊度假區規劃總占地約</w:t>
      </w:r>
      <w:r w:rsidR="00506CED" w:rsidRPr="007A7395">
        <w:rPr>
          <w:rFonts w:ascii="標楷體" w:eastAsia="標楷體" w:hAnsi="標楷體"/>
        </w:rPr>
        <w:t>2406</w:t>
      </w:r>
      <w:r w:rsidR="00506CED" w:rsidRPr="007A7395">
        <w:rPr>
          <w:rFonts w:ascii="標楷體" w:eastAsia="標楷體" w:hAnsi="標楷體" w:hint="eastAsia"/>
        </w:rPr>
        <w:t>畝，建築面積約</w:t>
      </w:r>
      <w:r w:rsidR="00506CED" w:rsidRPr="007A7395">
        <w:rPr>
          <w:rFonts w:ascii="標楷體" w:eastAsia="標楷體" w:hAnsi="標楷體"/>
        </w:rPr>
        <w:t xml:space="preserve"> 80 </w:t>
      </w:r>
      <w:r w:rsidR="00506CED" w:rsidRPr="007A7395">
        <w:rPr>
          <w:rFonts w:ascii="標楷體" w:eastAsia="標楷體" w:hAnsi="標楷體" w:hint="eastAsia"/>
        </w:rPr>
        <w:t>萬平方米。整個度假區以百脈泉片區為中心，深度挖掘清照文化、泉水文化、儒商文化、鐵匠文化，打造了萬盛爐冶坊、孟家大院、長源醬園、溢香齋油坊等十餘處特色景點。讓“泉、城、文、俗、商”等驚豔歷史歲月的“章丘符號”在此匯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4"/>
        <w:gridCol w:w="3663"/>
        <w:gridCol w:w="3661"/>
      </w:tblGrid>
      <w:tr w:rsidR="006A08BE" w:rsidRPr="000F04E1" w14:paraId="2328F9C7" w14:textId="77777777" w:rsidTr="00D167A5">
        <w:tc>
          <w:tcPr>
            <w:tcW w:w="1667" w:type="pct"/>
          </w:tcPr>
          <w:p w14:paraId="4A21A43A"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早餐</w:t>
            </w:r>
            <w:r w:rsidRPr="000F04E1">
              <w:rPr>
                <w:rFonts w:ascii="標楷體" w:eastAsia="標楷體" w:hAnsi="標楷體"/>
              </w:rPr>
              <w:t xml:space="preserve">: </w:t>
            </w:r>
            <w:r w:rsidRPr="000F04E1">
              <w:rPr>
                <w:rFonts w:ascii="標楷體" w:eastAsia="標楷體" w:hAnsi="標楷體" w:hint="eastAsia"/>
              </w:rPr>
              <w:t>酒店內</w:t>
            </w:r>
          </w:p>
        </w:tc>
        <w:tc>
          <w:tcPr>
            <w:tcW w:w="1667" w:type="pct"/>
          </w:tcPr>
          <w:p w14:paraId="07A60F2E"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午餐</w:t>
            </w:r>
            <w:r w:rsidRPr="000F04E1">
              <w:rPr>
                <w:rFonts w:ascii="標楷體" w:eastAsia="標楷體" w:hAnsi="標楷體"/>
              </w:rPr>
              <w:t xml:space="preserve">: </w:t>
            </w:r>
            <w:r w:rsidRPr="000F04E1">
              <w:rPr>
                <w:rFonts w:ascii="標楷體" w:eastAsia="標楷體" w:hAnsi="標楷體" w:hint="eastAsia"/>
              </w:rPr>
              <w:t>餃子宴</w:t>
            </w:r>
            <w:r w:rsidRPr="000F04E1">
              <w:rPr>
                <w:rFonts w:ascii="標楷體" w:eastAsia="標楷體" w:hAnsi="標楷體"/>
              </w:rPr>
              <w:t>50</w:t>
            </w:r>
            <w:r w:rsidR="003E71D0">
              <w:rPr>
                <w:rFonts w:ascii="標楷體" w:eastAsia="標楷體" w:hAnsi="標楷體"/>
              </w:rPr>
              <w:t xml:space="preserve"> RMB</w:t>
            </w:r>
          </w:p>
        </w:tc>
        <w:tc>
          <w:tcPr>
            <w:tcW w:w="1667" w:type="pct"/>
          </w:tcPr>
          <w:p w14:paraId="08A0FD7A"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晚餐</w:t>
            </w:r>
            <w:r w:rsidRPr="000F04E1">
              <w:rPr>
                <w:rFonts w:ascii="標楷體" w:eastAsia="標楷體" w:hAnsi="標楷體"/>
              </w:rPr>
              <w:t xml:space="preserve">: </w:t>
            </w:r>
            <w:r w:rsidRPr="000F04E1">
              <w:rPr>
                <w:rFonts w:ascii="標楷體" w:eastAsia="標楷體" w:hAnsi="標楷體" w:hint="eastAsia"/>
              </w:rPr>
              <w:t>古城魯菜</w:t>
            </w:r>
            <w:r w:rsidRPr="000F04E1">
              <w:rPr>
                <w:rFonts w:ascii="標楷體" w:eastAsia="標楷體" w:hAnsi="標楷體"/>
              </w:rPr>
              <w:t>50</w:t>
            </w:r>
            <w:r w:rsidR="003E71D0">
              <w:rPr>
                <w:rFonts w:ascii="標楷體" w:eastAsia="標楷體" w:hAnsi="標楷體"/>
              </w:rPr>
              <w:t xml:space="preserve"> RMB</w:t>
            </w:r>
          </w:p>
        </w:tc>
      </w:tr>
      <w:tr w:rsidR="006A08BE" w:rsidRPr="000F04E1" w14:paraId="6F129E6E" w14:textId="77777777" w:rsidTr="00D167A5">
        <w:tc>
          <w:tcPr>
            <w:tcW w:w="5000" w:type="pct"/>
            <w:gridSpan w:val="3"/>
          </w:tcPr>
          <w:p w14:paraId="76031391"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住宿</w:t>
            </w:r>
            <w:r w:rsidRPr="000F04E1">
              <w:rPr>
                <w:rFonts w:ascii="標楷體" w:eastAsia="標楷體" w:hAnsi="標楷體"/>
              </w:rPr>
              <w:t xml:space="preserve">: </w:t>
            </w:r>
            <w:r w:rsidRPr="000F04E1">
              <w:rPr>
                <w:rFonts w:ascii="標楷體" w:eastAsia="標楷體" w:hAnsi="標楷體" w:hint="eastAsia"/>
              </w:rPr>
              <w:t>章丘明水古城酒店或明水古城易安悅或同級</w:t>
            </w:r>
          </w:p>
        </w:tc>
      </w:tr>
    </w:tbl>
    <w:p w14:paraId="3854CC6F" w14:textId="77777777" w:rsidR="00A06358" w:rsidRPr="000F04E1" w:rsidRDefault="00A06358" w:rsidP="00D86F3B">
      <w:pPr>
        <w:spacing w:line="0" w:lineRule="atLeast"/>
        <w:rPr>
          <w:rFonts w:ascii="標楷體" w:eastAsia="標楷體" w:hAnsi="標楷體" w:hint="eastAsia"/>
        </w:rPr>
      </w:pPr>
    </w:p>
    <w:p w14:paraId="28339C83" w14:textId="77777777" w:rsidR="003470E9" w:rsidRPr="007A7395" w:rsidRDefault="007A7395" w:rsidP="00D86F3B">
      <w:pPr>
        <w:spacing w:line="0" w:lineRule="atLeast"/>
        <w:rPr>
          <w:rFonts w:ascii="標楷體" w:eastAsia="標楷體" w:hAnsi="標楷體" w:hint="eastAsia"/>
          <w:b/>
          <w:sz w:val="28"/>
        </w:rPr>
      </w:pPr>
      <w:r w:rsidRPr="007A7395">
        <w:rPr>
          <w:rFonts w:ascii="標楷體" w:eastAsia="標楷體" w:hAnsi="標楷體" w:hint="eastAsia"/>
          <w:b/>
          <w:sz w:val="28"/>
        </w:rPr>
        <w:t>第六天</w:t>
      </w:r>
      <w:r w:rsidRPr="007A7395">
        <w:rPr>
          <w:rFonts w:ascii="標楷體" w:eastAsia="標楷體" w:hAnsi="標楷體"/>
          <w:b/>
          <w:sz w:val="28"/>
        </w:rPr>
        <w:t xml:space="preserve">  </w:t>
      </w:r>
      <w:r w:rsidRPr="007A7395">
        <w:rPr>
          <w:rFonts w:ascii="標楷體" w:eastAsia="標楷體" w:hAnsi="標楷體" w:hint="eastAsia"/>
          <w:b/>
          <w:sz w:val="28"/>
        </w:rPr>
        <w:t>章丘</w:t>
      </w:r>
      <w:r w:rsidR="006A05D2">
        <w:rPr>
          <w:rFonts w:ascii="標楷體" w:eastAsia="標楷體" w:hAnsi="標楷體"/>
          <w:b/>
          <w:sz w:val="28"/>
        </w:rPr>
        <w:t>-</w:t>
      </w:r>
      <w:r w:rsidRPr="007A7395">
        <w:rPr>
          <w:rFonts w:ascii="標楷體" w:eastAsia="標楷體" w:hAnsi="標楷體" w:hint="eastAsia"/>
          <w:b/>
          <w:sz w:val="28"/>
        </w:rPr>
        <w:t>淄博【周村古街】</w:t>
      </w:r>
      <w:r w:rsidR="006A05D2">
        <w:rPr>
          <w:rFonts w:ascii="標楷體" w:eastAsia="標楷體" w:hAnsi="標楷體"/>
          <w:b/>
          <w:sz w:val="28"/>
        </w:rPr>
        <w:t>-</w:t>
      </w:r>
      <w:r w:rsidRPr="007A7395">
        <w:rPr>
          <w:rFonts w:ascii="標楷體" w:eastAsia="標楷體" w:hAnsi="標楷體" w:hint="eastAsia"/>
          <w:b/>
          <w:sz w:val="28"/>
        </w:rPr>
        <w:t>高密【紅高粱影視基地、莫言舊居】</w:t>
      </w:r>
      <w:r w:rsidR="006A05D2">
        <w:rPr>
          <w:rFonts w:ascii="標楷體" w:eastAsia="標楷體" w:hAnsi="標楷體"/>
          <w:b/>
          <w:sz w:val="28"/>
        </w:rPr>
        <w:t>-</w:t>
      </w:r>
      <w:r w:rsidRPr="007A7395">
        <w:rPr>
          <w:rFonts w:ascii="標楷體" w:eastAsia="標楷體" w:hAnsi="標楷體" w:hint="eastAsia"/>
          <w:b/>
          <w:sz w:val="28"/>
        </w:rPr>
        <w:t>青島</w:t>
      </w:r>
    </w:p>
    <w:p w14:paraId="5F080D6D" w14:textId="77777777" w:rsidR="003470E9" w:rsidRPr="000F04E1" w:rsidRDefault="000B7691" w:rsidP="00D167A5">
      <w:pPr>
        <w:spacing w:line="360" w:lineRule="exact"/>
        <w:rPr>
          <w:rFonts w:ascii="標楷體" w:eastAsia="標楷體" w:hAnsi="標楷體" w:hint="eastAsia"/>
        </w:rPr>
      </w:pPr>
      <w:r>
        <w:rPr>
          <w:noProof/>
        </w:rPr>
        <w:pict w14:anchorId="61ED7B48">
          <v:shape id="圖片 5" o:spid="_x0000_s2052" type="#_x0000_t75" alt="描述: https://i2.read01.com/BtXr659jCH6BTnxJobipd-Ck00HeomP1_C1_-6I/0.jpg" style="position:absolute;margin-left:304.65pt;margin-top:3.4pt;width:231.25pt;height:150.55pt;z-index:-251658240;visibility:visible;mso-wrap-edited:f;mso-width-percent:0;mso-height-percent:0;mso-width-percent:0;mso-height-percent:0" wrapcoords="-72 0 -72 21479 21600 21479 21600 0 -72 0">
            <v:imagedata r:id="rId13" o:title="0"/>
            <o:lock v:ext="edit" aspectratio="f"/>
            <w10:wrap type="tight"/>
          </v:shape>
        </w:pict>
      </w:r>
      <w:r w:rsidR="007A7395" w:rsidRPr="007A7395">
        <w:rPr>
          <w:rFonts w:ascii="標楷體" w:eastAsia="標楷體" w:hAnsi="標楷體" w:hint="eastAsia"/>
        </w:rPr>
        <w:t>【周村古街】坐落在周村城區西部，由大街、絲市街、綢市街、銀子市街等街區所組成。其間店鋪林立、建築風格特殊，歷經數百年風雨至今仍然保存完好。現在古商城已經被列為重點保護單位、省級優秀歷史建築，更被譽為“中國活著的古商業建築博物館群”，具有很高的旅遊觀光價值。</w:t>
      </w:r>
      <w:r w:rsidR="00B632B6">
        <w:rPr>
          <w:rFonts w:ascii="標楷體" w:eastAsia="標楷體" w:hAnsi="標楷體" w:hint="eastAsia"/>
        </w:rPr>
        <w:t>【</w:t>
      </w:r>
      <w:r w:rsidR="00B632B6" w:rsidRPr="00B632B6">
        <w:rPr>
          <w:rFonts w:ascii="標楷體" w:eastAsia="標楷體" w:hAnsi="標楷體" w:hint="eastAsia"/>
        </w:rPr>
        <w:t>紅高粱影視基地</w:t>
      </w:r>
      <w:r w:rsidR="00B632B6">
        <w:rPr>
          <w:rFonts w:ascii="標楷體" w:eastAsia="標楷體" w:hAnsi="標楷體" w:hint="eastAsia"/>
        </w:rPr>
        <w:t>】</w:t>
      </w:r>
      <w:r w:rsidR="00B632B6" w:rsidRPr="00B632B6">
        <w:rPr>
          <w:rFonts w:ascii="標楷體" w:eastAsia="標楷體" w:hAnsi="標楷體" w:hint="eastAsia"/>
        </w:rPr>
        <w:t>是電視劇《紅高粱》拍攝所用的紅高粱地， 電視劇拍攝所建的土匪窩、瞭望台、四門塔等多處景點都已成為高密遊的看點。遊客在這裡參觀電視劇中的拍攝建築，觀賞“高密四寶”（姜莊撲灰年畫、聶家莊泥塑、李家村紅紙春聯、高密剪紙）等高密特有的文化作品，也有遊客爭相體驗電視劇中“九兒”騎驢、顛轎的環節，而戲中演員坐過的轎子、拍戲時吃過的豆腐等，也都成為遊客熱衷的項目。</w:t>
      </w:r>
      <w:r w:rsidR="00B632B6">
        <w:rPr>
          <w:rFonts w:ascii="標楷體" w:eastAsia="標楷體" w:hAnsi="標楷體" w:hint="eastAsia"/>
        </w:rPr>
        <w:t>【</w:t>
      </w:r>
      <w:r w:rsidR="00B632B6" w:rsidRPr="00B632B6">
        <w:rPr>
          <w:rFonts w:ascii="標楷體" w:eastAsia="標楷體" w:hAnsi="標楷體" w:hint="eastAsia"/>
        </w:rPr>
        <w:t>莫言舊居</w:t>
      </w:r>
      <w:r w:rsidR="00B632B6">
        <w:rPr>
          <w:rFonts w:ascii="標楷體" w:eastAsia="標楷體" w:hAnsi="標楷體" w:hint="eastAsia"/>
        </w:rPr>
        <w:t>】</w:t>
      </w:r>
      <w:r w:rsidR="00B632B6" w:rsidRPr="00B632B6">
        <w:rPr>
          <w:rFonts w:ascii="標楷體" w:eastAsia="標楷體" w:hAnsi="標楷體" w:hint="eastAsia"/>
        </w:rPr>
        <w:t>諾貝爾文學獎獲得者莫言出生的地方，1912年建成的，1966年翻修過一次，1955年到1976年，莫言從出生到從軍離開，在這裏生活了約22年，後來在當兵期間，回鄉探親，也斷斷續續地住過。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4"/>
        <w:gridCol w:w="3663"/>
        <w:gridCol w:w="3661"/>
      </w:tblGrid>
      <w:tr w:rsidR="006A08BE" w:rsidRPr="000F04E1" w14:paraId="7695D475" w14:textId="77777777" w:rsidTr="00D167A5">
        <w:tc>
          <w:tcPr>
            <w:tcW w:w="1667" w:type="pct"/>
          </w:tcPr>
          <w:p w14:paraId="52F80582"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早餐</w:t>
            </w:r>
            <w:r w:rsidRPr="000F04E1">
              <w:rPr>
                <w:rFonts w:ascii="標楷體" w:eastAsia="標楷體" w:hAnsi="標楷體"/>
              </w:rPr>
              <w:t xml:space="preserve">: </w:t>
            </w:r>
            <w:r w:rsidRPr="000F04E1">
              <w:rPr>
                <w:rFonts w:ascii="標楷體" w:eastAsia="標楷體" w:hAnsi="標楷體" w:hint="eastAsia"/>
              </w:rPr>
              <w:t>酒店內</w:t>
            </w:r>
          </w:p>
        </w:tc>
        <w:tc>
          <w:tcPr>
            <w:tcW w:w="1667" w:type="pct"/>
          </w:tcPr>
          <w:p w14:paraId="0FF8302F"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午餐</w:t>
            </w:r>
            <w:r w:rsidRPr="000F04E1">
              <w:rPr>
                <w:rFonts w:ascii="標楷體" w:eastAsia="標楷體" w:hAnsi="標楷體"/>
              </w:rPr>
              <w:t xml:space="preserve">: </w:t>
            </w:r>
            <w:r w:rsidRPr="000F04E1">
              <w:rPr>
                <w:rFonts w:ascii="標楷體" w:eastAsia="標楷體" w:hAnsi="標楷體" w:hint="eastAsia"/>
              </w:rPr>
              <w:t>周村風味</w:t>
            </w:r>
            <w:r w:rsidRPr="000F04E1">
              <w:rPr>
                <w:rFonts w:ascii="標楷體" w:eastAsia="標楷體" w:hAnsi="標楷體"/>
              </w:rPr>
              <w:t>50</w:t>
            </w:r>
            <w:r w:rsidR="003E71D0">
              <w:rPr>
                <w:rFonts w:ascii="標楷體" w:eastAsia="標楷體" w:hAnsi="標楷體"/>
              </w:rPr>
              <w:t xml:space="preserve"> RMB</w:t>
            </w:r>
          </w:p>
        </w:tc>
        <w:tc>
          <w:tcPr>
            <w:tcW w:w="1667" w:type="pct"/>
          </w:tcPr>
          <w:p w14:paraId="3F5D3A64"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晚餐</w:t>
            </w:r>
            <w:r w:rsidRPr="000F04E1">
              <w:rPr>
                <w:rFonts w:ascii="標楷體" w:eastAsia="標楷體" w:hAnsi="標楷體"/>
              </w:rPr>
              <w:t xml:space="preserve">: </w:t>
            </w:r>
            <w:r w:rsidRPr="000F04E1">
              <w:rPr>
                <w:rFonts w:ascii="標楷體" w:eastAsia="標楷體" w:hAnsi="標楷體" w:hint="eastAsia"/>
              </w:rPr>
              <w:t>水煎包風味</w:t>
            </w:r>
            <w:r w:rsidRPr="000F04E1">
              <w:rPr>
                <w:rFonts w:ascii="標楷體" w:eastAsia="標楷體" w:hAnsi="標楷體"/>
              </w:rPr>
              <w:t>50</w:t>
            </w:r>
            <w:r w:rsidR="003E71D0">
              <w:rPr>
                <w:rFonts w:ascii="標楷體" w:eastAsia="標楷體" w:hAnsi="標楷體"/>
              </w:rPr>
              <w:t xml:space="preserve"> RMB</w:t>
            </w:r>
          </w:p>
        </w:tc>
      </w:tr>
      <w:tr w:rsidR="006A08BE" w:rsidRPr="000F04E1" w14:paraId="62ADCC77" w14:textId="77777777" w:rsidTr="00D167A5">
        <w:tc>
          <w:tcPr>
            <w:tcW w:w="5000" w:type="pct"/>
            <w:gridSpan w:val="3"/>
          </w:tcPr>
          <w:p w14:paraId="6D048D4E"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住宿</w:t>
            </w:r>
            <w:r w:rsidRPr="000F04E1">
              <w:rPr>
                <w:rFonts w:ascii="標楷體" w:eastAsia="標楷體" w:hAnsi="標楷體"/>
              </w:rPr>
              <w:t xml:space="preserve">: </w:t>
            </w:r>
            <w:r w:rsidR="00BA3259">
              <w:rPr>
                <w:rFonts w:ascii="標楷體" w:eastAsia="標楷體" w:hAnsi="標楷體" w:hint="eastAsia"/>
              </w:rPr>
              <w:t>上合建國</w:t>
            </w:r>
            <w:r w:rsidR="00753FE3">
              <w:rPr>
                <w:rFonts w:ascii="標楷體" w:eastAsia="標楷體" w:hAnsi="標楷體" w:hint="eastAsia"/>
              </w:rPr>
              <w:t>酒店</w:t>
            </w:r>
            <w:r w:rsidRPr="000F04E1">
              <w:rPr>
                <w:rFonts w:ascii="標楷體" w:eastAsia="標楷體" w:hAnsi="標楷體" w:hint="eastAsia"/>
              </w:rPr>
              <w:t>或同級</w:t>
            </w:r>
          </w:p>
        </w:tc>
      </w:tr>
    </w:tbl>
    <w:p w14:paraId="4089D70F" w14:textId="77777777" w:rsidR="003470E9" w:rsidRPr="000F04E1" w:rsidRDefault="003470E9" w:rsidP="00D86F3B">
      <w:pPr>
        <w:spacing w:line="0" w:lineRule="atLeast"/>
        <w:rPr>
          <w:rFonts w:ascii="標楷體" w:eastAsia="標楷體" w:hAnsi="標楷體" w:hint="eastAsia"/>
        </w:rPr>
      </w:pPr>
    </w:p>
    <w:p w14:paraId="030C2E86" w14:textId="77777777" w:rsidR="003470E9" w:rsidRDefault="007A7395" w:rsidP="00D86F3B">
      <w:pPr>
        <w:spacing w:line="0" w:lineRule="atLeast"/>
        <w:rPr>
          <w:rFonts w:ascii="標楷體" w:eastAsia="標楷體" w:hAnsi="標楷體" w:hint="eastAsia"/>
          <w:b/>
          <w:sz w:val="28"/>
        </w:rPr>
      </w:pPr>
      <w:r w:rsidRPr="007A7395">
        <w:rPr>
          <w:rFonts w:ascii="標楷體" w:eastAsia="標楷體" w:hAnsi="標楷體" w:hint="eastAsia"/>
          <w:b/>
          <w:sz w:val="28"/>
        </w:rPr>
        <w:t>第七天</w:t>
      </w:r>
      <w:r w:rsidRPr="007A7395">
        <w:rPr>
          <w:rFonts w:ascii="標楷體" w:eastAsia="標楷體" w:hAnsi="標楷體"/>
          <w:b/>
          <w:sz w:val="28"/>
        </w:rPr>
        <w:t xml:space="preserve">  </w:t>
      </w:r>
      <w:r w:rsidRPr="007A7395">
        <w:rPr>
          <w:rFonts w:ascii="標楷體" w:eastAsia="標楷體" w:hAnsi="標楷體" w:hint="eastAsia"/>
          <w:b/>
          <w:sz w:val="28"/>
        </w:rPr>
        <w:t>青島【總督府、小魚山（每人贈送一杯年代美式咖啡）、青島啤酒純生之旅（含啤酒無限暢飲</w:t>
      </w:r>
      <w:r w:rsidRPr="007A7395">
        <w:rPr>
          <w:rFonts w:ascii="標楷體" w:eastAsia="標楷體" w:hAnsi="標楷體"/>
          <w:b/>
          <w:sz w:val="28"/>
        </w:rPr>
        <w:t>+</w:t>
      </w:r>
      <w:r w:rsidRPr="007A7395">
        <w:rPr>
          <w:rFonts w:ascii="標楷體" w:eastAsia="標楷體" w:hAnsi="標楷體" w:hint="eastAsia"/>
          <w:b/>
          <w:sz w:val="28"/>
        </w:rPr>
        <w:t>啤酒豆每人一包）、大鮑島</w:t>
      </w:r>
      <w:r w:rsidR="00882989">
        <w:rPr>
          <w:rFonts w:ascii="標楷體" w:eastAsia="標楷體" w:hAnsi="標楷體" w:hint="eastAsia"/>
          <w:b/>
          <w:sz w:val="28"/>
        </w:rPr>
        <w:t>、里</w:t>
      </w:r>
      <w:r w:rsidRPr="007A7395">
        <w:rPr>
          <w:rFonts w:ascii="標楷體" w:eastAsia="標楷體" w:hAnsi="標楷體" w:hint="eastAsia"/>
          <w:b/>
          <w:sz w:val="28"/>
        </w:rPr>
        <w:t>院街</w:t>
      </w:r>
      <w:r w:rsidR="00935066">
        <w:rPr>
          <w:rFonts w:ascii="標楷體" w:eastAsia="標楷體" w:hAnsi="標楷體" w:hint="eastAsia"/>
          <w:b/>
          <w:sz w:val="28"/>
        </w:rPr>
        <w:t>、</w:t>
      </w:r>
      <w:r w:rsidR="007B18D2">
        <w:rPr>
          <w:rFonts w:ascii="標楷體" w:eastAsia="標楷體" w:hAnsi="標楷體" w:hint="eastAsia"/>
          <w:b/>
          <w:sz w:val="28"/>
        </w:rPr>
        <w:t>明月山海間</w:t>
      </w:r>
      <w:r w:rsidRPr="007A7395">
        <w:rPr>
          <w:rFonts w:ascii="標楷體" w:eastAsia="標楷體" w:hAnsi="標楷體" w:hint="eastAsia"/>
          <w:b/>
          <w:sz w:val="28"/>
        </w:rPr>
        <w:t>】</w:t>
      </w:r>
    </w:p>
    <w:p w14:paraId="05617684" w14:textId="77777777" w:rsidR="003470E9" w:rsidRPr="000F04E1" w:rsidRDefault="00887042" w:rsidP="00D167A5">
      <w:pPr>
        <w:spacing w:line="360" w:lineRule="exact"/>
        <w:rPr>
          <w:rFonts w:ascii="標楷體" w:eastAsia="標楷體" w:hAnsi="標楷體" w:hint="eastAsia"/>
        </w:rPr>
      </w:pPr>
      <w:r w:rsidRPr="00887042">
        <w:rPr>
          <w:rFonts w:ascii="標楷體" w:eastAsia="標楷體" w:hAnsi="標楷體" w:hint="eastAsia"/>
          <w:szCs w:val="24"/>
        </w:rPr>
        <w:t>【膠澳總督府】，又稱 青島總督府、提督府，是位於中國山東省青島市市南區沂水路11號的一座德式近代建築，始建於1903年，由德國建築師馬立克（Mahlke）根據19世紀歐洲公共建築的藝術形式設計，</w:t>
      </w:r>
      <w:r w:rsidR="000B7691">
        <w:rPr>
          <w:noProof/>
        </w:rPr>
        <w:pict w14:anchorId="3F1FC883">
          <v:shape id="圖片 6" o:spid="_x0000_s2051" type="#_x0000_t75" alt="描述: https://4.bp.blogspot.com/-TreJ_PJSYtI/W5eHhQrCQ-I/AAAAAAAA1Dc/hp_OuepTwTgQs-5jgQE7Or01OrNXdZBWACLcBGAs/s640/LUK_1732.JPG" style="position:absolute;margin-left:304.65pt;margin-top:5pt;width:226.5pt;height:133.5pt;z-index:-251657216;visibility:visible;mso-wrap-edited:f;mso-width-percent:0;mso-height-percent:0;mso-position-horizontal-relative:text;mso-position-vertical-relative:text;mso-width-percent:0;mso-height-percent:0" wrapcoords="-72 0 -72 21479 21600 21479 21600 0 -72 0">
            <v:imagedata r:id="rId14" o:title="LUK_1732"/>
            <o:lock v:ext="edit" aspectratio="f"/>
            <w10:wrap type="tight"/>
          </v:shape>
        </w:pict>
      </w:r>
      <w:r w:rsidRPr="00887042">
        <w:rPr>
          <w:rFonts w:ascii="標楷體" w:eastAsia="標楷體" w:hAnsi="標楷體" w:hint="eastAsia"/>
          <w:szCs w:val="24"/>
        </w:rPr>
        <w:t>具有中軸對稱的平面和略為突出的四角與中間的特點。</w:t>
      </w:r>
      <w:r w:rsidR="00882989" w:rsidRPr="00882989">
        <w:rPr>
          <w:rFonts w:ascii="標楷體" w:eastAsia="標楷體" w:hAnsi="標楷體" w:hint="eastAsia"/>
        </w:rPr>
        <w:t>【小魚山】是青島最佳風景眺望點之一，一是因為它位於市中心，是青島離海近的一座山，地理位置；二是因為它的海拔僅</w:t>
      </w:r>
      <w:r w:rsidR="00882989" w:rsidRPr="00882989">
        <w:rPr>
          <w:rFonts w:ascii="標楷體" w:eastAsia="標楷體" w:hAnsi="標楷體"/>
        </w:rPr>
        <w:t>60</w:t>
      </w:r>
      <w:r w:rsidR="00882989" w:rsidRPr="00882989">
        <w:rPr>
          <w:rFonts w:ascii="標楷體" w:eastAsia="標楷體" w:hAnsi="標楷體" w:hint="eastAsia"/>
        </w:rPr>
        <w:t>米，爬山不累，登到山頂能看到“紅瓦綠樹，碧海藍天”具青島代表性的景色。</w:t>
      </w:r>
      <w:r w:rsidR="00882989" w:rsidRPr="007A7395">
        <w:rPr>
          <w:rFonts w:ascii="標楷體" w:eastAsia="標楷體" w:hAnsi="標楷體" w:hint="eastAsia"/>
        </w:rPr>
        <w:t>【青島純生之旅】，“純生之旅”是改革開放後，青島啤酒廠設立專門的旅遊接待室來進行的遊覽。每年除正規團體外，青島啤酒廠的接待室還會接待慕名而來的外國留學生、自助旅遊人員及過站外國來賓等。作為中國主要的純生生產基地，青啤二廠工業旅遊於</w:t>
      </w:r>
      <w:r w:rsidR="00882989" w:rsidRPr="007A7395">
        <w:rPr>
          <w:rFonts w:ascii="標楷體" w:eastAsia="標楷體" w:hAnsi="標楷體"/>
        </w:rPr>
        <w:t>2008</w:t>
      </w:r>
      <w:r w:rsidR="00882989" w:rsidRPr="007A7395">
        <w:rPr>
          <w:rFonts w:ascii="標楷體" w:eastAsia="標楷體" w:hAnsi="標楷體" w:hint="eastAsia"/>
        </w:rPr>
        <w:t>年投資新建了能容納</w:t>
      </w:r>
      <w:r w:rsidR="00882989" w:rsidRPr="007A7395">
        <w:rPr>
          <w:rFonts w:ascii="標楷體" w:eastAsia="標楷體" w:hAnsi="標楷體"/>
        </w:rPr>
        <w:t>200</w:t>
      </w:r>
      <w:r w:rsidR="00882989" w:rsidRPr="007A7395">
        <w:rPr>
          <w:rFonts w:ascii="標楷體" w:eastAsia="標楷體" w:hAnsi="標楷體" w:hint="eastAsia"/>
        </w:rPr>
        <w:t>名遊客的接待中心，進行了全程的展陳改造，同時新增了“旋光通道”等遊樂設施，全力打造出國內特色旅遊項目——純生之旅。</w:t>
      </w:r>
      <w:r w:rsidR="00882989">
        <w:rPr>
          <w:rFonts w:ascii="標楷體" w:eastAsia="標楷體" w:hAnsi="標楷體" w:hint="eastAsia"/>
        </w:rPr>
        <w:t>【里</w:t>
      </w:r>
      <w:r w:rsidR="00882989" w:rsidRPr="00882989">
        <w:rPr>
          <w:rFonts w:ascii="標楷體" w:eastAsia="標楷體" w:hAnsi="標楷體" w:hint="eastAsia"/>
        </w:rPr>
        <w:t>院街</w:t>
      </w:r>
      <w:r w:rsidR="00882989">
        <w:rPr>
          <w:rFonts w:ascii="標楷體" w:eastAsia="標楷體" w:hAnsi="標楷體" w:hint="eastAsia"/>
        </w:rPr>
        <w:t>】</w:t>
      </w:r>
      <w:r w:rsidR="00882989" w:rsidRPr="00882989">
        <w:rPr>
          <w:rFonts w:ascii="標楷體" w:eastAsia="標楷體" w:hAnsi="標楷體" w:hint="eastAsia"/>
        </w:rPr>
        <w:t>它是一縷鄉愁，讓人牽</w:t>
      </w:r>
      <w:r w:rsidR="000B7691">
        <w:rPr>
          <w:noProof/>
        </w:rPr>
        <w:pict w14:anchorId="75DFC5FB">
          <v:shape id="圖片 8" o:spid="_x0000_s2050" type="#_x0000_t75" alt="描述: C:\Users\tunhw\Downloads\225396.jpg" style="position:absolute;margin-left:304.65pt;margin-top:173.5pt;width:227.25pt;height:132.75pt;z-index:-251656192;visibility:visible;mso-wrap-edited:f;mso-width-percent:0;mso-height-percent:0;mso-position-horizontal-relative:text;mso-position-vertical-relative:text;mso-width-percent:0;mso-height-percent:0" wrapcoords="-71 0 -71 21478 21600 21478 21600 0 -71 0">
            <v:imagedata r:id="rId15" o:title="225396"/>
            <o:lock v:ext="edit" aspectratio="f"/>
            <w10:wrap type="tight"/>
          </v:shape>
        </w:pict>
      </w:r>
      <w:r w:rsidR="00882989" w:rsidRPr="00882989">
        <w:rPr>
          <w:rFonts w:ascii="標楷體" w:eastAsia="標楷體" w:hAnsi="標楷體" w:hint="eastAsia"/>
        </w:rPr>
        <w:t>掛；它是匠心獨運的藝術品，讓人驚歎；它是永不落幕的劇場，讓人癡迷——就像北京的四合院、上海的石庫門一樣，裡院是青島民居的代表樣式。最近，青島裡院早期建築群與青島中山路近代建築群，一起入選“中國</w:t>
      </w:r>
      <w:r w:rsidR="00882989" w:rsidRPr="00882989">
        <w:rPr>
          <w:rFonts w:ascii="標楷體" w:eastAsia="標楷體" w:hAnsi="標楷體"/>
        </w:rPr>
        <w:t>20</w:t>
      </w:r>
      <w:r w:rsidR="00882989" w:rsidRPr="00882989">
        <w:rPr>
          <w:rFonts w:ascii="標楷體" w:eastAsia="標楷體" w:hAnsi="標楷體" w:hint="eastAsia"/>
        </w:rPr>
        <w:t>世紀建築遺產專案推介名錄”。</w:t>
      </w:r>
      <w:r w:rsidR="00882989">
        <w:rPr>
          <w:rFonts w:ascii="標楷體" w:eastAsia="標楷體" w:hAnsi="標楷體" w:hint="eastAsia"/>
        </w:rPr>
        <w:t>【</w:t>
      </w:r>
      <w:r w:rsidR="00882989" w:rsidRPr="00882989">
        <w:rPr>
          <w:rFonts w:ascii="標楷體" w:eastAsia="標楷體" w:hAnsi="標楷體" w:hint="eastAsia"/>
        </w:rPr>
        <w:t>大鮑島</w:t>
      </w:r>
      <w:r w:rsidR="00882989">
        <w:rPr>
          <w:rFonts w:ascii="標楷體" w:eastAsia="標楷體" w:hAnsi="標楷體" w:hint="eastAsia"/>
        </w:rPr>
        <w:t>】</w:t>
      </w:r>
      <w:r w:rsidR="00882989" w:rsidRPr="00882989">
        <w:rPr>
          <w:rFonts w:ascii="標楷體" w:eastAsia="標楷體" w:hAnsi="標楷體" w:hint="eastAsia"/>
        </w:rPr>
        <w:t>位於現在即墨路、四方路、芝罘路、黃島路一帶，從最初的一個小海島，發展到後來的小村落，再發展成華人的主要居住區，最後幾乎衍生出一種地方特色文化。「大鮑島」區域，不僅有涵蓋了即墨路小商品市場等特色商業，還包括青島的特色建築裡院，未來這裡將成為一個具有民俗特徵的美麗街區。</w:t>
      </w:r>
      <w:r w:rsidR="007B18D2" w:rsidRPr="007B18D2">
        <w:rPr>
          <w:rFonts w:ascii="標楷體" w:eastAsia="標楷體" w:hAnsi="標楷體" w:hint="eastAsia"/>
        </w:rPr>
        <w:t>【青島明月•山海間不夜城】結合青島地域山、海、城的城市風貌特徵，按照建設有中國特色、地方特點，打造「白天+夜晚」「街區+遊樂園」暢遊模式。園區以山海經（朱雀、玄武、青龍、白虎）四大神獸封位街區，三大廣場串聯整個街區，通過融入行為演繹、互動美陳、智能夜遊、衍生文創、娛樂打卡等諸多元素，一步一景，一步一娛。集觀光遊憩、文化休閒、演藝體驗、特色餐飲、購物娛樂為一體的特色文旅休閒項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4"/>
        <w:gridCol w:w="3663"/>
        <w:gridCol w:w="3661"/>
      </w:tblGrid>
      <w:tr w:rsidR="006A08BE" w:rsidRPr="000F04E1" w14:paraId="6B255986" w14:textId="77777777" w:rsidTr="00D167A5">
        <w:tc>
          <w:tcPr>
            <w:tcW w:w="1667" w:type="pct"/>
          </w:tcPr>
          <w:p w14:paraId="070C6367"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早餐</w:t>
            </w:r>
            <w:r w:rsidRPr="000F04E1">
              <w:rPr>
                <w:rFonts w:ascii="標楷體" w:eastAsia="標楷體" w:hAnsi="標楷體"/>
              </w:rPr>
              <w:t xml:space="preserve">: </w:t>
            </w:r>
            <w:r w:rsidRPr="000F04E1">
              <w:rPr>
                <w:rFonts w:ascii="標楷體" w:eastAsia="標楷體" w:hAnsi="標楷體" w:hint="eastAsia"/>
              </w:rPr>
              <w:t>酒店內</w:t>
            </w:r>
          </w:p>
        </w:tc>
        <w:tc>
          <w:tcPr>
            <w:tcW w:w="1667" w:type="pct"/>
          </w:tcPr>
          <w:p w14:paraId="014E086F"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午餐</w:t>
            </w:r>
            <w:r w:rsidRPr="000F04E1">
              <w:rPr>
                <w:rFonts w:ascii="標楷體" w:eastAsia="標楷體" w:hAnsi="標楷體"/>
              </w:rPr>
              <w:t xml:space="preserve">: </w:t>
            </w:r>
            <w:r w:rsidR="00BF77E6">
              <w:rPr>
                <w:rFonts w:ascii="標楷體" w:eastAsia="標楷體" w:hAnsi="標楷體" w:hint="eastAsia"/>
              </w:rPr>
              <w:t>本幫菜</w:t>
            </w:r>
            <w:r w:rsidRPr="000F04E1">
              <w:rPr>
                <w:rFonts w:ascii="標楷體" w:eastAsia="標楷體" w:hAnsi="標楷體"/>
              </w:rPr>
              <w:t>50</w:t>
            </w:r>
            <w:r w:rsidR="003E71D0">
              <w:rPr>
                <w:rFonts w:ascii="標楷體" w:eastAsia="標楷體" w:hAnsi="標楷體"/>
              </w:rPr>
              <w:t xml:space="preserve"> RMB</w:t>
            </w:r>
          </w:p>
        </w:tc>
        <w:tc>
          <w:tcPr>
            <w:tcW w:w="1667" w:type="pct"/>
          </w:tcPr>
          <w:p w14:paraId="29A64803" w14:textId="77777777" w:rsidR="003470E9" w:rsidRPr="000F04E1" w:rsidRDefault="007A7395" w:rsidP="00D86F3B">
            <w:pPr>
              <w:spacing w:line="0" w:lineRule="atLeast"/>
              <w:rPr>
                <w:rFonts w:ascii="標楷體" w:eastAsia="標楷體" w:hAnsi="標楷體" w:hint="eastAsia"/>
                <w:lang w:eastAsia="zh-CN"/>
              </w:rPr>
            </w:pPr>
            <w:r w:rsidRPr="000F04E1">
              <w:rPr>
                <w:rFonts w:ascii="標楷體" w:eastAsia="標楷體" w:hAnsi="標楷體" w:hint="eastAsia"/>
              </w:rPr>
              <w:t>晚餐</w:t>
            </w:r>
            <w:r w:rsidRPr="000F04E1">
              <w:rPr>
                <w:rFonts w:ascii="標楷體" w:eastAsia="標楷體" w:hAnsi="標楷體"/>
              </w:rPr>
              <w:t xml:space="preserve">: </w:t>
            </w:r>
            <w:r w:rsidRPr="000F04E1">
              <w:rPr>
                <w:rFonts w:ascii="標楷體" w:eastAsia="標楷體" w:hAnsi="標楷體" w:hint="eastAsia"/>
              </w:rPr>
              <w:t>大鍋蒸海鮮</w:t>
            </w:r>
            <w:r w:rsidR="00BF77E6">
              <w:rPr>
                <w:rFonts w:ascii="標楷體" w:eastAsia="標楷體" w:hAnsi="標楷體" w:hint="eastAsia"/>
              </w:rPr>
              <w:t>10</w:t>
            </w:r>
            <w:r w:rsidRPr="000F04E1">
              <w:rPr>
                <w:rFonts w:ascii="標楷體" w:eastAsia="標楷體" w:hAnsi="標楷體"/>
              </w:rPr>
              <w:t>0</w:t>
            </w:r>
            <w:r w:rsidR="003E71D0">
              <w:rPr>
                <w:rFonts w:ascii="標楷體" w:eastAsia="標楷體" w:hAnsi="標楷體"/>
              </w:rPr>
              <w:t xml:space="preserve"> RMB</w:t>
            </w:r>
          </w:p>
        </w:tc>
      </w:tr>
      <w:tr w:rsidR="006A08BE" w:rsidRPr="000F04E1" w14:paraId="75C1CC5F" w14:textId="77777777" w:rsidTr="00D167A5">
        <w:tc>
          <w:tcPr>
            <w:tcW w:w="5000" w:type="pct"/>
            <w:gridSpan w:val="3"/>
          </w:tcPr>
          <w:p w14:paraId="12E852EB"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住宿</w:t>
            </w:r>
            <w:r w:rsidRPr="000F04E1">
              <w:rPr>
                <w:rFonts w:ascii="標楷體" w:eastAsia="標楷體" w:hAnsi="標楷體"/>
              </w:rPr>
              <w:t xml:space="preserve">: </w:t>
            </w:r>
            <w:r w:rsidR="00BA3259">
              <w:rPr>
                <w:rFonts w:ascii="標楷體" w:eastAsia="標楷體" w:hAnsi="標楷體" w:hint="eastAsia"/>
              </w:rPr>
              <w:t>上合建國</w:t>
            </w:r>
            <w:r w:rsidR="00753FE3">
              <w:rPr>
                <w:rFonts w:ascii="標楷體" w:eastAsia="標楷體" w:hAnsi="標楷體" w:hint="eastAsia"/>
              </w:rPr>
              <w:t>酒店</w:t>
            </w:r>
            <w:r w:rsidRPr="000F04E1">
              <w:rPr>
                <w:rFonts w:ascii="標楷體" w:eastAsia="標楷體" w:hAnsi="標楷體" w:hint="eastAsia"/>
              </w:rPr>
              <w:t>或同級</w:t>
            </w:r>
          </w:p>
        </w:tc>
      </w:tr>
    </w:tbl>
    <w:p w14:paraId="26CA51E6" w14:textId="77777777" w:rsidR="00D167A5" w:rsidRDefault="00D167A5" w:rsidP="00D86F3B">
      <w:pPr>
        <w:spacing w:line="0" w:lineRule="atLeast"/>
        <w:rPr>
          <w:rFonts w:ascii="標楷體" w:eastAsia="標楷體" w:hAnsi="標楷體"/>
          <w:b/>
          <w:sz w:val="28"/>
        </w:rPr>
      </w:pPr>
    </w:p>
    <w:p w14:paraId="3AB4A1EC" w14:textId="77777777" w:rsidR="003470E9" w:rsidRPr="007A7395" w:rsidRDefault="007A7395" w:rsidP="00D86F3B">
      <w:pPr>
        <w:spacing w:line="0" w:lineRule="atLeast"/>
        <w:rPr>
          <w:rFonts w:ascii="標楷體" w:eastAsia="標楷體" w:hAnsi="標楷體" w:hint="eastAsia"/>
          <w:b/>
          <w:sz w:val="28"/>
        </w:rPr>
      </w:pPr>
      <w:r w:rsidRPr="007A7395">
        <w:rPr>
          <w:rFonts w:ascii="標楷體" w:eastAsia="標楷體" w:hAnsi="標楷體" w:hint="eastAsia"/>
          <w:b/>
          <w:sz w:val="28"/>
        </w:rPr>
        <w:t>第八天</w:t>
      </w:r>
      <w:r w:rsidRPr="007A7395">
        <w:rPr>
          <w:rFonts w:ascii="標楷體" w:eastAsia="標楷體" w:hAnsi="標楷體"/>
          <w:b/>
          <w:sz w:val="28"/>
        </w:rPr>
        <w:t xml:space="preserve">  </w:t>
      </w:r>
      <w:r w:rsidRPr="007A7395">
        <w:rPr>
          <w:rFonts w:ascii="標楷體" w:eastAsia="標楷體" w:hAnsi="標楷體" w:hint="eastAsia"/>
          <w:b/>
          <w:sz w:val="28"/>
        </w:rPr>
        <w:t>青島</w:t>
      </w:r>
      <w:r w:rsidR="006A05D2">
        <w:rPr>
          <w:rFonts w:ascii="標楷體" w:eastAsia="標楷體" w:hAnsi="標楷體"/>
          <w:b/>
          <w:sz w:val="28"/>
        </w:rPr>
        <w:t>/</w:t>
      </w:r>
      <w:r w:rsidR="0096424D">
        <w:rPr>
          <w:rFonts w:ascii="標楷體" w:eastAsia="標楷體" w:hAnsi="標楷體" w:hint="eastAsia"/>
          <w:b/>
          <w:sz w:val="28"/>
        </w:rPr>
        <w:t>台中</w:t>
      </w:r>
    </w:p>
    <w:p w14:paraId="3EB4AB82" w14:textId="77777777" w:rsidR="003470E9" w:rsidRPr="000F04E1" w:rsidRDefault="00377867" w:rsidP="00D167A5">
      <w:pPr>
        <w:spacing w:line="360" w:lineRule="exact"/>
        <w:rPr>
          <w:rFonts w:ascii="標楷體" w:eastAsia="標楷體" w:hAnsi="標楷體" w:hint="eastAsia"/>
        </w:rPr>
      </w:pPr>
      <w:r>
        <w:rPr>
          <w:rFonts w:ascii="標楷體" w:eastAsia="標楷體" w:hAnsi="標楷體" w:hint="eastAsia"/>
        </w:rPr>
        <w:t>早上前往『青島膠東國際機場』辦理登機手續後，搭機返回台</w:t>
      </w:r>
      <w:r w:rsidR="00D167A5">
        <w:rPr>
          <w:rFonts w:ascii="標楷體" w:eastAsia="標楷體" w:hAnsi="標楷體" w:hint="eastAsia"/>
        </w:rPr>
        <w:t>灣</w:t>
      </w:r>
      <w:r w:rsidR="00B30E02" w:rsidRPr="00B30E02">
        <w:rPr>
          <w:rFonts w:ascii="標楷體" w:eastAsia="標楷體" w:hAnsi="標楷體"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4"/>
        <w:gridCol w:w="3663"/>
        <w:gridCol w:w="3661"/>
      </w:tblGrid>
      <w:tr w:rsidR="006A08BE" w:rsidRPr="000F04E1" w14:paraId="085D1424" w14:textId="77777777" w:rsidTr="00D167A5">
        <w:tc>
          <w:tcPr>
            <w:tcW w:w="1667" w:type="pct"/>
          </w:tcPr>
          <w:p w14:paraId="34246CB9"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早餐</w:t>
            </w:r>
            <w:r w:rsidRPr="000F04E1">
              <w:rPr>
                <w:rFonts w:ascii="標楷體" w:eastAsia="標楷體" w:hAnsi="標楷體"/>
              </w:rPr>
              <w:t xml:space="preserve">: </w:t>
            </w:r>
            <w:r w:rsidR="00A06358">
              <w:rPr>
                <w:rFonts w:ascii="標楷體" w:eastAsia="標楷體" w:hAnsi="標楷體" w:hint="eastAsia"/>
              </w:rPr>
              <w:t>餐盒</w:t>
            </w:r>
          </w:p>
        </w:tc>
        <w:tc>
          <w:tcPr>
            <w:tcW w:w="1667" w:type="pct"/>
          </w:tcPr>
          <w:p w14:paraId="746BCE85"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午餐</w:t>
            </w:r>
            <w:r w:rsidRPr="000F04E1">
              <w:rPr>
                <w:rFonts w:ascii="標楷體" w:eastAsia="標楷體" w:hAnsi="標楷體"/>
              </w:rPr>
              <w:t>:</w:t>
            </w:r>
            <w:r w:rsidR="00377867">
              <w:rPr>
                <w:rFonts w:ascii="標楷體" w:eastAsia="標楷體" w:hAnsi="標楷體" w:hint="eastAsia"/>
              </w:rPr>
              <w:t>X</w:t>
            </w:r>
          </w:p>
        </w:tc>
        <w:tc>
          <w:tcPr>
            <w:tcW w:w="1667" w:type="pct"/>
          </w:tcPr>
          <w:p w14:paraId="66DEB1EF"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晚餐</w:t>
            </w:r>
            <w:r w:rsidRPr="000F04E1">
              <w:rPr>
                <w:rFonts w:ascii="標楷體" w:eastAsia="標楷體" w:hAnsi="標楷體"/>
              </w:rPr>
              <w:t>:X</w:t>
            </w:r>
          </w:p>
        </w:tc>
      </w:tr>
      <w:tr w:rsidR="006A08BE" w:rsidRPr="000F04E1" w14:paraId="5406B1CD" w14:textId="77777777" w:rsidTr="00D167A5">
        <w:tc>
          <w:tcPr>
            <w:tcW w:w="5000" w:type="pct"/>
            <w:gridSpan w:val="3"/>
          </w:tcPr>
          <w:p w14:paraId="75DA5548" w14:textId="77777777" w:rsidR="003470E9" w:rsidRPr="000F04E1" w:rsidRDefault="007A7395" w:rsidP="00D86F3B">
            <w:pPr>
              <w:spacing w:line="0" w:lineRule="atLeast"/>
              <w:rPr>
                <w:rFonts w:ascii="標楷體" w:eastAsia="標楷體" w:hAnsi="標楷體" w:hint="eastAsia"/>
              </w:rPr>
            </w:pPr>
            <w:r w:rsidRPr="000F04E1">
              <w:rPr>
                <w:rFonts w:ascii="標楷體" w:eastAsia="標楷體" w:hAnsi="標楷體" w:hint="eastAsia"/>
              </w:rPr>
              <w:t>住宿</w:t>
            </w:r>
            <w:r w:rsidRPr="000F04E1">
              <w:rPr>
                <w:rFonts w:ascii="標楷體" w:eastAsia="標楷體" w:hAnsi="標楷體"/>
              </w:rPr>
              <w:t>:</w:t>
            </w:r>
            <w:r w:rsidRPr="000F04E1">
              <w:rPr>
                <w:rFonts w:ascii="標楷體" w:eastAsia="標楷體" w:hAnsi="標楷體" w:hint="eastAsia"/>
              </w:rPr>
              <w:t>溫馨的家</w:t>
            </w:r>
          </w:p>
        </w:tc>
      </w:tr>
    </w:tbl>
    <w:p w14:paraId="1FDFEF0D" w14:textId="77777777" w:rsidR="00642F3C" w:rsidRDefault="00642F3C" w:rsidP="00D86F3B">
      <w:pPr>
        <w:spacing w:line="0" w:lineRule="atLeast"/>
        <w:rPr>
          <w:rFonts w:ascii="標楷體" w:eastAsia="標楷體" w:hAnsi="標楷體" w:hint="eastAsia"/>
        </w:rPr>
      </w:pPr>
    </w:p>
    <w:p w14:paraId="6CE27693" w14:textId="77777777" w:rsidR="007A7395" w:rsidRDefault="007A7395" w:rsidP="00D86F3B">
      <w:pPr>
        <w:spacing w:line="0" w:lineRule="atLeast"/>
        <w:rPr>
          <w:rFonts w:ascii="標楷體" w:eastAsia="標楷體" w:hAnsi="標楷體" w:hint="eastAsia"/>
        </w:rPr>
      </w:pPr>
      <w:r w:rsidRPr="007A7395">
        <w:rPr>
          <w:rFonts w:ascii="標楷體" w:eastAsia="標楷體" w:hAnsi="標楷體" w:hint="eastAsia"/>
        </w:rPr>
        <w:t>備註：本行程交通、住宿、觀光點絕對以最順暢之遊程作為安排，若遇特殊狀況如交通阻塞、觀光點休假、住宿飯店調整及其他不可抗拒之因素，或因飛機起降的時間、轉機點、進出點調整，行程因此可能會有所更動，本公司保有變更行程之權利。</w:t>
      </w:r>
    </w:p>
    <w:p w14:paraId="46EBCFBA" w14:textId="77777777" w:rsidR="00FA464C" w:rsidRDefault="00FA464C" w:rsidP="00D86F3B">
      <w:pPr>
        <w:spacing w:line="0" w:lineRule="atLeast"/>
        <w:rPr>
          <w:rFonts w:ascii="標楷體" w:eastAsia="標楷體" w:hAnsi="標楷體" w:hint="eastAsia"/>
        </w:rPr>
      </w:pPr>
    </w:p>
    <w:p w14:paraId="5F8CE2D1" w14:textId="77777777" w:rsidR="00AE4C13" w:rsidRDefault="00AE4C13" w:rsidP="00D86F3B">
      <w:pPr>
        <w:pStyle w:val="Web"/>
        <w:spacing w:before="0" w:beforeAutospacing="0" w:after="0" w:afterAutospacing="0" w:line="0" w:lineRule="atLeast"/>
      </w:pPr>
    </w:p>
    <w:sectPr w:rsidR="00AE4C13" w:rsidSect="00FD694A">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CE729" w14:textId="77777777" w:rsidR="000B7691" w:rsidRDefault="000B7691" w:rsidP="009401F5">
      <w:r>
        <w:separator/>
      </w:r>
    </w:p>
  </w:endnote>
  <w:endnote w:type="continuationSeparator" w:id="0">
    <w:p w14:paraId="77A499B6" w14:textId="77777777" w:rsidR="000B7691" w:rsidRDefault="000B7691" w:rsidP="00940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微軟正黑體"/>
    <w:panose1 w:val="020B0604020202020204"/>
    <w:charset w:val="88"/>
    <w:family w:val="script"/>
    <w:pitch w:val="fixed"/>
    <w:sig w:usb0="00000003" w:usb1="080E0000"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9D792" w14:textId="77777777" w:rsidR="000B7691" w:rsidRDefault="000B7691" w:rsidP="009401F5">
      <w:r>
        <w:separator/>
      </w:r>
    </w:p>
  </w:footnote>
  <w:footnote w:type="continuationSeparator" w:id="0">
    <w:p w14:paraId="503BE56D" w14:textId="77777777" w:rsidR="000B7691" w:rsidRDefault="000B7691" w:rsidP="009401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E6252"/>
    <w:multiLevelType w:val="hybridMultilevel"/>
    <w:tmpl w:val="5FD4A95A"/>
    <w:lvl w:ilvl="0" w:tplc="62F6E0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6512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hideSpellingErrors/>
  <w:hideGrammaticalErrors/>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5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70E9"/>
    <w:rsid w:val="000065C1"/>
    <w:rsid w:val="00014045"/>
    <w:rsid w:val="00076DF1"/>
    <w:rsid w:val="000B7691"/>
    <w:rsid w:val="000F04E1"/>
    <w:rsid w:val="001223D9"/>
    <w:rsid w:val="00130603"/>
    <w:rsid w:val="001704DD"/>
    <w:rsid w:val="001807D2"/>
    <w:rsid w:val="001D09F0"/>
    <w:rsid w:val="0020109D"/>
    <w:rsid w:val="00261E12"/>
    <w:rsid w:val="00262564"/>
    <w:rsid w:val="002E18C0"/>
    <w:rsid w:val="0031287C"/>
    <w:rsid w:val="00331BAA"/>
    <w:rsid w:val="003470E9"/>
    <w:rsid w:val="00377701"/>
    <w:rsid w:val="00377867"/>
    <w:rsid w:val="003E21FF"/>
    <w:rsid w:val="003E71D0"/>
    <w:rsid w:val="00415F22"/>
    <w:rsid w:val="004367E1"/>
    <w:rsid w:val="004936EE"/>
    <w:rsid w:val="004C18CB"/>
    <w:rsid w:val="004D2CBA"/>
    <w:rsid w:val="004E5817"/>
    <w:rsid w:val="00506CED"/>
    <w:rsid w:val="00535DA3"/>
    <w:rsid w:val="00551CE7"/>
    <w:rsid w:val="005801E9"/>
    <w:rsid w:val="005B5B2F"/>
    <w:rsid w:val="00624352"/>
    <w:rsid w:val="00642F3C"/>
    <w:rsid w:val="00663F65"/>
    <w:rsid w:val="006747DF"/>
    <w:rsid w:val="006A05D2"/>
    <w:rsid w:val="006A08BE"/>
    <w:rsid w:val="006E5BA8"/>
    <w:rsid w:val="00715163"/>
    <w:rsid w:val="00753FE3"/>
    <w:rsid w:val="00775838"/>
    <w:rsid w:val="00796F11"/>
    <w:rsid w:val="007A7395"/>
    <w:rsid w:val="007B18D2"/>
    <w:rsid w:val="007C29DC"/>
    <w:rsid w:val="007C5163"/>
    <w:rsid w:val="00812B1D"/>
    <w:rsid w:val="008358D2"/>
    <w:rsid w:val="008659B5"/>
    <w:rsid w:val="00882989"/>
    <w:rsid w:val="00887042"/>
    <w:rsid w:val="008F296B"/>
    <w:rsid w:val="00935066"/>
    <w:rsid w:val="009401F5"/>
    <w:rsid w:val="0096424D"/>
    <w:rsid w:val="00977104"/>
    <w:rsid w:val="009C2889"/>
    <w:rsid w:val="009F7429"/>
    <w:rsid w:val="00A06358"/>
    <w:rsid w:val="00A31208"/>
    <w:rsid w:val="00A5139C"/>
    <w:rsid w:val="00A96946"/>
    <w:rsid w:val="00AC3884"/>
    <w:rsid w:val="00AE4C13"/>
    <w:rsid w:val="00B30E02"/>
    <w:rsid w:val="00B632B6"/>
    <w:rsid w:val="00B756F5"/>
    <w:rsid w:val="00BA3259"/>
    <w:rsid w:val="00BE6AE3"/>
    <w:rsid w:val="00BF77E6"/>
    <w:rsid w:val="00C35710"/>
    <w:rsid w:val="00C93464"/>
    <w:rsid w:val="00CB4B1E"/>
    <w:rsid w:val="00D167A5"/>
    <w:rsid w:val="00D21186"/>
    <w:rsid w:val="00D267FB"/>
    <w:rsid w:val="00D31AA2"/>
    <w:rsid w:val="00D5577B"/>
    <w:rsid w:val="00D63DCD"/>
    <w:rsid w:val="00D73C75"/>
    <w:rsid w:val="00D86F3B"/>
    <w:rsid w:val="00D90287"/>
    <w:rsid w:val="00DD7022"/>
    <w:rsid w:val="00DE6FC4"/>
    <w:rsid w:val="00E04CAA"/>
    <w:rsid w:val="00E419FC"/>
    <w:rsid w:val="00EA4F14"/>
    <w:rsid w:val="00FA464C"/>
    <w:rsid w:val="00FA5591"/>
    <w:rsid w:val="00FA787D"/>
    <w:rsid w:val="00FD117A"/>
    <w:rsid w:val="00FD694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192FBE62"/>
  <w15:chartTrackingRefBased/>
  <w15:docId w15:val="{E24D2B40-8186-504D-9ABC-F02954D3E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470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9401F5"/>
    <w:pPr>
      <w:pBdr>
        <w:bottom w:val="single" w:sz="6" w:space="1" w:color="auto"/>
      </w:pBdr>
      <w:tabs>
        <w:tab w:val="center" w:pos="4153"/>
        <w:tab w:val="right" w:pos="8306"/>
      </w:tabs>
      <w:snapToGrid w:val="0"/>
      <w:jc w:val="center"/>
    </w:pPr>
    <w:rPr>
      <w:sz w:val="18"/>
      <w:szCs w:val="18"/>
    </w:rPr>
  </w:style>
  <w:style w:type="character" w:customStyle="1" w:styleId="a5">
    <w:name w:val="頁首 字元"/>
    <w:link w:val="a4"/>
    <w:uiPriority w:val="99"/>
    <w:rsid w:val="009401F5"/>
    <w:rPr>
      <w:kern w:val="2"/>
      <w:sz w:val="18"/>
      <w:szCs w:val="18"/>
      <w:lang w:eastAsia="zh-TW"/>
    </w:rPr>
  </w:style>
  <w:style w:type="paragraph" w:styleId="a6">
    <w:name w:val="footer"/>
    <w:basedOn w:val="a"/>
    <w:link w:val="a7"/>
    <w:uiPriority w:val="99"/>
    <w:unhideWhenUsed/>
    <w:rsid w:val="009401F5"/>
    <w:pPr>
      <w:tabs>
        <w:tab w:val="center" w:pos="4153"/>
        <w:tab w:val="right" w:pos="8306"/>
      </w:tabs>
      <w:snapToGrid w:val="0"/>
    </w:pPr>
    <w:rPr>
      <w:sz w:val="18"/>
      <w:szCs w:val="18"/>
    </w:rPr>
  </w:style>
  <w:style w:type="character" w:customStyle="1" w:styleId="a7">
    <w:name w:val="頁尾 字元"/>
    <w:link w:val="a6"/>
    <w:uiPriority w:val="99"/>
    <w:rsid w:val="009401F5"/>
    <w:rPr>
      <w:kern w:val="2"/>
      <w:sz w:val="18"/>
      <w:szCs w:val="18"/>
      <w:lang w:eastAsia="zh-TW"/>
    </w:rPr>
  </w:style>
  <w:style w:type="paragraph" w:styleId="Web">
    <w:name w:val="Normal (Web)"/>
    <w:basedOn w:val="a"/>
    <w:uiPriority w:val="99"/>
    <w:unhideWhenUsed/>
    <w:rsid w:val="00EA4F14"/>
    <w:pPr>
      <w:widowControl/>
      <w:spacing w:before="100" w:beforeAutospacing="1" w:after="100" w:afterAutospacing="1"/>
    </w:pPr>
    <w:rPr>
      <w:rFonts w:ascii="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766381">
      <w:bodyDiv w:val="1"/>
      <w:marLeft w:val="0"/>
      <w:marRight w:val="0"/>
      <w:marTop w:val="0"/>
      <w:marBottom w:val="0"/>
      <w:divBdr>
        <w:top w:val="none" w:sz="0" w:space="0" w:color="auto"/>
        <w:left w:val="none" w:sz="0" w:space="0" w:color="auto"/>
        <w:bottom w:val="none" w:sz="0" w:space="0" w:color="auto"/>
        <w:right w:val="none" w:sz="0" w:space="0" w:color="auto"/>
      </w:divBdr>
    </w:div>
    <w:div w:id="834611488">
      <w:bodyDiv w:val="1"/>
      <w:marLeft w:val="0"/>
      <w:marRight w:val="0"/>
      <w:marTop w:val="0"/>
      <w:marBottom w:val="0"/>
      <w:divBdr>
        <w:top w:val="none" w:sz="0" w:space="0" w:color="auto"/>
        <w:left w:val="none" w:sz="0" w:space="0" w:color="auto"/>
        <w:bottom w:val="none" w:sz="0" w:space="0" w:color="auto"/>
        <w:right w:val="none" w:sz="0" w:space="0" w:color="auto"/>
      </w:divBdr>
    </w:div>
    <w:div w:id="849216673">
      <w:bodyDiv w:val="1"/>
      <w:marLeft w:val="0"/>
      <w:marRight w:val="0"/>
      <w:marTop w:val="0"/>
      <w:marBottom w:val="0"/>
      <w:divBdr>
        <w:top w:val="none" w:sz="0" w:space="0" w:color="auto"/>
        <w:left w:val="none" w:sz="0" w:space="0" w:color="auto"/>
        <w:bottom w:val="none" w:sz="0" w:space="0" w:color="auto"/>
        <w:right w:val="none" w:sz="0" w:space="0" w:color="auto"/>
      </w:divBdr>
    </w:div>
    <w:div w:id="2047637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662</Words>
  <Characters>3776</Characters>
  <Application>Microsoft Office Word</Application>
  <DocSecurity>4</DocSecurity>
  <Lines>31</Lines>
  <Paragraphs>8</Paragraphs>
  <ScaleCrop>false</ScaleCrop>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山東8天</dc:title>
  <dc:subject/>
  <dc:creator>PEGGY</dc:creator>
  <cp:keywords/>
  <cp:lastModifiedBy>百百 世興</cp:lastModifiedBy>
  <cp:revision>2</cp:revision>
  <cp:lastPrinted>2026-05-16T15:33:00Z</cp:lastPrinted>
  <dcterms:created xsi:type="dcterms:W3CDTF">2026-05-25T18:00:00Z</dcterms:created>
  <dcterms:modified xsi:type="dcterms:W3CDTF">2026-05-25T18:00:00Z</dcterms:modified>
</cp:coreProperties>
</file>