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46BA" w:rsidRPr="007E2DC4" w:rsidRDefault="002046BA" w:rsidP="00202935">
      <w:pPr>
        <w:spacing w:line="56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2046BA" w:rsidRDefault="002046BA" w:rsidP="00202935">
      <w:pPr>
        <w:spacing w:line="560" w:lineRule="exact"/>
        <w:jc w:val="center"/>
        <w:rPr>
          <w:rFonts w:ascii="微軟正黑體" w:eastAsia="微軟正黑體" w:hAnsi="微軟正黑體" w:cs="微軟正黑體" w:hint="eastAsia"/>
          <w:b/>
          <w:bCs/>
          <w:spacing w:val="-3"/>
          <w:position w:val="-3"/>
          <w:sz w:val="48"/>
          <w:szCs w:val="48"/>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2E34C2" w:rsidRDefault="002E34C2" w:rsidP="002E34C2">
      <w:pPr>
        <w:jc w:val="center"/>
        <w:rPr>
          <w:rFonts w:ascii="微軟正黑體" w:eastAsia="微軟正黑體" w:hAnsi="微軟正黑體" w:cs="微軟正黑體" w:hint="eastAsia"/>
          <w:b/>
          <w:bCs/>
          <w:spacing w:val="-3"/>
          <w:position w:val="-3"/>
          <w:sz w:val="48"/>
          <w:szCs w:val="48"/>
        </w:rPr>
      </w:pPr>
      <w:r w:rsidRPr="00202935">
        <w:rPr>
          <w:rFonts w:ascii="微軟正黑體" w:eastAsia="微軟正黑體" w:hAnsi="微軟正黑體" w:cs="微軟正黑體" w:hint="eastAsia"/>
          <w:b/>
          <w:bCs/>
          <w:spacing w:val="-3"/>
          <w:position w:val="-3"/>
          <w:sz w:val="56"/>
          <w:szCs w:val="48"/>
        </w:rPr>
        <w:t>稻城亞丁+四姑娘山+成都</w:t>
      </w:r>
      <w:r w:rsidR="00A15AD7" w:rsidRPr="00202935">
        <w:rPr>
          <w:rFonts w:ascii="微軟正黑體" w:eastAsia="微軟正黑體" w:hAnsi="微軟正黑體" w:cs="微軟正黑體" w:hint="eastAsia"/>
          <w:b/>
          <w:bCs/>
          <w:spacing w:val="-3"/>
          <w:position w:val="-3"/>
          <w:sz w:val="56"/>
          <w:szCs w:val="48"/>
          <w:lang w:eastAsia="zh-CN"/>
        </w:rPr>
        <w:t>8天</w:t>
      </w:r>
    </w:p>
    <w:p w:rsidR="00202935" w:rsidRDefault="00202935" w:rsidP="00202935">
      <w:pPr>
        <w:spacing w:line="560" w:lineRule="exact"/>
        <w:jc w:val="center"/>
        <w:rPr>
          <w:rFonts w:ascii="微軟正黑體" w:eastAsia="微軟正黑體" w:hAnsi="微軟正黑體" w:cs="微軟正黑體" w:hint="eastAsia"/>
          <w:b/>
          <w:bCs/>
          <w:spacing w:val="-3"/>
          <w:position w:val="-3"/>
          <w:sz w:val="48"/>
          <w:szCs w:val="48"/>
        </w:rPr>
      </w:pPr>
      <w:r w:rsidRPr="00202935">
        <w:rPr>
          <w:rFonts w:ascii="微軟正黑體" w:eastAsia="微軟正黑體" w:hAnsi="微軟正黑體" w:hint="eastAsia"/>
          <w:b/>
          <w:sz w:val="44"/>
          <w:szCs w:val="46"/>
        </w:rPr>
        <w:t>丹巴甲居藏居寨. 攝影天堂新都橋. 康定風光</w:t>
      </w:r>
    </w:p>
    <w:p w:rsidR="00E54467" w:rsidRDefault="00C94130" w:rsidP="002E34C2">
      <w:pPr>
        <w:jc w:val="center"/>
        <w:rPr>
          <w:rFonts w:hint="eastAsia"/>
        </w:rPr>
      </w:pPr>
      <w:r w:rsidRPr="002E34C2">
        <w:rPr>
          <w:rFonts w:ascii="微軟正黑體" w:eastAsia="微軟正黑體" w:hAnsi="微軟正黑體"/>
          <w:noProof/>
          <w:sz w:val="52"/>
          <w:szCs w:val="5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i1031" type="#_x0000_t75" alt="01-OK.jpg" style="width:529.2pt;height:255.6pt;visibility:visible;mso-width-percent:0;mso-height-percent:0;mso-width-percent:0;mso-height-percent:0">
            <v:imagedata r:id="rId7" o:title="01-OK" cropbottom="8706f"/>
          </v:shape>
        </w:pict>
      </w:r>
    </w:p>
    <w:p w:rsidR="002046BA" w:rsidRDefault="00C94130">
      <w:pPr>
        <w:rPr>
          <w:rFonts w:ascii="微軟正黑體" w:eastAsia="微軟正黑體" w:hAnsi="微軟正黑體" w:cs="微軟正黑體" w:hint="eastAsia"/>
          <w:b/>
          <w:bCs/>
          <w:spacing w:val="-3"/>
          <w:position w:val="-3"/>
          <w:sz w:val="48"/>
          <w:szCs w:val="48"/>
        </w:rPr>
      </w:pPr>
      <w:r w:rsidRPr="002E34C2">
        <w:rPr>
          <w:rFonts w:ascii="微軟正黑體" w:eastAsia="微軟正黑體" w:hAnsi="微軟正黑體"/>
          <w:noProof/>
          <w:sz w:val="52"/>
          <w:szCs w:val="52"/>
        </w:rPr>
        <w:pict>
          <v:shape id="圖片 4" o:spid="_x0000_i1030" type="#_x0000_t75" alt="2.jpg" style="width:530.4pt;height:345.6pt;visibility:visible;mso-width-percent:0;mso-height-percent:0;mso-width-percent:0;mso-height-percent:0">
            <v:imagedata r:id="rId8" o:title="2" croptop="1206f" cropbottom="3698f"/>
          </v:shape>
        </w:pict>
      </w:r>
    </w:p>
    <w:p w:rsidR="00A15AD7" w:rsidRDefault="00C94130">
      <w:pPr>
        <w:rPr>
          <w:rFonts w:hint="eastAsia"/>
        </w:rPr>
      </w:pPr>
      <w:r w:rsidRPr="002E34C2">
        <w:rPr>
          <w:rFonts w:ascii="微軟正黑體" w:eastAsia="微軟正黑體" w:hAnsi="微軟正黑體"/>
          <w:b/>
          <w:noProof/>
          <w:color w:val="0000FF"/>
          <w:sz w:val="28"/>
          <w:szCs w:val="28"/>
        </w:rPr>
        <w:lastRenderedPageBreak/>
        <w:pict>
          <v:shape id="_x0000_i1029" type="#_x0000_t75" alt="" style="width:531.6pt;height:280.8pt;visibility:visible;mso-width-percent:0;mso-height-percent:0;mso-width-percent:0;mso-height-percent:0">
            <v:imagedata r:id="rId9" o:title=""/>
          </v:shape>
        </w:pict>
      </w:r>
    </w:p>
    <w:p w:rsidR="00A15AD7" w:rsidRDefault="00C94130">
      <w:pPr>
        <w:rPr>
          <w:rFonts w:ascii="微軟正黑體" w:eastAsia="微軟正黑體" w:hAnsi="微軟正黑體" w:hint="eastAsia"/>
          <w:b/>
          <w:noProof/>
          <w:color w:val="0000FF"/>
          <w:sz w:val="28"/>
          <w:szCs w:val="28"/>
        </w:rPr>
      </w:pPr>
      <w:r w:rsidRPr="002E34C2">
        <w:rPr>
          <w:rFonts w:ascii="微軟正黑體" w:eastAsia="微軟正黑體" w:hAnsi="微軟正黑體"/>
          <w:b/>
          <w:noProof/>
          <w:color w:val="0000FF"/>
          <w:sz w:val="28"/>
          <w:szCs w:val="28"/>
        </w:rPr>
        <w:pict>
          <v:shape id="圖片 13" o:spid="_x0000_i1028" type="#_x0000_t75" alt="" style="width:531.6pt;height:255.6pt;visibility:visible;mso-width-percent:0;mso-height-percent:0;mso-width-percent:0;mso-height-percent:0">
            <v:imagedata r:id="rId10" o:title=""/>
          </v:shape>
        </w:pict>
      </w:r>
    </w:p>
    <w:p w:rsidR="002E34C2" w:rsidRDefault="00C94130">
      <w:pPr>
        <w:rPr>
          <w:rFonts w:ascii="微軟正黑體" w:eastAsia="微軟正黑體" w:hAnsi="微軟正黑體" w:hint="eastAsia"/>
          <w:b/>
          <w:noProof/>
          <w:color w:val="0000FF"/>
          <w:sz w:val="28"/>
          <w:szCs w:val="28"/>
        </w:rPr>
      </w:pPr>
      <w:r w:rsidRPr="002E34C2">
        <w:rPr>
          <w:rFonts w:ascii="微軟正黑體" w:eastAsia="微軟正黑體" w:hAnsi="微軟正黑體"/>
          <w:b/>
          <w:noProof/>
          <w:color w:val="0000FF"/>
          <w:sz w:val="28"/>
          <w:szCs w:val="28"/>
        </w:rPr>
        <w:pict>
          <v:shape id="圖片 20" o:spid="_x0000_i1027" type="#_x0000_t75" alt="" style="width:531.6pt;height:196.8pt;visibility:visible;mso-width-percent:0;mso-height-percent:0;mso-width-percent:0;mso-height-percent:0">
            <v:imagedata r:id="rId11" o:title=""/>
          </v:shape>
        </w:pict>
      </w:r>
    </w:p>
    <w:p w:rsidR="002E34C2" w:rsidRDefault="00C94130">
      <w:pPr>
        <w:rPr>
          <w:rFonts w:ascii="微軟正黑體" w:eastAsia="微軟正黑體" w:hAnsi="微軟正黑體" w:hint="eastAsia"/>
          <w:b/>
          <w:noProof/>
          <w:color w:val="0000FF"/>
          <w:sz w:val="28"/>
          <w:szCs w:val="28"/>
        </w:rPr>
      </w:pPr>
      <w:r w:rsidRPr="002E34C2">
        <w:rPr>
          <w:rFonts w:ascii="微軟正黑體" w:eastAsia="微軟正黑體" w:hAnsi="微軟正黑體"/>
          <w:b/>
          <w:noProof/>
          <w:color w:val="0000FF"/>
          <w:sz w:val="28"/>
          <w:szCs w:val="28"/>
        </w:rPr>
        <w:lastRenderedPageBreak/>
        <w:pict>
          <v:shape id="圖片 17" o:spid="_x0000_i1026" type="#_x0000_t75" alt="9.jpg" style="width:528pt;height:158.4pt;visibility:visible;mso-width-percent:0;mso-height-percent:0;mso-width-percent:0;mso-height-percent:0">
            <v:imagedata r:id="rId12" o:title="9"/>
          </v:shape>
        </w:pict>
      </w:r>
    </w:p>
    <w:p w:rsidR="00880B5F" w:rsidRDefault="00C94130">
      <w:pPr>
        <w:rPr>
          <w:rFonts w:ascii="微軟正黑體" w:eastAsia="微軟正黑體" w:hAnsi="微軟正黑體" w:hint="eastAsia"/>
          <w:b/>
          <w:noProof/>
          <w:color w:val="0000FF"/>
          <w:sz w:val="28"/>
          <w:szCs w:val="28"/>
        </w:rPr>
      </w:pPr>
      <w:r w:rsidRPr="00880B5F">
        <w:rPr>
          <w:rFonts w:ascii="微軟正黑體" w:eastAsia="微軟正黑體" w:hAnsi="微軟正黑體"/>
          <w:b/>
          <w:noProof/>
          <w:color w:val="0000FF"/>
          <w:sz w:val="28"/>
          <w:szCs w:val="28"/>
        </w:rPr>
        <w:pict>
          <v:shape id="圖片 18" o:spid="_x0000_i1025" type="#_x0000_t75" alt="" style="width:530.4pt;height:344.4pt;visibility:visible;mso-width-percent:0;mso-height-percent:0;mso-width-percent:0;mso-height-percent:0">
            <v:imagedata r:id="rId13" o:title=""/>
          </v:shape>
        </w:pict>
      </w:r>
    </w:p>
    <w:p w:rsidR="00880B5F" w:rsidRDefault="00880B5F">
      <w:pPr>
        <w:rPr>
          <w:rFonts w:hint="eastAsia"/>
        </w:rPr>
      </w:pPr>
    </w:p>
    <w:p w:rsidR="00A15AD7" w:rsidRPr="00380A2F" w:rsidRDefault="00A15AD7" w:rsidP="00A15AD7">
      <w:pPr>
        <w:spacing w:line="360" w:lineRule="exact"/>
        <w:rPr>
          <w:rFonts w:ascii="微軟正黑體" w:eastAsia="微軟正黑體" w:hAnsi="微軟正黑體" w:hint="eastAsia"/>
          <w:b/>
          <w:color w:val="4F6228"/>
        </w:rPr>
      </w:pPr>
      <w:r w:rsidRPr="00380A2F">
        <w:rPr>
          <w:rFonts w:ascii="微軟正黑體" w:eastAsia="微軟正黑體" w:hAnsi="微軟正黑體" w:hint="eastAsia"/>
          <w:b/>
          <w:color w:val="4F6228"/>
        </w:rPr>
        <w:t>◎航班參考：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7"/>
        <w:gridCol w:w="1322"/>
        <w:gridCol w:w="1322"/>
        <w:gridCol w:w="1910"/>
        <w:gridCol w:w="1557"/>
        <w:gridCol w:w="1557"/>
        <w:gridCol w:w="1551"/>
      </w:tblGrid>
      <w:tr w:rsidR="0070449F" w:rsidRPr="003A6D00" w:rsidTr="00380A2F">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EAF1DD"/>
            <w:tcMar>
              <w:top w:w="0" w:type="dxa"/>
              <w:left w:w="115" w:type="dxa"/>
              <w:bottom w:w="0" w:type="dxa"/>
              <w:right w:w="115" w:type="dxa"/>
            </w:tcMar>
          </w:tcPr>
          <w:p w:rsidR="00A15AD7" w:rsidRPr="00380A2F"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4F6228"/>
                <w:szCs w:val="6"/>
              </w:rPr>
            </w:pPr>
            <w:r w:rsidRPr="00380A2F">
              <w:rPr>
                <w:rFonts w:ascii="微軟正黑體" w:eastAsia="微軟正黑體" w:hAnsi="微軟正黑體" w:cs="微軟正黑體" w:hint="eastAsia"/>
                <w:b/>
                <w:color w:val="4F6228"/>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EAF1DD"/>
            <w:tcMar>
              <w:top w:w="0" w:type="dxa"/>
              <w:left w:w="115" w:type="dxa"/>
              <w:bottom w:w="0" w:type="dxa"/>
              <w:right w:w="115" w:type="dxa"/>
            </w:tcMar>
          </w:tcPr>
          <w:p w:rsidR="00A15AD7" w:rsidRPr="00380A2F"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4F6228"/>
              </w:rPr>
            </w:pPr>
            <w:r w:rsidRPr="00380A2F">
              <w:rPr>
                <w:rFonts w:ascii="微軟正黑體" w:eastAsia="微軟正黑體" w:hAnsi="微軟正黑體" w:cs="微軟正黑體" w:hint="eastAsia"/>
                <w:b/>
                <w:color w:val="4F6228"/>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EAF1DD"/>
            <w:tcMar>
              <w:top w:w="0" w:type="dxa"/>
              <w:left w:w="115" w:type="dxa"/>
              <w:bottom w:w="0" w:type="dxa"/>
              <w:right w:w="115" w:type="dxa"/>
            </w:tcMar>
          </w:tcPr>
          <w:p w:rsidR="00A15AD7" w:rsidRPr="00380A2F"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4F6228"/>
              </w:rPr>
            </w:pPr>
            <w:r w:rsidRPr="00380A2F">
              <w:rPr>
                <w:rFonts w:ascii="微軟正黑體" w:eastAsia="微軟正黑體" w:hAnsi="微軟正黑體" w:cs="微軟正黑體" w:hint="eastAsia"/>
                <w:b/>
                <w:color w:val="4F6228"/>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EAF1DD"/>
            <w:tcMar>
              <w:top w:w="0" w:type="dxa"/>
              <w:left w:w="115" w:type="dxa"/>
              <w:bottom w:w="0" w:type="dxa"/>
              <w:right w:w="115" w:type="dxa"/>
            </w:tcMar>
          </w:tcPr>
          <w:p w:rsidR="00A15AD7" w:rsidRPr="00380A2F"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4F6228"/>
              </w:rPr>
            </w:pPr>
            <w:r w:rsidRPr="00380A2F">
              <w:rPr>
                <w:rFonts w:ascii="微軟正黑體" w:eastAsia="微軟正黑體" w:hAnsi="微軟正黑體" w:cs="微軟正黑體" w:hint="eastAsia"/>
                <w:b/>
                <w:color w:val="4F6228"/>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EAF1DD"/>
            <w:tcMar>
              <w:top w:w="0" w:type="dxa"/>
              <w:left w:w="115" w:type="dxa"/>
              <w:bottom w:w="0" w:type="dxa"/>
              <w:right w:w="115" w:type="dxa"/>
            </w:tcMar>
          </w:tcPr>
          <w:p w:rsidR="00A15AD7" w:rsidRPr="00380A2F"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4F6228"/>
              </w:rPr>
            </w:pPr>
            <w:r w:rsidRPr="00380A2F">
              <w:rPr>
                <w:rFonts w:ascii="微軟正黑體" w:eastAsia="微軟正黑體" w:hAnsi="微軟正黑體" w:cs="微軟正黑體" w:hint="eastAsia"/>
                <w:b/>
                <w:color w:val="4F6228"/>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EAF1DD"/>
            <w:tcMar>
              <w:top w:w="0" w:type="dxa"/>
              <w:left w:w="115" w:type="dxa"/>
              <w:bottom w:w="0" w:type="dxa"/>
              <w:right w:w="115" w:type="dxa"/>
            </w:tcMar>
          </w:tcPr>
          <w:p w:rsidR="00A15AD7" w:rsidRPr="00380A2F"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4F6228"/>
              </w:rPr>
            </w:pPr>
            <w:r w:rsidRPr="00380A2F">
              <w:rPr>
                <w:rFonts w:ascii="微軟正黑體" w:eastAsia="微軟正黑體" w:hAnsi="微軟正黑體" w:cs="微軟正黑體" w:hint="eastAsia"/>
                <w:b/>
                <w:color w:val="4F6228"/>
                <w:szCs w:val="28"/>
              </w:rPr>
              <w:t>起飛時間</w:t>
            </w:r>
          </w:p>
        </w:tc>
        <w:tc>
          <w:tcPr>
            <w:tcW w:w="725" w:type="pct"/>
            <w:tcBorders>
              <w:top w:val="single" w:sz="4" w:space="0" w:color="auto"/>
              <w:left w:val="single" w:sz="4" w:space="0" w:color="auto"/>
              <w:bottom w:val="single" w:sz="4" w:space="0" w:color="auto"/>
              <w:right w:val="single" w:sz="4" w:space="0" w:color="auto"/>
            </w:tcBorders>
            <w:shd w:val="clear" w:color="auto" w:fill="EAF1DD"/>
            <w:tcMar>
              <w:top w:w="0" w:type="dxa"/>
              <w:left w:w="115" w:type="dxa"/>
              <w:bottom w:w="0" w:type="dxa"/>
              <w:right w:w="115" w:type="dxa"/>
            </w:tcMar>
          </w:tcPr>
          <w:p w:rsidR="00A15AD7" w:rsidRPr="00380A2F"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4F6228"/>
              </w:rPr>
            </w:pPr>
            <w:r w:rsidRPr="00380A2F">
              <w:rPr>
                <w:rFonts w:ascii="微軟正黑體" w:eastAsia="微軟正黑體" w:hAnsi="微軟正黑體" w:cs="微軟正黑體" w:hint="eastAsia"/>
                <w:b/>
                <w:color w:val="4F6228"/>
                <w:szCs w:val="28"/>
              </w:rPr>
              <w:t>抵達時間</w:t>
            </w:r>
          </w:p>
        </w:tc>
      </w:tr>
      <w:tr w:rsidR="004F69FF" w:rsidRPr="003A6D00" w:rsidTr="00262710">
        <w:trPr>
          <w:trHeight w:val="53"/>
          <w:jc w:val="center"/>
        </w:trPr>
        <w:tc>
          <w:tcPr>
            <w:tcW w:w="690" w:type="pct"/>
            <w:vMerge w:val="restart"/>
            <w:tcBorders>
              <w:top w:val="single" w:sz="4" w:space="0" w:color="auto"/>
              <w:left w:val="single" w:sz="4" w:space="0" w:color="000000"/>
              <w:right w:val="single" w:sz="4" w:space="0" w:color="000000"/>
            </w:tcBorders>
            <w:tcMar>
              <w:top w:w="0" w:type="dxa"/>
              <w:left w:w="115" w:type="dxa"/>
              <w:bottom w:w="0" w:type="dxa"/>
              <w:right w:w="115" w:type="dxa"/>
            </w:tcMar>
            <w:vAlign w:val="cente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第</w:t>
            </w:r>
            <w:r>
              <w:rPr>
                <w:rFonts w:ascii="微軟正黑體" w:eastAsia="微軟正黑體" w:hAnsi="微軟正黑體" w:cs="微軟正黑體" w:hint="eastAsia"/>
                <w:b/>
                <w:color w:val="262626"/>
                <w:szCs w:val="28"/>
              </w:rPr>
              <w:t>1</w:t>
            </w:r>
            <w:r w:rsidRPr="00D86CD6">
              <w:rPr>
                <w:rFonts w:ascii="微軟正黑體" w:eastAsia="微軟正黑體" w:hAnsi="微軟正黑體" w:cs="微軟正黑體" w:hint="eastAsia"/>
                <w:b/>
                <w:color w:val="262626"/>
                <w:szCs w:val="28"/>
              </w:rPr>
              <w:t>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台中</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b/>
                <w:color w:val="262626"/>
                <w:szCs w:val="28"/>
              </w:rPr>
              <w:t>NX</w:t>
            </w:r>
            <w:r>
              <w:rPr>
                <w:rFonts w:ascii="微軟正黑體" w:eastAsia="微軟正黑體" w:hAnsi="微軟正黑體" w:cs="微軟正黑體" w:hint="eastAsia"/>
                <w:b/>
                <w:color w:val="262626"/>
                <w:szCs w:val="28"/>
              </w:rPr>
              <w:t>673</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b/>
                <w:color w:val="262626"/>
                <w:szCs w:val="28"/>
              </w:rPr>
              <w:t>09:1</w:t>
            </w:r>
            <w:r>
              <w:rPr>
                <w:rFonts w:ascii="微軟正黑體" w:eastAsia="微軟正黑體" w:hAnsi="微軟正黑體" w:cs="微軟正黑體" w:hint="eastAsia"/>
                <w:b/>
                <w:color w:val="262626"/>
                <w:szCs w:val="28"/>
              </w:rPr>
              <w:t>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10:45</w:t>
            </w:r>
          </w:p>
        </w:tc>
      </w:tr>
      <w:tr w:rsidR="004F69FF" w:rsidRPr="003A6D00" w:rsidTr="00262710">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成都</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NX198</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12:20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4F69FF"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14:50</w:t>
            </w:r>
          </w:p>
        </w:tc>
      </w:tr>
      <w:tr w:rsidR="004F69FF" w:rsidRPr="003A6D00" w:rsidTr="00262710">
        <w:trPr>
          <w:trHeight w:val="53"/>
          <w:jc w:val="center"/>
        </w:trPr>
        <w:tc>
          <w:tcPr>
            <w:tcW w:w="690" w:type="pct"/>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第</w:t>
            </w:r>
            <w:r>
              <w:rPr>
                <w:rFonts w:ascii="微軟正黑體" w:eastAsia="微軟正黑體" w:hAnsi="微軟正黑體" w:cs="微軟正黑體" w:hint="eastAsia"/>
                <w:b/>
                <w:color w:val="262626"/>
                <w:szCs w:val="28"/>
              </w:rPr>
              <w:t>8</w:t>
            </w:r>
            <w:r w:rsidRPr="00D86CD6">
              <w:rPr>
                <w:rFonts w:ascii="微軟正黑體" w:eastAsia="微軟正黑體" w:hAnsi="微軟正黑體" w:cs="微軟正黑體" w:hint="eastAsia"/>
                <w:b/>
                <w:color w:val="262626"/>
                <w:szCs w:val="28"/>
              </w:rPr>
              <w:t>天</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成都</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7E7762"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7E7762">
              <w:rPr>
                <w:rFonts w:ascii="微軟正黑體" w:eastAsia="微軟正黑體" w:hAnsi="微軟正黑體" w:cs="微軟正黑體"/>
                <w:b/>
                <w:color w:val="000000"/>
                <w:szCs w:val="28"/>
              </w:rPr>
              <w:t>NX381</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7E7762"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7E7762">
              <w:rPr>
                <w:rFonts w:ascii="微軟正黑體" w:eastAsia="微軟正黑體" w:hAnsi="微軟正黑體" w:cs="微軟正黑體"/>
                <w:b/>
                <w:color w:val="000000"/>
                <w:szCs w:val="28"/>
              </w:rPr>
              <w:t>10:00</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7E7762"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7E7762">
              <w:rPr>
                <w:rFonts w:ascii="微軟正黑體" w:eastAsia="微軟正黑體" w:hAnsi="微軟正黑體" w:cs="微軟正黑體"/>
                <w:b/>
                <w:color w:val="000000"/>
                <w:szCs w:val="28"/>
              </w:rPr>
              <w:t>12:30</w:t>
            </w:r>
          </w:p>
        </w:tc>
      </w:tr>
      <w:tr w:rsidR="004F69FF" w:rsidRPr="003A6D00" w:rsidTr="00262710">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台中</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Pr="00D86CD6" w:rsidRDefault="004F69FF"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w:t>
            </w:r>
            <w:r>
              <w:rPr>
                <w:rFonts w:ascii="微軟正黑體" w:eastAsia="微軟正黑體" w:hAnsi="微軟正黑體" w:cs="微軟正黑體" w:hint="eastAsia"/>
                <w:b/>
                <w:color w:val="262626"/>
                <w:szCs w:val="28"/>
              </w:rPr>
              <w:t>674</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Default="00CA5A36"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18:35</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F69FF" w:rsidRDefault="00CA5A36" w:rsidP="00BF436B">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20:10</w:t>
            </w:r>
          </w:p>
        </w:tc>
      </w:tr>
    </w:tbl>
    <w:p w:rsidR="00A15AD7" w:rsidRDefault="00A15AD7" w:rsidP="00591E7C">
      <w:pPr>
        <w:pStyle w:val="a5"/>
        <w:spacing w:after="0" w:line="320" w:lineRule="exact"/>
        <w:rPr>
          <w:rFonts w:ascii="微軟正黑體" w:eastAsia="微軟正黑體" w:hAnsi="微軟正黑體" w:hint="eastAsia"/>
          <w:b/>
          <w:bCs/>
          <w:color w:val="0000FF"/>
          <w:spacing w:val="-2"/>
          <w:sz w:val="28"/>
          <w:szCs w:val="28"/>
        </w:rPr>
      </w:pPr>
    </w:p>
    <w:p w:rsidR="00A15AD7" w:rsidRPr="00832A59" w:rsidRDefault="00A15AD7" w:rsidP="00A15AD7">
      <w:pPr>
        <w:pStyle w:val="a5"/>
        <w:spacing w:after="0" w:line="500" w:lineRule="exact"/>
        <w:rPr>
          <w:rFonts w:ascii="微軟正黑體" w:eastAsia="微軟正黑體" w:hAnsi="微軟正黑體"/>
          <w:sz w:val="28"/>
          <w:szCs w:val="28"/>
        </w:rPr>
      </w:pPr>
      <w:r w:rsidRPr="00832A59">
        <w:rPr>
          <w:rFonts w:ascii="微軟正黑體" w:eastAsia="微軟正黑體" w:hAnsi="微軟正黑體"/>
          <w:b/>
          <w:bCs/>
          <w:color w:val="0000FF"/>
          <w:spacing w:val="-2"/>
          <w:sz w:val="28"/>
          <w:szCs w:val="28"/>
        </w:rPr>
        <w:t>【貼心安排】</w:t>
      </w:r>
      <w:r w:rsidRPr="00832A59">
        <w:rPr>
          <w:rFonts w:ascii="微軟正黑體" w:eastAsia="微軟正黑體" w:hAnsi="微軟正黑體"/>
          <w:b/>
          <w:bCs/>
          <w:color w:val="FF0000"/>
          <w:spacing w:val="-1"/>
          <w:sz w:val="28"/>
          <w:szCs w:val="28"/>
        </w:rPr>
        <w:t>全程升等三排座遊覽車</w:t>
      </w:r>
    </w:p>
    <w:p w:rsidR="00A15AD7" w:rsidRPr="00B9160E" w:rsidRDefault="00A15AD7" w:rsidP="00A15AD7">
      <w:pPr>
        <w:pStyle w:val="a5"/>
        <w:spacing w:after="0" w:line="400" w:lineRule="exact"/>
        <w:rPr>
          <w:rFonts w:ascii="微軟正黑體" w:eastAsia="微軟正黑體" w:hAnsi="微軟正黑體" w:hint="eastAsia"/>
          <w:sz w:val="28"/>
          <w:szCs w:val="28"/>
        </w:rPr>
      </w:pPr>
      <w:r w:rsidRPr="00B9160E">
        <w:rPr>
          <w:rFonts w:ascii="微軟正黑體" w:eastAsia="微軟正黑體" w:hAnsi="微軟正黑體" w:hint="eastAsia"/>
          <w:sz w:val="28"/>
          <w:szCs w:val="28"/>
        </w:rPr>
        <w:t>【購物站】不進購物站、旅遊品質有保障。</w:t>
      </w:r>
    </w:p>
    <w:p w:rsidR="00A15AD7" w:rsidRPr="00B9160E" w:rsidRDefault="00A15AD7" w:rsidP="00A15AD7">
      <w:pPr>
        <w:pStyle w:val="a5"/>
        <w:spacing w:after="0" w:line="400" w:lineRule="exact"/>
        <w:rPr>
          <w:rFonts w:ascii="微軟正黑體" w:eastAsia="微軟正黑體" w:hAnsi="微軟正黑體" w:hint="eastAsia"/>
          <w:sz w:val="28"/>
          <w:szCs w:val="28"/>
        </w:rPr>
      </w:pPr>
      <w:r w:rsidRPr="00B9160E">
        <w:rPr>
          <w:rFonts w:ascii="微軟正黑體" w:eastAsia="微軟正黑體" w:hAnsi="微軟正黑體" w:hint="eastAsia"/>
          <w:sz w:val="28"/>
          <w:szCs w:val="28"/>
        </w:rPr>
        <w:t>【自費】全程無自費</w:t>
      </w:r>
    </w:p>
    <w:p w:rsidR="00A15AD7" w:rsidRPr="00B9160E" w:rsidRDefault="00A15AD7" w:rsidP="00A15AD7">
      <w:pPr>
        <w:pStyle w:val="a5"/>
        <w:spacing w:after="0" w:line="400" w:lineRule="exact"/>
        <w:rPr>
          <w:rFonts w:ascii="微軟正黑體" w:eastAsia="微軟正黑體" w:hAnsi="微軟正黑體" w:hint="eastAsia"/>
          <w:sz w:val="28"/>
          <w:szCs w:val="28"/>
        </w:rPr>
      </w:pPr>
      <w:r w:rsidRPr="00B9160E">
        <w:rPr>
          <w:rFonts w:ascii="微軟正黑體" w:eastAsia="微軟正黑體" w:hAnsi="微軟正黑體" w:hint="eastAsia"/>
          <w:sz w:val="28"/>
          <w:szCs w:val="28"/>
        </w:rPr>
        <w:t>【車購】導遊在遊覽車上會推薦當地土特產等小物，自由選購！</w:t>
      </w:r>
    </w:p>
    <w:p w:rsidR="00A15AD7" w:rsidRPr="00380A2F" w:rsidRDefault="00A15AD7" w:rsidP="00A15AD7">
      <w:pPr>
        <w:spacing w:line="360" w:lineRule="exact"/>
        <w:rPr>
          <w:rFonts w:ascii="微軟正黑體" w:eastAsia="微軟正黑體" w:hAnsi="微軟正黑體" w:hint="eastAsia"/>
          <w:b/>
          <w:color w:val="000000"/>
          <w:sz w:val="28"/>
          <w:szCs w:val="24"/>
          <w:shd w:val="clear" w:color="auto" w:fill="EAF1DD"/>
        </w:rPr>
      </w:pPr>
      <w:r w:rsidRPr="00380A2F">
        <w:rPr>
          <w:rFonts w:ascii="微軟正黑體" w:eastAsia="微軟正黑體" w:hAnsi="微軟正黑體" w:hint="eastAsia"/>
          <w:b/>
          <w:color w:val="000000"/>
          <w:sz w:val="28"/>
          <w:szCs w:val="24"/>
          <w:shd w:val="clear" w:color="auto" w:fill="EAF1DD"/>
        </w:rPr>
        <w:t>【行程內容】</w:t>
      </w:r>
    </w:p>
    <w:p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380A2F">
        <w:rPr>
          <w:rFonts w:ascii="微軟正黑體" w:eastAsia="微軟正黑體" w:hAnsi="微軟正黑體" w:hint="eastAsia"/>
          <w:b/>
          <w:color w:val="000000"/>
          <w:sz w:val="28"/>
          <w:szCs w:val="24"/>
          <w:shd w:val="clear" w:color="auto" w:fill="EAF1DD"/>
        </w:rPr>
        <w:t>第一天</w:t>
      </w:r>
      <w:r w:rsidR="00DC7601" w:rsidRPr="00380A2F">
        <w:rPr>
          <w:rFonts w:ascii="微軟正黑體" w:eastAsia="微軟正黑體" w:hAnsi="微軟正黑體" w:hint="eastAsia"/>
          <w:b/>
          <w:color w:val="000000"/>
          <w:sz w:val="28"/>
          <w:szCs w:val="24"/>
          <w:shd w:val="clear" w:color="auto" w:fill="EAF1DD"/>
        </w:rPr>
        <w:t xml:space="preserve"> 台中</w:t>
      </w:r>
      <w:r w:rsidR="00DC7601" w:rsidRPr="00380A2F">
        <w:rPr>
          <w:rFonts w:ascii="微軟正黑體" w:eastAsia="微軟正黑體" w:hAnsi="微軟正黑體"/>
          <w:b/>
          <w:color w:val="000000"/>
          <w:sz w:val="28"/>
          <w:szCs w:val="24"/>
          <w:shd w:val="clear" w:color="auto" w:fill="EAF1DD"/>
        </w:rPr>
        <w:t>/</w:t>
      </w:r>
      <w:r w:rsidR="00DC7601" w:rsidRPr="00380A2F">
        <w:rPr>
          <w:rFonts w:ascii="微軟正黑體" w:eastAsia="微軟正黑體" w:hAnsi="微軟正黑體" w:hint="eastAsia"/>
          <w:b/>
          <w:color w:val="000000"/>
          <w:sz w:val="28"/>
          <w:szCs w:val="24"/>
          <w:shd w:val="clear" w:color="auto" w:fill="EAF1DD"/>
        </w:rPr>
        <w:t>澳門</w:t>
      </w:r>
      <w:r w:rsidR="00DC7601" w:rsidRPr="00380A2F">
        <w:rPr>
          <w:rFonts w:ascii="微軟正黑體" w:eastAsia="微軟正黑體" w:hAnsi="微軟正黑體"/>
          <w:b/>
          <w:color w:val="000000"/>
          <w:sz w:val="28"/>
          <w:szCs w:val="24"/>
          <w:shd w:val="clear" w:color="auto" w:fill="EAF1DD"/>
        </w:rPr>
        <w:t>/</w:t>
      </w:r>
      <w:r w:rsidR="00DC7601" w:rsidRPr="00380A2F">
        <w:rPr>
          <w:rFonts w:ascii="微軟正黑體" w:eastAsia="微軟正黑體" w:hAnsi="微軟正黑體" w:hint="eastAsia"/>
          <w:b/>
          <w:color w:val="000000"/>
          <w:sz w:val="28"/>
          <w:szCs w:val="24"/>
          <w:shd w:val="clear" w:color="auto" w:fill="EAF1DD"/>
        </w:rPr>
        <w:t>成都</w:t>
      </w:r>
      <w:r w:rsidR="00DC7601" w:rsidRPr="00380A2F">
        <w:rPr>
          <w:rFonts w:ascii="微軟正黑體" w:eastAsia="微軟正黑體" w:hAnsi="微軟正黑體"/>
          <w:b/>
          <w:color w:val="000000"/>
          <w:sz w:val="28"/>
          <w:szCs w:val="24"/>
          <w:shd w:val="clear" w:color="auto" w:fill="EAF1DD"/>
        </w:rPr>
        <w:t>-</w:t>
      </w:r>
      <w:r w:rsidR="00DC7601" w:rsidRPr="00380A2F">
        <w:rPr>
          <w:rFonts w:ascii="微軟正黑體" w:eastAsia="微軟正黑體" w:hAnsi="微軟正黑體" w:hint="eastAsia"/>
          <w:b/>
          <w:color w:val="000000"/>
          <w:sz w:val="28"/>
          <w:szCs w:val="24"/>
          <w:shd w:val="clear" w:color="auto" w:fill="EAF1DD"/>
        </w:rPr>
        <w:t>都江堰</w:t>
      </w:r>
    </w:p>
    <w:p w:rsidR="005F4FE5" w:rsidRDefault="00C94130" w:rsidP="00A15AD7">
      <w:pPr>
        <w:spacing w:line="360" w:lineRule="exact"/>
        <w:rPr>
          <w:rFonts w:ascii="微軟正黑體" w:eastAsia="微軟正黑體" w:hAnsi="微軟正黑體" w:hint="eastAsia"/>
          <w:color w:val="000000"/>
          <w:szCs w:val="24"/>
        </w:rPr>
      </w:pPr>
      <w:r>
        <w:rPr>
          <w:noProof/>
        </w:rPr>
        <w:pict>
          <v:shape id="圖片 21" o:spid="_x0000_s2059" type="#_x0000_t75" alt="" style="position:absolute;margin-left:310.9pt;margin-top:6.2pt;width:214.15pt;height:147.45pt;z-index:-251663360;visibility:visible;mso-wrap-edited:f;mso-width-percent:0;mso-height-percent:0;mso-width-percent:0;mso-height-percent:0" wrapcoords="-100 0 -100 21457 21600 21457 21600 0 -100 0">
            <v:imagedata r:id="rId14" o:title=""/>
            <w10:wrap type="tight"/>
          </v:shape>
        </w:pict>
      </w:r>
      <w:r w:rsidR="00A15AD7" w:rsidRPr="00B9160E">
        <w:rPr>
          <w:rFonts w:ascii="微軟正黑體" w:eastAsia="微軟正黑體" w:hAnsi="微軟正黑體" w:hint="eastAsia"/>
          <w:color w:val="000000"/>
          <w:szCs w:val="24"/>
        </w:rPr>
        <w:t>【成都】四川省會，位於四川省中部，川西平原腹地，轄區總面積 14335平方公里，成都市常住人口2126.8萬人，是中國西南地區最大的現代化都市。成都不僅地處全川中心，同時也是四川省政治、經濟、文化、旅遊的核心，成都不僅人文景觀豐富，自然風貌也獨具一格，早在1000多年前的唐代，詩人就唱出了「窗含西嶺千秋雪，門泊東吳萬裡船」的名句。</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早餐：X</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午餐：</w:t>
      </w:r>
      <w:r>
        <w:rPr>
          <w:rFonts w:ascii="微軟正黑體" w:eastAsia="微軟正黑體" w:hAnsi="微軟正黑體" w:hint="eastAsia"/>
          <w:color w:val="000000"/>
          <w:szCs w:val="24"/>
        </w:rPr>
        <w:t>機上</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 xml:space="preserve">晚餐：中式合菜 </w:t>
      </w:r>
      <w:r w:rsidR="00DC7601">
        <w:rPr>
          <w:rFonts w:ascii="微軟正黑體" w:eastAsia="微軟正黑體" w:hAnsi="微軟正黑體" w:hint="eastAsia"/>
          <w:color w:val="000000"/>
          <w:szCs w:val="24"/>
        </w:rPr>
        <w:t>6</w:t>
      </w:r>
      <w:r w:rsidRPr="00B9160E">
        <w:rPr>
          <w:rFonts w:ascii="微軟正黑體" w:eastAsia="微軟正黑體" w:hAnsi="微軟正黑體" w:hint="eastAsia"/>
          <w:color w:val="000000"/>
          <w:szCs w:val="24"/>
        </w:rPr>
        <w:t>0/人</w:t>
      </w:r>
    </w:p>
    <w:p w:rsidR="00A15AD7" w:rsidRDefault="00A15AD7" w:rsidP="00A15AD7">
      <w:pPr>
        <w:spacing w:line="360" w:lineRule="exact"/>
        <w:rPr>
          <w:rFonts w:ascii="微軟正黑體" w:eastAsia="微軟正黑體" w:hAnsi="微軟正黑體" w:hint="eastAsia"/>
          <w:color w:val="000000"/>
          <w:szCs w:val="24"/>
        </w:rPr>
      </w:pPr>
      <w:r>
        <w:rPr>
          <w:rFonts w:ascii="微軟正黑體" w:eastAsia="微軟正黑體" w:hAnsi="微軟正黑體" w:hint="eastAsia"/>
          <w:color w:val="000000"/>
          <w:szCs w:val="24"/>
        </w:rPr>
        <w:t>住宿</w:t>
      </w:r>
      <w:r w:rsidRPr="00B9160E">
        <w:rPr>
          <w:rFonts w:ascii="微軟正黑體" w:eastAsia="微軟正黑體" w:hAnsi="微軟正黑體" w:hint="eastAsia"/>
          <w:color w:val="000000"/>
          <w:szCs w:val="24"/>
        </w:rPr>
        <w:t>：</w:t>
      </w:r>
      <w:r w:rsidR="00DC7601" w:rsidRPr="00DC7601">
        <w:rPr>
          <w:rFonts w:ascii="微軟正黑體" w:eastAsia="微軟正黑體" w:hAnsi="微軟正黑體" w:hint="eastAsia"/>
          <w:color w:val="000000"/>
          <w:szCs w:val="24"/>
        </w:rPr>
        <w:t>★★★★中心國際大酒店</w:t>
      </w:r>
      <w:r w:rsidRPr="00B9160E">
        <w:rPr>
          <w:rFonts w:ascii="微軟正黑體" w:eastAsia="微軟正黑體" w:hAnsi="微軟正黑體" w:hint="eastAsia"/>
          <w:color w:val="000000"/>
          <w:szCs w:val="24"/>
        </w:rPr>
        <w:t xml:space="preserve">  </w:t>
      </w:r>
      <w:r w:rsidR="0070449F">
        <w:rPr>
          <w:rFonts w:ascii="微軟正黑體" w:eastAsia="微軟正黑體" w:hAnsi="微軟正黑體" w:hint="eastAsia"/>
          <w:color w:val="000000"/>
          <w:szCs w:val="24"/>
        </w:rPr>
        <w:t>或同級</w:t>
      </w:r>
    </w:p>
    <w:p w:rsidR="00A15AD7" w:rsidRDefault="00A15AD7" w:rsidP="00A15AD7">
      <w:pPr>
        <w:spacing w:line="360" w:lineRule="exact"/>
        <w:rPr>
          <w:rFonts w:ascii="微軟正黑體" w:eastAsia="微軟正黑體" w:hAnsi="微軟正黑體" w:hint="eastAsia"/>
          <w:color w:val="000000"/>
          <w:szCs w:val="24"/>
        </w:rPr>
      </w:pPr>
    </w:p>
    <w:p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380A2F">
        <w:rPr>
          <w:rFonts w:ascii="微軟正黑體" w:eastAsia="微軟正黑體" w:hAnsi="微軟正黑體" w:hint="eastAsia"/>
          <w:b/>
          <w:color w:val="000000"/>
          <w:sz w:val="28"/>
          <w:szCs w:val="24"/>
          <w:shd w:val="clear" w:color="auto" w:fill="EAF1DD"/>
        </w:rPr>
        <w:t>第二天</w:t>
      </w:r>
      <w:r w:rsidR="00DC7601" w:rsidRPr="00380A2F">
        <w:rPr>
          <w:rFonts w:ascii="微軟正黑體" w:eastAsia="微軟正黑體" w:hAnsi="微軟正黑體" w:hint="eastAsia"/>
          <w:b/>
          <w:color w:val="000000"/>
          <w:sz w:val="28"/>
          <w:szCs w:val="24"/>
          <w:shd w:val="clear" w:color="auto" w:fill="EAF1DD"/>
        </w:rPr>
        <w:t xml:space="preserve"> 都江堰-四姑娘山【貓鼻樑觀景台、雙橋溝風景區（含環保車）】-丹巴</w:t>
      </w:r>
      <w:r w:rsidRPr="00380A2F">
        <w:rPr>
          <w:rFonts w:ascii="微軟正黑體" w:eastAsia="微軟正黑體" w:hAnsi="微軟正黑體" w:hint="eastAsia"/>
          <w:b/>
          <w:color w:val="000000"/>
          <w:sz w:val="28"/>
          <w:szCs w:val="24"/>
          <w:shd w:val="clear" w:color="auto" w:fill="EAF1DD"/>
        </w:rPr>
        <w:t xml:space="preserve">   </w:t>
      </w:r>
    </w:p>
    <w:p w:rsidR="00DC7601" w:rsidRPr="00DC7601" w:rsidRDefault="00C94130" w:rsidP="00DC7601">
      <w:pPr>
        <w:spacing w:line="360" w:lineRule="exact"/>
        <w:rPr>
          <w:rFonts w:ascii="微軟正黑體" w:eastAsia="微軟正黑體" w:hAnsi="微軟正黑體" w:hint="eastAsia"/>
          <w:color w:val="000000"/>
          <w:szCs w:val="24"/>
        </w:rPr>
      </w:pPr>
      <w:r>
        <w:rPr>
          <w:noProof/>
        </w:rPr>
        <w:pict>
          <v:shape id="圖片 28" o:spid="_x0000_s2058" type="#_x0000_t75" alt="" style="position:absolute;margin-left:310.9pt;margin-top:3.45pt;width:208.5pt;height:152.1pt;z-index:-251662336;visibility:visible;mso-wrap-edited:f;mso-width-percent:0;mso-height-percent:0;mso-width-percent:0;mso-height-percent:0" wrapcoords="-100 0 -100 21457 21600 21457 21600 0 -100 0">
            <v:imagedata r:id="rId15" o:title=""/>
            <w10:wrap type="tight"/>
          </v:shape>
        </w:pict>
      </w:r>
      <w:r w:rsidR="00DC7601" w:rsidRPr="00DC7601">
        <w:rPr>
          <w:rFonts w:ascii="微軟正黑體" w:eastAsia="微軟正黑體" w:hAnsi="微軟正黑體" w:hint="eastAsia"/>
          <w:color w:val="000000"/>
          <w:szCs w:val="24"/>
        </w:rPr>
        <w:t>【貓鼻樑觀景台】貓鼻樑是觀賞四姑娘山全景的最佳位置，站在貓鼻樑放眼望去，四座山峰依次排列，雲霧繚繞時，四姑娘山充滿神秘色彩，猶如仙境般美麗。</w:t>
      </w:r>
    </w:p>
    <w:p w:rsidR="00A15AD7" w:rsidRPr="00B9160E"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雙橋溝風景區】全長30餘公里，面積216.6平方公里，最為集中，最為迷人。溝內兩面皆是山，卻山山不同，溝內處處皆景，而景景有別，真可謂“橫看成嶺側成峰，遠近高低各不同”。在海拔400米的雙橋溝裡，既有低山地帶常見的成片 樺木林、柏楊林、青楓林，也有高山地帶的雲杉、冷杉、紅杉還有成片的沙棘、灌木、落葉松。這種立體分佈的植物與雄狀奇特的高山一結合，就構成了包括五色山在內的雙橋溝八大景觀。</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午餐：中式合菜 RMB50/人</w:t>
      </w:r>
      <w:r w:rsidRPr="00B9160E">
        <w:rPr>
          <w:rFonts w:ascii="微軟正黑體" w:eastAsia="微軟正黑體" w:hAnsi="微軟正黑體" w:hint="eastAsia"/>
          <w:color w:val="000000"/>
          <w:szCs w:val="24"/>
        </w:rPr>
        <w:tab/>
        <w:t>晚餐：</w:t>
      </w:r>
      <w:r w:rsidR="00DC7601" w:rsidRPr="00DC7601">
        <w:rPr>
          <w:rFonts w:ascii="微軟正黑體" w:eastAsia="微軟正黑體" w:hAnsi="微軟正黑體" w:hint="eastAsia"/>
          <w:color w:val="000000"/>
          <w:szCs w:val="24"/>
        </w:rPr>
        <w:t>丹巴風味</w:t>
      </w:r>
      <w:r w:rsidRPr="00B9160E">
        <w:rPr>
          <w:rFonts w:ascii="微軟正黑體" w:eastAsia="微軟正黑體" w:hAnsi="微軟正黑體" w:hint="eastAsia"/>
          <w:color w:val="000000"/>
          <w:szCs w:val="24"/>
        </w:rPr>
        <w:t>RMB</w:t>
      </w:r>
      <w:r w:rsidR="00DC7601">
        <w:rPr>
          <w:rFonts w:ascii="微軟正黑體" w:eastAsia="微軟正黑體" w:hAnsi="微軟正黑體" w:hint="eastAsia"/>
          <w:color w:val="000000"/>
          <w:szCs w:val="24"/>
        </w:rPr>
        <w:t>6</w:t>
      </w:r>
      <w:r w:rsidRPr="00B9160E">
        <w:rPr>
          <w:rFonts w:ascii="微軟正黑體" w:eastAsia="微軟正黑體" w:hAnsi="微軟正黑體" w:hint="eastAsia"/>
          <w:color w:val="000000"/>
          <w:szCs w:val="24"/>
        </w:rPr>
        <w:t>0/人</w:t>
      </w:r>
    </w:p>
    <w:p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 xml:space="preserve">住宿： </w:t>
      </w:r>
      <w:r w:rsidR="00DC7601" w:rsidRPr="00DC7601">
        <w:rPr>
          <w:rFonts w:ascii="微軟正黑體" w:eastAsia="微軟正黑體" w:hAnsi="微軟正黑體" w:hint="eastAsia"/>
          <w:color w:val="000000"/>
          <w:szCs w:val="24"/>
        </w:rPr>
        <w:t>★★★★吉美大酒店</w:t>
      </w:r>
      <w:r w:rsidRPr="00B9160E">
        <w:rPr>
          <w:rFonts w:ascii="微軟正黑體" w:eastAsia="微軟正黑體" w:hAnsi="微軟正黑體" w:hint="eastAsia"/>
          <w:color w:val="000000"/>
          <w:szCs w:val="24"/>
        </w:rPr>
        <w:t xml:space="preserve">  </w:t>
      </w:r>
      <w:r w:rsidR="0070449F">
        <w:rPr>
          <w:rFonts w:ascii="微軟正黑體" w:eastAsia="微軟正黑體" w:hAnsi="微軟正黑體" w:hint="eastAsia"/>
          <w:color w:val="000000"/>
          <w:szCs w:val="24"/>
        </w:rPr>
        <w:t>或同級</w:t>
      </w:r>
    </w:p>
    <w:p w:rsidR="0070449F" w:rsidRDefault="0070449F" w:rsidP="00A15AD7">
      <w:pPr>
        <w:spacing w:line="360" w:lineRule="exact"/>
        <w:rPr>
          <w:rFonts w:ascii="微軟正黑體" w:eastAsia="微軟正黑體" w:hAnsi="微軟正黑體" w:hint="eastAsia"/>
          <w:color w:val="000000"/>
          <w:szCs w:val="24"/>
        </w:rPr>
      </w:pPr>
    </w:p>
    <w:p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380A2F">
        <w:rPr>
          <w:rFonts w:ascii="微軟正黑體" w:eastAsia="微軟正黑體" w:hAnsi="微軟正黑體" w:hint="eastAsia"/>
          <w:b/>
          <w:color w:val="000000"/>
          <w:sz w:val="28"/>
          <w:szCs w:val="24"/>
          <w:shd w:val="clear" w:color="auto" w:fill="EAF1DD"/>
        </w:rPr>
        <w:t>第三天</w:t>
      </w:r>
      <w:r w:rsidR="00DC7601" w:rsidRPr="00380A2F">
        <w:rPr>
          <w:rFonts w:ascii="微軟正黑體" w:eastAsia="微軟正黑體" w:hAnsi="微軟正黑體" w:hint="eastAsia"/>
          <w:b/>
          <w:color w:val="000000"/>
          <w:sz w:val="28"/>
          <w:szCs w:val="24"/>
          <w:shd w:val="clear" w:color="auto" w:fill="EAF1DD"/>
        </w:rPr>
        <w:t xml:space="preserve"> 丹巴【丹巴甲居藏寨（含環保車）】</w:t>
      </w:r>
      <w:r w:rsidR="00DC7601" w:rsidRPr="00380A2F">
        <w:rPr>
          <w:rFonts w:ascii="微軟正黑體" w:eastAsia="微軟正黑體" w:hAnsi="微軟正黑體"/>
          <w:b/>
          <w:color w:val="000000"/>
          <w:sz w:val="28"/>
          <w:szCs w:val="24"/>
          <w:shd w:val="clear" w:color="auto" w:fill="EAF1DD"/>
        </w:rPr>
        <w:t>-</w:t>
      </w:r>
      <w:r w:rsidR="00DC7601" w:rsidRPr="00380A2F">
        <w:rPr>
          <w:rFonts w:ascii="微軟正黑體" w:eastAsia="微軟正黑體" w:hAnsi="微軟正黑體" w:hint="eastAsia"/>
          <w:b/>
          <w:color w:val="000000"/>
          <w:sz w:val="28"/>
          <w:szCs w:val="24"/>
          <w:shd w:val="clear" w:color="auto" w:fill="EAF1DD"/>
        </w:rPr>
        <w:t>八美【雅拉雪山觀景台遠晀、塔公草原風光、木雅金塔、新都橋攝影天堂自然風光】</w:t>
      </w:r>
      <w:r w:rsidR="00DC7601" w:rsidRPr="00380A2F">
        <w:rPr>
          <w:rFonts w:ascii="微軟正黑體" w:eastAsia="微軟正黑體" w:hAnsi="微軟正黑體"/>
          <w:b/>
          <w:color w:val="000000"/>
          <w:sz w:val="28"/>
          <w:szCs w:val="24"/>
          <w:shd w:val="clear" w:color="auto" w:fill="EAF1DD"/>
        </w:rPr>
        <w:t>-</w:t>
      </w:r>
      <w:r w:rsidR="00DC7601" w:rsidRPr="00380A2F">
        <w:rPr>
          <w:rFonts w:ascii="微軟正黑體" w:eastAsia="微軟正黑體" w:hAnsi="微軟正黑體" w:hint="eastAsia"/>
          <w:b/>
          <w:color w:val="000000"/>
          <w:sz w:val="28"/>
          <w:szCs w:val="24"/>
          <w:shd w:val="clear" w:color="auto" w:fill="EAF1DD"/>
        </w:rPr>
        <w:t>穿越高爾寺山隧道</w:t>
      </w:r>
      <w:r w:rsidR="00DC7601" w:rsidRPr="00380A2F">
        <w:rPr>
          <w:rFonts w:ascii="微軟正黑體" w:eastAsia="微軟正黑體" w:hAnsi="微軟正黑體"/>
          <w:b/>
          <w:color w:val="000000"/>
          <w:sz w:val="28"/>
          <w:szCs w:val="24"/>
          <w:shd w:val="clear" w:color="auto" w:fill="EAF1DD"/>
        </w:rPr>
        <w:t>-</w:t>
      </w:r>
      <w:r w:rsidR="00DC7601" w:rsidRPr="00380A2F">
        <w:rPr>
          <w:rFonts w:ascii="微軟正黑體" w:eastAsia="微軟正黑體" w:hAnsi="微軟正黑體" w:hint="eastAsia"/>
          <w:b/>
          <w:color w:val="000000"/>
          <w:sz w:val="28"/>
          <w:szCs w:val="24"/>
          <w:shd w:val="clear" w:color="auto" w:fill="EAF1DD"/>
        </w:rPr>
        <w:t>雅江</w:t>
      </w:r>
    </w:p>
    <w:p w:rsidR="00DC7601" w:rsidRPr="00DC7601" w:rsidRDefault="00C94130" w:rsidP="00DC7601">
      <w:pPr>
        <w:spacing w:line="360" w:lineRule="exact"/>
        <w:rPr>
          <w:rFonts w:ascii="微軟正黑體" w:eastAsia="微軟正黑體" w:hAnsi="微軟正黑體" w:hint="eastAsia"/>
          <w:color w:val="000000"/>
          <w:szCs w:val="24"/>
        </w:rPr>
      </w:pPr>
      <w:r>
        <w:rPr>
          <w:noProof/>
        </w:rPr>
        <w:pict>
          <v:shape id="圖片 24" o:spid="_x0000_s2057" type="#_x0000_t75" alt="" style="position:absolute;margin-left:309.05pt;margin-top:8.15pt;width:210.4pt;height:144.5pt;z-index:-251661312;visibility:visible;mso-wrap-edited:f;mso-width-percent:0;mso-height-percent:0;mso-width-percent:0;mso-height-percent:0" wrapcoords="-100 0 -100 21454 21600 21454 21600 0 -100 0">
            <v:imagedata r:id="rId16" o:title=""/>
            <w10:wrap type="tight"/>
          </v:shape>
        </w:pict>
      </w:r>
      <w:r w:rsidR="00DC7601" w:rsidRPr="00DC7601">
        <w:rPr>
          <w:rFonts w:ascii="微軟正黑體" w:eastAsia="微軟正黑體" w:hAnsi="微軟正黑體" w:hint="eastAsia"/>
          <w:color w:val="000000"/>
          <w:szCs w:val="24"/>
        </w:rPr>
        <w:t>【丹巴甲居藏寨】“甲居”藏語是百戶人家之意。藏寨從大金河谷層層向上攀緣，一直伸延到卡帕瑪群峰腳下，整個山寨依著起伏的山勢迤邐連綿，在相對高差近千米的山坡上，一 幢幢藏式樓房灑落在綠樹叢中。或星羅棋佈，或稠密集中，或在高山懸崖上，或在河壩綠茵間，不時炊煙嫋嫋、煙雲繚繞，與充滿靈氣的山谷、清澈的溪流、皚皚的雪峰一起，將田園牧歌式的畫卷展示在人們眼前，以一種藝術品的形態存在。2005年由《中國國家地理》雜誌組織的選美中國活動中，以甲居藏寨為代表的“丹巴藏寨”被評為“中國最美的六大鄉村古鎮”之首。</w:t>
      </w:r>
    </w:p>
    <w:p w:rsidR="00DC7601" w:rsidRP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雅拉雪山觀景台】雅拉雪山觀景:亞拉雪山，藏語全稱為"夏學雅拉嘎波"(意為東方白犛牛山)，系中國藏區四大神山之一。位於四川甘孜州康定、道孚和丹巴三縣的交界處，海拔5884米，與它西北方向的墨爾多神山遙遙相對。山頂終年積雪，是康巴地區一座著名的神山，雅拉河即發源於此。</w:t>
      </w:r>
    </w:p>
    <w:p w:rsidR="00DC7601" w:rsidRP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塔公大草原】海拔3730米的高原地帶，川藏公路穿境而過，是甘孜州最著名的草原。自康定沿川藏線西行，翻越折多山，過新都橋後北行37.3公里到達塔公寺。沿線的河流、草原、森林、山體、寺廟、藏房建築和濃郁的藏鄉風情構成該景區。</w:t>
      </w:r>
    </w:p>
    <w:p w:rsidR="00DC7601" w:rsidRPr="00DC7601" w:rsidRDefault="00C94130" w:rsidP="00DC7601">
      <w:pPr>
        <w:spacing w:line="360" w:lineRule="exact"/>
        <w:rPr>
          <w:rFonts w:ascii="微軟正黑體" w:eastAsia="微軟正黑體" w:hAnsi="微軟正黑體" w:hint="eastAsia"/>
          <w:color w:val="000000"/>
          <w:szCs w:val="24"/>
        </w:rPr>
      </w:pPr>
      <w:r>
        <w:rPr>
          <w:noProof/>
        </w:rPr>
        <w:pict>
          <v:shape id="_x0000_s2056" type="#_x0000_t75" alt="" style="position:absolute;margin-left:309.05pt;margin-top:28.05pt;width:210.4pt;height:149.7pt;z-index:251662336;visibility:visible;mso-wrap-edited:f;mso-width-percent:0;mso-height-percent:0;mso-width-percent:0;mso-height-percent:0">
            <v:imagedata r:id="rId17" o:title=""/>
            <w10:wrap type="square"/>
          </v:shape>
        </w:pict>
      </w:r>
      <w:r w:rsidR="00DC7601" w:rsidRPr="00DC7601">
        <w:rPr>
          <w:rFonts w:ascii="微軟正黑體" w:eastAsia="微軟正黑體" w:hAnsi="微軟正黑體" w:hint="eastAsia"/>
          <w:color w:val="000000"/>
          <w:szCs w:val="24"/>
        </w:rPr>
        <w:t>【木雅金塔】又名木雅尊勝塔，是一座壇城式佛教寺廟建築，占地35畝。多吉紮西活佛為紀念十世班禪大師于此灌頂布法而修建的佛塔。金塔位於雅拉神山、夏古冬青山、文殊山、觀音山等八座神山所環繞的中心，藏語稱"古汝塘"，意為"蓮師道場"。</w:t>
      </w:r>
    </w:p>
    <w:p w:rsidR="00A15AD7"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新都橋攝影天堂】新都橋鎮2公里外沿線10公里的風景長廊，彎彎的小溪，金黃的柏楊，被譽為“光與影的世界”。新都橋是川藏線上的一個亮點，被稱為“攝影家的走廊”，還能在這遠眺蜀山之王貢嘎山，欣賞美景，沿途風光也不錯。這裡的藏式民居極有特點，有很寬敞的白牆院子和朱漆大門，房屋大都採用石料建造，朝陽而居，採光極好。</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w:t>
      </w:r>
      <w:r w:rsidR="00DC7601" w:rsidRPr="00DC7601">
        <w:rPr>
          <w:rFonts w:ascii="微軟正黑體" w:eastAsia="微軟正黑體" w:hAnsi="微軟正黑體" w:hint="eastAsia"/>
          <w:color w:val="000000"/>
          <w:szCs w:val="24"/>
        </w:rPr>
        <w:t>八美合菜</w:t>
      </w:r>
      <w:r w:rsidRPr="00B9160E">
        <w:rPr>
          <w:rFonts w:ascii="微軟正黑體" w:eastAsia="微軟正黑體" w:hAnsi="微軟正黑體" w:hint="eastAsia"/>
          <w:color w:val="000000"/>
          <w:szCs w:val="24"/>
        </w:rPr>
        <w:t xml:space="preserve">  RMB</w:t>
      </w:r>
      <w:r w:rsidR="00DC7601">
        <w:rPr>
          <w:rFonts w:ascii="微軟正黑體" w:eastAsia="微軟正黑體" w:hAnsi="微軟正黑體" w:hint="eastAsia"/>
          <w:color w:val="000000"/>
          <w:szCs w:val="24"/>
        </w:rPr>
        <w:t>5</w:t>
      </w:r>
      <w:r w:rsidRPr="00B9160E">
        <w:rPr>
          <w:rFonts w:ascii="微軟正黑體" w:eastAsia="微軟正黑體" w:hAnsi="微軟正黑體" w:hint="eastAsia"/>
          <w:color w:val="000000"/>
          <w:szCs w:val="24"/>
        </w:rPr>
        <w:t>0/人</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晚餐：</w:t>
      </w:r>
      <w:r w:rsidR="00DC7601" w:rsidRPr="00DC7601">
        <w:rPr>
          <w:rFonts w:ascii="微軟正黑體" w:eastAsia="微軟正黑體" w:hAnsi="微軟正黑體" w:hint="eastAsia"/>
          <w:color w:val="000000"/>
          <w:szCs w:val="24"/>
        </w:rPr>
        <w:t>松茸湯鍋</w:t>
      </w:r>
      <w:r w:rsidRPr="00B9160E">
        <w:rPr>
          <w:rFonts w:ascii="微軟正黑體" w:eastAsia="微軟正黑體" w:hAnsi="微軟正黑體" w:hint="eastAsia"/>
          <w:color w:val="000000"/>
          <w:szCs w:val="24"/>
        </w:rPr>
        <w:t xml:space="preserve"> RMB</w:t>
      </w:r>
      <w:r w:rsidR="00DC7601">
        <w:rPr>
          <w:rFonts w:ascii="微軟正黑體" w:eastAsia="微軟正黑體" w:hAnsi="微軟正黑體" w:hint="eastAsia"/>
          <w:color w:val="000000"/>
          <w:szCs w:val="24"/>
        </w:rPr>
        <w:t>6</w:t>
      </w:r>
      <w:r w:rsidRPr="00B9160E">
        <w:rPr>
          <w:rFonts w:ascii="微軟正黑體" w:eastAsia="微軟正黑體" w:hAnsi="微軟正黑體" w:hint="eastAsia"/>
          <w:color w:val="000000"/>
          <w:szCs w:val="24"/>
        </w:rPr>
        <w:t>0/人</w:t>
      </w:r>
    </w:p>
    <w:p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w:t>
      </w:r>
      <w:r w:rsidR="00DC7601" w:rsidRPr="00DC7601">
        <w:rPr>
          <w:rFonts w:ascii="微軟正黑體" w:eastAsia="微軟正黑體" w:hAnsi="微軟正黑體" w:hint="eastAsia"/>
          <w:color w:val="000000"/>
          <w:szCs w:val="24"/>
        </w:rPr>
        <w:t>準★★★★驛都大酒店</w:t>
      </w:r>
      <w:r w:rsidR="00DC7601">
        <w:rPr>
          <w:rFonts w:ascii="微軟正黑體" w:eastAsia="微軟正黑體" w:hAnsi="微軟正黑體" w:hint="eastAsia"/>
          <w:color w:val="000000"/>
          <w:szCs w:val="24"/>
        </w:rPr>
        <w:t xml:space="preserve"> </w:t>
      </w:r>
      <w:r w:rsidR="0070449F">
        <w:rPr>
          <w:rFonts w:ascii="微軟正黑體" w:eastAsia="微軟正黑體" w:hAnsi="微軟正黑體" w:hint="eastAsia"/>
          <w:color w:val="000000"/>
          <w:szCs w:val="24"/>
        </w:rPr>
        <w:t>或同級</w:t>
      </w:r>
    </w:p>
    <w:p w:rsidR="00A15AD7" w:rsidRPr="00B9160E" w:rsidRDefault="00A15AD7" w:rsidP="00A15AD7">
      <w:pPr>
        <w:spacing w:line="360" w:lineRule="exact"/>
        <w:rPr>
          <w:rFonts w:ascii="微軟正黑體" w:eastAsia="微軟正黑體" w:hAnsi="微軟正黑體" w:hint="eastAsia"/>
          <w:color w:val="000000"/>
          <w:szCs w:val="24"/>
        </w:rPr>
      </w:pPr>
    </w:p>
    <w:p w:rsidR="00A15AD7" w:rsidRPr="00B9160E" w:rsidRDefault="00A15AD7" w:rsidP="00A15AD7">
      <w:pPr>
        <w:spacing w:line="360" w:lineRule="exact"/>
        <w:rPr>
          <w:rFonts w:ascii="微軟正黑體" w:eastAsia="微軟正黑體" w:hAnsi="微軟正黑體" w:hint="eastAsia"/>
          <w:color w:val="000000"/>
          <w:szCs w:val="24"/>
        </w:rPr>
      </w:pPr>
      <w:r w:rsidRPr="00380A2F">
        <w:rPr>
          <w:rFonts w:ascii="微軟正黑體" w:eastAsia="微軟正黑體" w:hAnsi="微軟正黑體" w:hint="eastAsia"/>
          <w:b/>
          <w:color w:val="000000"/>
          <w:sz w:val="28"/>
          <w:szCs w:val="24"/>
          <w:shd w:val="clear" w:color="auto" w:fill="EAF1DD"/>
        </w:rPr>
        <w:t xml:space="preserve">第四天  </w:t>
      </w:r>
      <w:r w:rsidR="00DC7601" w:rsidRPr="00380A2F">
        <w:rPr>
          <w:rFonts w:ascii="微軟正黑體" w:eastAsia="微軟正黑體" w:hAnsi="微軟正黑體" w:hint="eastAsia"/>
          <w:b/>
          <w:color w:val="000000"/>
          <w:sz w:val="28"/>
          <w:szCs w:val="24"/>
          <w:shd w:val="clear" w:color="auto" w:fill="EAF1DD"/>
        </w:rPr>
        <w:t>雅江-天路十八灣觀景台-理塘【無量河谷、海子山自然保護區、長青春科爾寺（含電瓶車）】-稻城【萬畝青楊林、稻城桑堆紅草地】-日瓦</w:t>
      </w:r>
      <w:r w:rsidRPr="00380A2F">
        <w:rPr>
          <w:rFonts w:ascii="微軟正黑體" w:eastAsia="微軟正黑體" w:hAnsi="微軟正黑體" w:hint="eastAsia"/>
          <w:b/>
          <w:color w:val="000000"/>
          <w:sz w:val="28"/>
          <w:szCs w:val="24"/>
          <w:shd w:val="clear" w:color="auto" w:fill="EAF1DD"/>
        </w:rPr>
        <w:t xml:space="preserve">  </w:t>
      </w:r>
      <w:r w:rsidRPr="00B9160E">
        <w:rPr>
          <w:rFonts w:ascii="微軟正黑體" w:eastAsia="微軟正黑體" w:hAnsi="微軟正黑體" w:hint="eastAsia"/>
          <w:color w:val="000000"/>
          <w:szCs w:val="24"/>
        </w:rPr>
        <w:t xml:space="preserve">                 </w:t>
      </w:r>
    </w:p>
    <w:p w:rsidR="00DC7601" w:rsidRPr="00DC7601" w:rsidRDefault="00C94130" w:rsidP="00DC7601">
      <w:pPr>
        <w:spacing w:line="360" w:lineRule="exact"/>
        <w:rPr>
          <w:rFonts w:ascii="微軟正黑體" w:eastAsia="微軟正黑體" w:hAnsi="微軟正黑體" w:hint="eastAsia"/>
          <w:color w:val="000000"/>
          <w:szCs w:val="24"/>
        </w:rPr>
      </w:pPr>
      <w:r>
        <w:rPr>
          <w:noProof/>
        </w:rPr>
        <w:pict>
          <v:shape id="圖片 1" o:spid="_x0000_s2055" type="#_x0000_t75" alt="" style="position:absolute;margin-left:309.05pt;margin-top:3pt;width:210.4pt;height:150.95pt;z-index:251656192;visibility:visible;mso-wrap-edited:f;mso-width-percent:0;mso-height-percent:0;mso-width-percent:0;mso-height-percent:0">
            <v:imagedata r:id="rId18" o:title=""/>
            <w10:wrap type="square"/>
          </v:shape>
        </w:pict>
      </w:r>
      <w:r w:rsidR="00DC7601" w:rsidRPr="00DC7601">
        <w:rPr>
          <w:rFonts w:ascii="微軟正黑體" w:eastAsia="微軟正黑體" w:hAnsi="微軟正黑體" w:hint="eastAsia"/>
          <w:color w:val="000000"/>
          <w:szCs w:val="24"/>
        </w:rPr>
        <w:t>【天路十八灣觀景台】位於雅江開往理塘的路上，剪子灣山的天路十八彎，海拔4500多米。從觀景台俯瞰，曲折的胳膊肘彎，有一種震撼的曲線美。</w:t>
      </w:r>
    </w:p>
    <w:p w:rsidR="00DC7601" w:rsidRP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【海子山自然保護區】海子山自然保護區是青藏高原最大的古冰體遺跡，是中國保存得比較完好的高寒濕地天然石雕公園，更是喜馬拉雅山造山運動的歷史見證， 素以“稻城古冰帽”著稱於世。平均海拔4500米，區內怪石林立，千姿百態，景象萬千，鬼斧神工。湖泊星羅棋佈，共有1145個大小湖泊，其規模密度是獨一無二的，一個個湖泊就像天空不經意滴下的眼淚，灑落於塵世間，凝聚成一顆顆光彩奪目的珍珠，晶瑩剔透，攝人心魄，引人入神，歎為觀止。因高山湖泊藏族又叫海子，所以得名海子山。</w:t>
      </w:r>
    </w:p>
    <w:p w:rsidR="00DC7601" w:rsidRP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長青春科爾寺】又稱理塘寺，於1580年由第三世達賴喇嘛索南嘉措創建，是康區歷史最悠久，規模最大的藏傳佛教黃教寺廟。原為黑教寺廟，明在萬曆年間三世達賴途經該地時改為黃教並為其開光。寺廟占地500餘畝，寺容僧侶4300多人，常駐 800人左右，為康區第一大格魯派（黃教）寺廟，素有“康南佛教聖地”之稱。</w:t>
      </w:r>
    </w:p>
    <w:p w:rsidR="00DC7601" w:rsidRP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【萬畝青楊林】秋遊稻城，城邊、溪旁、河畔、村前，隨處可見金燦燦的楊樹林，它們以其挺拔俊秀的身姿，裝點著最後香格里拉的迷人秋色。</w:t>
      </w:r>
    </w:p>
    <w:p w:rsidR="00A15AD7"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【稻城桑堆紅草地】位於四川省甘孜州稻城縣，植物</w:t>
      </w:r>
      <w:r>
        <w:rPr>
          <w:rFonts w:ascii="微軟正黑體" w:eastAsia="微軟正黑體" w:hAnsi="微軟正黑體" w:hint="eastAsia"/>
          <w:color w:val="000000"/>
          <w:szCs w:val="24"/>
        </w:rPr>
        <w:t>由綠變紅的原因是秋天的氣候條件在促使葉子中糖的積累和變化，</w:t>
      </w:r>
      <w:r w:rsidRPr="00DC7601">
        <w:rPr>
          <w:rFonts w:ascii="微軟正黑體" w:eastAsia="微軟正黑體" w:hAnsi="微軟正黑體" w:hint="eastAsia"/>
          <w:color w:val="000000"/>
          <w:szCs w:val="24"/>
        </w:rPr>
        <w:t>經過複雜的反應鏈積累成紅色色素，導致秋葉變紅，這是植物衰老的標誌。極目遠望，一片紅彤彤的景致映入眼簾，紅得那麼熱烈，那麼豔麗，也那麼醉人。在或黃或綠的白楊樹的襯托下，燦燦生輝，嫵媚無比。</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w:t>
      </w:r>
      <w:r w:rsidR="00DC7601">
        <w:rPr>
          <w:rFonts w:ascii="微軟正黑體" w:eastAsia="微軟正黑體" w:hAnsi="微軟正黑體" w:hint="eastAsia"/>
          <w:color w:val="000000"/>
          <w:szCs w:val="24"/>
        </w:rPr>
        <w:t>中式合菜</w:t>
      </w:r>
      <w:r w:rsidRPr="00B9160E">
        <w:rPr>
          <w:rFonts w:ascii="微軟正黑體" w:eastAsia="微軟正黑體" w:hAnsi="微軟正黑體" w:hint="eastAsia"/>
          <w:color w:val="000000"/>
          <w:szCs w:val="24"/>
        </w:rPr>
        <w:t xml:space="preserve"> RMB50/人</w:t>
      </w:r>
      <w:r w:rsidRPr="00B9160E">
        <w:rPr>
          <w:rFonts w:ascii="微軟正黑體" w:eastAsia="微軟正黑體" w:hAnsi="微軟正黑體" w:hint="eastAsia"/>
          <w:color w:val="000000"/>
          <w:szCs w:val="24"/>
        </w:rPr>
        <w:tab/>
        <w:t>晚餐：</w:t>
      </w:r>
      <w:r w:rsidR="00DC7601">
        <w:rPr>
          <w:rFonts w:ascii="微軟正黑體" w:eastAsia="微軟正黑體" w:hAnsi="微軟正黑體" w:hint="eastAsia"/>
          <w:color w:val="000000"/>
          <w:szCs w:val="24"/>
        </w:rPr>
        <w:t>中式合菜RMB8</w:t>
      </w:r>
      <w:r w:rsidRPr="00B9160E">
        <w:rPr>
          <w:rFonts w:ascii="微軟正黑體" w:eastAsia="微軟正黑體" w:hAnsi="微軟正黑體" w:hint="eastAsia"/>
          <w:color w:val="000000"/>
          <w:szCs w:val="24"/>
        </w:rPr>
        <w:t>0/人</w:t>
      </w:r>
    </w:p>
    <w:p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w:t>
      </w:r>
      <w:r w:rsidR="00DC7601" w:rsidRPr="00DC7601">
        <w:rPr>
          <w:rFonts w:ascii="微軟正黑體" w:eastAsia="微軟正黑體" w:hAnsi="微軟正黑體" w:hint="eastAsia"/>
          <w:color w:val="000000"/>
          <w:szCs w:val="24"/>
        </w:rPr>
        <w:t>準★★★★★稻城亞丁</w:t>
      </w:r>
      <w:r w:rsidR="00DC7601">
        <w:rPr>
          <w:rFonts w:ascii="微軟正黑體" w:eastAsia="微軟正黑體" w:hAnsi="微軟正黑體" w:hint="eastAsia"/>
          <w:color w:val="000000"/>
          <w:szCs w:val="24"/>
        </w:rPr>
        <w:t xml:space="preserve"> </w:t>
      </w:r>
      <w:r w:rsidR="00DC7601" w:rsidRPr="00DC7601">
        <w:rPr>
          <w:rFonts w:ascii="微軟正黑體" w:eastAsia="微軟正黑體" w:hAnsi="微軟正黑體" w:hint="eastAsia"/>
          <w:color w:val="000000"/>
          <w:szCs w:val="24"/>
        </w:rPr>
        <w:t>豪生酒店</w:t>
      </w:r>
      <w:r w:rsidRPr="00B9160E">
        <w:rPr>
          <w:rFonts w:ascii="微軟正黑體" w:eastAsia="微軟正黑體" w:hAnsi="微軟正黑體" w:hint="eastAsia"/>
          <w:color w:val="000000"/>
          <w:szCs w:val="24"/>
        </w:rPr>
        <w:t xml:space="preserve">  </w:t>
      </w:r>
      <w:r w:rsidR="0070449F">
        <w:rPr>
          <w:rFonts w:ascii="微軟正黑體" w:eastAsia="微軟正黑體" w:hAnsi="微軟正黑體" w:hint="eastAsia"/>
          <w:color w:val="000000"/>
          <w:szCs w:val="24"/>
        </w:rPr>
        <w:t>或同級</w:t>
      </w:r>
    </w:p>
    <w:p w:rsidR="00A15AD7" w:rsidRDefault="00A15AD7" w:rsidP="00A15AD7">
      <w:pPr>
        <w:spacing w:line="360" w:lineRule="exact"/>
        <w:rPr>
          <w:rFonts w:ascii="微軟正黑體" w:eastAsia="微軟正黑體" w:hAnsi="微軟正黑體" w:hint="eastAsia"/>
          <w:color w:val="000000"/>
          <w:szCs w:val="24"/>
        </w:rPr>
      </w:pPr>
    </w:p>
    <w:p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380A2F">
        <w:rPr>
          <w:rFonts w:ascii="微軟正黑體" w:eastAsia="微軟正黑體" w:hAnsi="微軟正黑體" w:hint="eastAsia"/>
          <w:b/>
          <w:color w:val="000000"/>
          <w:sz w:val="28"/>
          <w:szCs w:val="24"/>
          <w:shd w:val="clear" w:color="auto" w:fill="EAF1DD"/>
        </w:rPr>
        <w:t>第五天</w:t>
      </w:r>
      <w:r w:rsidR="00DC7601" w:rsidRPr="00380A2F">
        <w:rPr>
          <w:rFonts w:ascii="微軟正黑體" w:eastAsia="微軟正黑體" w:hAnsi="微軟正黑體" w:hint="eastAsia"/>
          <w:b/>
          <w:color w:val="000000"/>
          <w:sz w:val="28"/>
          <w:szCs w:val="24"/>
          <w:shd w:val="clear" w:color="auto" w:fill="EAF1DD"/>
        </w:rPr>
        <w:t xml:space="preserve"> 日瓦-亞丁【亞丁風景區（含環保車+電瓶車）、洛絨牛場、沖古寺、珍珠海、欣賞三座神山（朝拜央邁勇、夏洛多吉、仙乃日神山）】</w:t>
      </w:r>
    </w:p>
    <w:p w:rsidR="00DC7601" w:rsidRPr="00DC7601" w:rsidRDefault="00C94130" w:rsidP="00DC7601">
      <w:pPr>
        <w:spacing w:line="360" w:lineRule="exact"/>
        <w:rPr>
          <w:rFonts w:ascii="微軟正黑體" w:eastAsia="微軟正黑體" w:hAnsi="微軟正黑體" w:hint="eastAsia"/>
          <w:color w:val="000000"/>
          <w:szCs w:val="24"/>
        </w:rPr>
      </w:pPr>
      <w:r>
        <w:rPr>
          <w:noProof/>
        </w:rPr>
        <w:pict>
          <v:shape id="_x0000_s2054" type="#_x0000_t75" alt="" style="position:absolute;margin-left:305.3pt;margin-top:5.15pt;width:217.8pt;height:160.85pt;z-index:251657216;visibility:visible;mso-wrap-edited:f;mso-width-percent:0;mso-height-percent:0;mso-width-percent:0;mso-height-percent:0">
            <v:imagedata r:id="rId19" o:title=""/>
            <w10:wrap type="square"/>
          </v:shape>
        </w:pict>
      </w:r>
      <w:r w:rsidR="00DC7601" w:rsidRPr="00DC7601">
        <w:rPr>
          <w:rFonts w:ascii="微軟正黑體" w:eastAsia="微軟正黑體" w:hAnsi="微軟正黑體" w:hint="eastAsia"/>
          <w:color w:val="000000"/>
          <w:szCs w:val="24"/>
        </w:rPr>
        <w:t>【亞丁風景區】亞丁藏語意為“向陽之地”。 亞丁自然保護區位於四川省甘孜藏族自治州稻城縣香格里拉鎮，距離稻城縣城約100公里。雖然人們習慣稱“稻城亞丁”，實際上稻城和亞丁是兩種截然不同的景觀。稻城主要欣賞高原壩子的田園風光，以及海子山古冰帽遺跡；亞丁主要以品字形排列的三座神山聞名天下，也被稱為“最後的香格里拉”和“藍色星球上的最後一片淨土”。1928年，美國植物學家、探險家約瑟夫•洛克，到達此地，回國後在美國《國家地理雜誌》上撰文並刊登所攝照片，將亞丁介紹給了全世界。</w:t>
      </w:r>
    </w:p>
    <w:p w:rsidR="00DC7601" w:rsidRP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絡絨牛場】被“日松貢布”三座神山環繞，貢嘎河從草場穿梭，林間溪流潺潺，與牧場木屋交相輝映，構成了一幅原始而又迷人的景色，令人們進入返樸歸真的境界。洛絨牛場是亞丁景區內最著名的住宿地點之一，海拔4150米，是附近村民放牧的高山牧場，成群的牛羊在這裡享受著充足的陽光、青青的草地和純淨的湖水。</w:t>
      </w:r>
    </w:p>
    <w:p w:rsidR="00DC7601" w:rsidRPr="00DC7601" w:rsidRDefault="00C94130" w:rsidP="00DC7601">
      <w:pPr>
        <w:spacing w:line="360" w:lineRule="exact"/>
        <w:rPr>
          <w:rFonts w:ascii="微軟正黑體" w:eastAsia="微軟正黑體" w:hAnsi="微軟正黑體" w:hint="eastAsia"/>
          <w:color w:val="000000"/>
          <w:szCs w:val="24"/>
        </w:rPr>
      </w:pPr>
      <w:r>
        <w:rPr>
          <w:noProof/>
        </w:rPr>
        <w:pict>
          <v:shape id="_x0000_s2053" type="#_x0000_t75" alt="" style="position:absolute;margin-left:305.3pt;margin-top:179.15pt;width:217.8pt;height:141.8pt;z-index:251659264;visibility:visible;mso-wrap-edited:f;mso-width-percent:0;mso-height-percent:0;mso-width-percent:0;mso-height-percent:0">
            <v:imagedata r:id="rId20" o:title=""/>
            <w10:wrap type="square"/>
          </v:shape>
        </w:pict>
      </w:r>
      <w:r>
        <w:rPr>
          <w:noProof/>
        </w:rPr>
        <w:pict>
          <v:shape id="_x0000_s2052" type="#_x0000_t75" alt="" style="position:absolute;margin-left:305.3pt;margin-top:2.55pt;width:217.8pt;height:154.05pt;z-index:251658240;visibility:visible;mso-wrap-edited:f;mso-width-percent:0;mso-height-percent:0;mso-width-percent:0;mso-height-percent:0">
            <v:imagedata r:id="rId21" o:title=""/>
            <w10:wrap type="square"/>
          </v:shape>
        </w:pict>
      </w:r>
      <w:r w:rsidR="00DC7601" w:rsidRPr="00DC7601">
        <w:rPr>
          <w:rFonts w:ascii="微軟正黑體" w:eastAsia="微軟正黑體" w:hAnsi="微軟正黑體" w:hint="eastAsia"/>
          <w:color w:val="000000"/>
          <w:szCs w:val="24"/>
        </w:rPr>
        <w:t>【沖古寺】位於仙乃日神山腳下，海拔3880米。沖古寺隸屬貢嘎郎吉嶺寺，有紮巴在此念經誦佛，經堂內供奉有佛祖釋迦牟尼佛像。在亞丁景區內，沖古寺位置絕佳。身處沖古寺，對面即是千年不化的三座神山，腳下是開滿野花的草甸，身後是險峻雄渾的亞丁峽谷。沖古寺猶如天堂之門，守護著神聖的香巴拉王國。1928年，約瑟夫洛克來此考察時，曾在沖古寺住了三天，他透過寺廟的窗戶，遠眺月亮下寧靜祥和的亞丁村，這就是詹姆斯希爾頓筆下《消失的地平線》中美麗的藍月山谷的原形。</w:t>
      </w:r>
    </w:p>
    <w:p w:rsidR="00DC7601" w:rsidRP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卓瑪拉措(珍珠海)】是仙乃日雪峰下的一個海子，又叫“珍珠海”，傳說是仙乃日左邊白度母的魂湖，美麗的卓瑪拉措，像一顆鑲嵌在蓮花寶座上的綠寶石，碧波蕩漾，水天一色，是最接近仙乃日雪峰的地方。它的湖水直接與仙乃日的冰雪相接，沒有任何過渡。在亞丁再沒有什麼地方能如此完整而真切地感覺仙乃日雪峰帶給您的震撼。這是出過許多精彩攝影作品的地方。天空晴好的時候，雪山會倒映在湖面上，森林、藍天、白雲的倒影同時也會出現在湖面上，天空、大地、海子交織在一起，凝視雪山，心和這裡的風景一樣安詳靜謐，這一刻卻十分安寧平常。</w:t>
      </w:r>
    </w:p>
    <w:p w:rsidR="00DC7601" w:rsidRDefault="00DC7601" w:rsidP="00DC7601">
      <w:pPr>
        <w:spacing w:line="360" w:lineRule="exact"/>
        <w:rPr>
          <w:rFonts w:ascii="微軟正黑體" w:eastAsia="微軟正黑體" w:hAnsi="微軟正黑體" w:hint="eastAsia"/>
          <w:color w:val="000000"/>
          <w:szCs w:val="24"/>
        </w:rPr>
      </w:pPr>
      <w:r w:rsidRPr="00DC7601">
        <w:rPr>
          <w:rFonts w:ascii="微軟正黑體" w:eastAsia="微軟正黑體" w:hAnsi="微軟正黑體" w:hint="eastAsia"/>
          <w:color w:val="000000"/>
          <w:szCs w:val="24"/>
        </w:rPr>
        <w:t>【三座神山】亞丁的三神山是指這片橫亙在川滇交接的雪山群中最高的三座山峰，北峰仙乃日（6032 米），南峰央邁勇（5958米），東峰夏諾多吉（5958米）。在當地藏民的信仰中，三座神山依次分別象徵著佛教中的觀音菩薩，文殊菩薩，金剛手菩薩（藏 傳佛教的金剛手菩薩有可能也就是漢傳佛教的大勢至菩薩）。三座雪山，南北向分佈，呈品字形排列，統稱“念青貢嘎日松貢布”，意為：終年積雪不化的三座護法神山聖地。藏傳佛教中稱其為“三怙主雪山”，是藏民心中的神聖之地。</w:t>
      </w:r>
    </w:p>
    <w:p w:rsidR="00A15AD7" w:rsidRPr="00B9160E" w:rsidRDefault="00A15AD7" w:rsidP="00DC7601">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w:t>
      </w:r>
      <w:r w:rsidR="005F4FE5">
        <w:rPr>
          <w:rFonts w:ascii="微軟正黑體" w:eastAsia="微軟正黑體" w:hAnsi="微軟正黑體" w:hint="eastAsia"/>
          <w:color w:val="000000"/>
          <w:szCs w:val="24"/>
        </w:rPr>
        <w:t>景區餐廳</w:t>
      </w:r>
      <w:r w:rsidRPr="00B9160E">
        <w:rPr>
          <w:rFonts w:ascii="微軟正黑體" w:eastAsia="微軟正黑體" w:hAnsi="微軟正黑體" w:hint="eastAsia"/>
          <w:color w:val="000000"/>
          <w:szCs w:val="24"/>
        </w:rPr>
        <w:t xml:space="preserve"> RMB50/人</w:t>
      </w:r>
      <w:r w:rsidRPr="00B9160E">
        <w:rPr>
          <w:rFonts w:ascii="微軟正黑體" w:eastAsia="微軟正黑體" w:hAnsi="微軟正黑體" w:hint="eastAsia"/>
          <w:color w:val="000000"/>
          <w:szCs w:val="24"/>
        </w:rPr>
        <w:tab/>
        <w:t>晚餐：</w:t>
      </w:r>
      <w:r w:rsidR="002046BA">
        <w:rPr>
          <w:rFonts w:ascii="微軟正黑體" w:eastAsia="微軟正黑體" w:hAnsi="微軟正黑體" w:hint="eastAsia"/>
          <w:color w:val="000000"/>
          <w:szCs w:val="24"/>
        </w:rPr>
        <w:t>中式合菜</w:t>
      </w:r>
      <w:r w:rsidR="00F87CDB">
        <w:rPr>
          <w:rFonts w:ascii="微軟正黑體" w:eastAsia="微軟正黑體" w:hAnsi="微軟正黑體" w:hint="eastAsia"/>
          <w:color w:val="000000"/>
          <w:szCs w:val="24"/>
        </w:rPr>
        <w:t xml:space="preserve"> RMB8</w:t>
      </w:r>
      <w:r w:rsidRPr="00B9160E">
        <w:rPr>
          <w:rFonts w:ascii="微軟正黑體" w:eastAsia="微軟正黑體" w:hAnsi="微軟正黑體" w:hint="eastAsia"/>
          <w:color w:val="000000"/>
          <w:szCs w:val="24"/>
        </w:rPr>
        <w:t>0/人</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w:t>
      </w:r>
      <w:r w:rsidR="00F87CDB" w:rsidRPr="00F87CDB">
        <w:rPr>
          <w:rFonts w:ascii="微軟正黑體" w:eastAsia="微軟正黑體" w:hAnsi="微軟正黑體" w:hint="eastAsia"/>
          <w:color w:val="000000"/>
          <w:szCs w:val="24"/>
        </w:rPr>
        <w:t>準★★★★★稻城亞丁豪生酒店</w:t>
      </w:r>
      <w:r w:rsidRPr="00B9160E">
        <w:rPr>
          <w:rFonts w:ascii="微軟正黑體" w:eastAsia="微軟正黑體" w:hAnsi="微軟正黑體" w:hint="eastAsia"/>
          <w:color w:val="000000"/>
          <w:szCs w:val="24"/>
        </w:rPr>
        <w:t xml:space="preserve">  </w:t>
      </w:r>
      <w:r w:rsidR="0070449F">
        <w:rPr>
          <w:rFonts w:ascii="微軟正黑體" w:eastAsia="微軟正黑體" w:hAnsi="微軟正黑體" w:hint="eastAsia"/>
          <w:color w:val="000000"/>
          <w:szCs w:val="24"/>
        </w:rPr>
        <w:t>或同級</w:t>
      </w:r>
    </w:p>
    <w:p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380A2F">
        <w:rPr>
          <w:rFonts w:ascii="微軟正黑體" w:eastAsia="微軟正黑體" w:hAnsi="微軟正黑體" w:hint="eastAsia"/>
          <w:b/>
          <w:color w:val="000000"/>
          <w:sz w:val="28"/>
          <w:szCs w:val="24"/>
          <w:shd w:val="clear" w:color="auto" w:fill="EAF1DD"/>
        </w:rPr>
        <w:t>第六天</w:t>
      </w:r>
      <w:r w:rsidR="00F87CDB" w:rsidRPr="00380A2F">
        <w:rPr>
          <w:rFonts w:ascii="微軟正黑體" w:eastAsia="微軟正黑體" w:hAnsi="微軟正黑體" w:hint="eastAsia"/>
          <w:b/>
          <w:color w:val="000000"/>
          <w:sz w:val="28"/>
          <w:szCs w:val="24"/>
          <w:shd w:val="clear" w:color="auto" w:fill="EAF1DD"/>
        </w:rPr>
        <w:t xml:space="preserve"> 日瓦【稻城白塔群】-理塘【毛埡大草原風光、兔兒山風光】-康定【折多山觀景台】</w:t>
      </w:r>
    </w:p>
    <w:p w:rsidR="00F87CDB" w:rsidRPr="00F87CDB" w:rsidRDefault="00C94130" w:rsidP="00F87CDB">
      <w:pPr>
        <w:spacing w:line="360" w:lineRule="exact"/>
        <w:rPr>
          <w:rFonts w:ascii="微軟正黑體" w:eastAsia="微軟正黑體" w:hAnsi="微軟正黑體" w:hint="eastAsia"/>
          <w:color w:val="000000"/>
          <w:szCs w:val="24"/>
        </w:rPr>
      </w:pPr>
      <w:r>
        <w:rPr>
          <w:noProof/>
        </w:rPr>
        <w:pict>
          <v:shape id="_x0000_s2051" type="#_x0000_t75" alt="" style="position:absolute;margin-left:363.25pt;margin-top:3.95pt;width:160.8pt;height:230.05pt;z-index:251660288;visibility:visible;mso-wrap-edited:f;mso-width-percent:0;mso-height-percent:0;mso-width-percent:0;mso-height-percent:0">
            <v:imagedata r:id="rId22" o:title=""/>
            <w10:wrap type="square"/>
          </v:shape>
        </w:pict>
      </w:r>
      <w:r w:rsidR="00F87CDB" w:rsidRPr="00F87CDB">
        <w:rPr>
          <w:rFonts w:ascii="微軟正黑體" w:eastAsia="微軟正黑體" w:hAnsi="微軟正黑體" w:hint="eastAsia"/>
          <w:color w:val="000000"/>
          <w:szCs w:val="24"/>
        </w:rPr>
        <w:t>【稻城迎賓白塔】位於四川省稻城線，藏語叫郎傑曲登。據說當年釋迦牟尼涅槃之時，眾多眷屬祈求世尊法身長駐，佛陀變矚修尊勝塔，並親自加持開光，以此代表法身。稻城白塔純寺方型的佈置是稻城白塔底座，塔尖，塔基座安放著一排排的轉經輪，以供藏民虔誠膜拜。</w:t>
      </w:r>
    </w:p>
    <w:p w:rsidR="00F87CDB" w:rsidRPr="00F87CDB" w:rsidRDefault="00F87CDB" w:rsidP="00F87CDB">
      <w:pPr>
        <w:spacing w:line="360" w:lineRule="exact"/>
        <w:rPr>
          <w:rFonts w:ascii="微軟正黑體" w:eastAsia="微軟正黑體" w:hAnsi="微軟正黑體"/>
          <w:color w:val="000000"/>
          <w:szCs w:val="24"/>
        </w:rPr>
      </w:pPr>
      <w:r w:rsidRPr="00F87CDB">
        <w:rPr>
          <w:rFonts w:ascii="微軟正黑體" w:eastAsia="微軟正黑體" w:hAnsi="微軟正黑體" w:hint="eastAsia"/>
          <w:color w:val="000000"/>
          <w:szCs w:val="24"/>
        </w:rPr>
        <w:t>【毛埡大草原】位於四川省甘孜州理塘縣縣城以西，群山的環抱之中，如海的草原鬱鬱蔥蔥。夏日，湛藍的晴空下，牛羊成群，綠草連天，盛開的野花姹紫嫣紅，打一個滾就是一身花香；秋天，晴空高遠，雲朵潔白，草木金黃；冬日則是白雪皚皚，原馳蠟像。季節的變化賦予大草原無邊的神韻與風姿，這就是毛埡大草原。</w:t>
      </w:r>
    </w:p>
    <w:p w:rsidR="00F87CDB" w:rsidRPr="00F87CDB" w:rsidRDefault="00F87CDB" w:rsidP="00F87CDB">
      <w:pPr>
        <w:spacing w:line="360" w:lineRule="exact"/>
        <w:rPr>
          <w:rFonts w:ascii="微軟正黑體" w:eastAsia="微軟正黑體" w:hAnsi="微軟正黑體" w:hint="eastAsia"/>
          <w:color w:val="000000"/>
          <w:szCs w:val="24"/>
        </w:rPr>
      </w:pPr>
      <w:r w:rsidRPr="00F87CDB">
        <w:rPr>
          <w:rFonts w:ascii="微軟正黑體" w:eastAsia="微軟正黑體" w:hAnsi="微軟正黑體" w:hint="eastAsia"/>
          <w:color w:val="000000"/>
          <w:szCs w:val="24"/>
        </w:rPr>
        <w:t>【兔兒山】位於海子山自然保護區的北部，海拔4696米，遠觀就像兔子耳朵屹立在風中，山勢十分奇特，長在寸草不生的山峰之上，頗為壯觀宏大。天氣好時坐車沿著公路走過，遠遠望去，仿佛是小兔子受到了驚嚇。周圍是陡峭的冰蝕峰林地貌，映襯著晶瑩剔透的海子門。</w:t>
      </w:r>
    </w:p>
    <w:p w:rsidR="00F87CDB" w:rsidRPr="00F87CDB" w:rsidRDefault="00F87CDB" w:rsidP="00F87CDB">
      <w:pPr>
        <w:spacing w:line="360" w:lineRule="exact"/>
        <w:rPr>
          <w:rFonts w:ascii="微軟正黑體" w:eastAsia="微軟正黑體" w:hAnsi="微軟正黑體" w:hint="eastAsia"/>
          <w:color w:val="000000"/>
          <w:szCs w:val="24"/>
        </w:rPr>
      </w:pPr>
      <w:r w:rsidRPr="00F87CDB">
        <w:rPr>
          <w:rFonts w:ascii="微軟正黑體" w:eastAsia="微軟正黑體" w:hAnsi="微軟正黑體" w:hint="eastAsia"/>
          <w:color w:val="000000"/>
          <w:szCs w:val="24"/>
        </w:rPr>
        <w:t>【桑堆小鎮】風景綺麗，在公路沿線的牧場開闊平展，河流平緩如鏡。遙望遠處，在起伏的山巒間散落著村落、牧人、牛羊，呈現一派寧靜祥和的景象。</w:t>
      </w:r>
    </w:p>
    <w:p w:rsidR="00A15AD7" w:rsidRPr="00B9160E" w:rsidRDefault="00F87CDB" w:rsidP="00F87CDB">
      <w:pPr>
        <w:spacing w:line="360" w:lineRule="exact"/>
        <w:rPr>
          <w:rFonts w:ascii="微軟正黑體" w:eastAsia="微軟正黑體" w:hAnsi="微軟正黑體" w:hint="eastAsia"/>
          <w:color w:val="000000"/>
          <w:szCs w:val="24"/>
        </w:rPr>
      </w:pPr>
      <w:r w:rsidRPr="00F87CDB">
        <w:rPr>
          <w:rFonts w:ascii="微軟正黑體" w:eastAsia="微軟正黑體" w:hAnsi="微軟正黑體" w:hint="eastAsia"/>
          <w:color w:val="000000"/>
          <w:szCs w:val="24"/>
        </w:rPr>
        <w:t>【折多山觀景台】位於四川省甘孜州境內，是重要的地理分界線，折多山以東是山區，以西則是青藏高原的東部，真正的藏區。“折多”在藏語中是彎曲的意思，寫成漢語又是“折多”二字。站在山頂上，藍天白雲下，遠處山巒高低起伏，近處白塔聳立，經幡飛舞，景色十分震撼。</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w:t>
      </w:r>
      <w:r w:rsidR="005F4FE5">
        <w:rPr>
          <w:rFonts w:ascii="微軟正黑體" w:eastAsia="微軟正黑體" w:hAnsi="微軟正黑體" w:hint="eastAsia"/>
          <w:color w:val="000000"/>
          <w:szCs w:val="24"/>
        </w:rPr>
        <w:t>高山魚湯風味</w:t>
      </w:r>
      <w:r w:rsidRPr="00B9160E">
        <w:rPr>
          <w:rFonts w:ascii="微軟正黑體" w:eastAsia="微軟正黑體" w:hAnsi="微軟正黑體" w:hint="eastAsia"/>
          <w:color w:val="000000"/>
          <w:szCs w:val="24"/>
        </w:rPr>
        <w:t xml:space="preserve"> RMB50/人</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晚餐：</w:t>
      </w:r>
      <w:r w:rsidR="00F87CDB" w:rsidRPr="00F87CDB">
        <w:rPr>
          <w:rFonts w:ascii="微軟正黑體" w:eastAsia="微軟正黑體" w:hAnsi="微軟正黑體" w:hint="eastAsia"/>
          <w:color w:val="000000"/>
          <w:szCs w:val="24"/>
        </w:rPr>
        <w:t>康巴風味</w:t>
      </w:r>
      <w:r w:rsidRPr="00B9160E">
        <w:rPr>
          <w:rFonts w:ascii="微軟正黑體" w:eastAsia="微軟正黑體" w:hAnsi="微軟正黑體" w:hint="eastAsia"/>
          <w:color w:val="000000"/>
          <w:szCs w:val="24"/>
        </w:rPr>
        <w:t>RM</w:t>
      </w:r>
      <w:r w:rsidR="00F87CDB">
        <w:rPr>
          <w:rFonts w:ascii="微軟正黑體" w:eastAsia="微軟正黑體" w:hAnsi="微軟正黑體" w:hint="eastAsia"/>
          <w:color w:val="000000"/>
          <w:szCs w:val="24"/>
        </w:rPr>
        <w:t>B6</w:t>
      </w:r>
      <w:r w:rsidRPr="00B9160E">
        <w:rPr>
          <w:rFonts w:ascii="微軟正黑體" w:eastAsia="微軟正黑體" w:hAnsi="微軟正黑體" w:hint="eastAsia"/>
          <w:color w:val="000000"/>
          <w:szCs w:val="24"/>
        </w:rPr>
        <w:t>0/人</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w:t>
      </w:r>
      <w:r w:rsidR="00F87CDB" w:rsidRPr="00F87CDB">
        <w:rPr>
          <w:rFonts w:ascii="微軟正黑體" w:eastAsia="微軟正黑體" w:hAnsi="微軟正黑體" w:hint="eastAsia"/>
          <w:color w:val="000000"/>
          <w:szCs w:val="24"/>
        </w:rPr>
        <w:t>★★★★康定</w:t>
      </w:r>
      <w:r w:rsidR="00F87CDB">
        <w:rPr>
          <w:rFonts w:ascii="微軟正黑體" w:eastAsia="微軟正黑體" w:hAnsi="微軟正黑體" w:hint="eastAsia"/>
          <w:color w:val="000000"/>
          <w:szCs w:val="24"/>
        </w:rPr>
        <w:t xml:space="preserve"> </w:t>
      </w:r>
      <w:r w:rsidR="00F87CDB" w:rsidRPr="00F87CDB">
        <w:rPr>
          <w:rFonts w:ascii="微軟正黑體" w:eastAsia="微軟正黑體" w:hAnsi="微軟正黑體" w:hint="eastAsia"/>
          <w:color w:val="000000"/>
          <w:szCs w:val="24"/>
        </w:rPr>
        <w:t>美侖酒店</w:t>
      </w:r>
      <w:r w:rsidRPr="00B9160E">
        <w:rPr>
          <w:rFonts w:ascii="微軟正黑體" w:eastAsia="微軟正黑體" w:hAnsi="微軟正黑體" w:hint="eastAsia"/>
          <w:color w:val="000000"/>
          <w:szCs w:val="24"/>
        </w:rPr>
        <w:t xml:space="preserve">  </w:t>
      </w:r>
      <w:r w:rsidR="0070449F">
        <w:rPr>
          <w:rFonts w:ascii="微軟正黑體" w:eastAsia="微軟正黑體" w:hAnsi="微軟正黑體" w:hint="eastAsia"/>
          <w:color w:val="000000"/>
          <w:szCs w:val="24"/>
        </w:rPr>
        <w:t>或同級</w:t>
      </w:r>
    </w:p>
    <w:p w:rsidR="00A15AD7" w:rsidRDefault="00A15AD7" w:rsidP="00A15AD7">
      <w:pPr>
        <w:spacing w:line="360" w:lineRule="exact"/>
        <w:rPr>
          <w:rFonts w:ascii="微軟正黑體" w:eastAsia="微軟正黑體" w:hAnsi="微軟正黑體" w:hint="eastAsia"/>
          <w:color w:val="000000"/>
          <w:szCs w:val="24"/>
        </w:rPr>
      </w:pPr>
    </w:p>
    <w:p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380A2F">
        <w:rPr>
          <w:rFonts w:ascii="微軟正黑體" w:eastAsia="微軟正黑體" w:hAnsi="微軟正黑體" w:hint="eastAsia"/>
          <w:b/>
          <w:color w:val="000000"/>
          <w:sz w:val="28"/>
          <w:szCs w:val="24"/>
          <w:shd w:val="clear" w:color="auto" w:fill="EAF1DD"/>
        </w:rPr>
        <w:t>第七天</w:t>
      </w:r>
      <w:r w:rsidR="00F87CDB" w:rsidRPr="00380A2F">
        <w:rPr>
          <w:rFonts w:ascii="微軟正黑體" w:eastAsia="微軟正黑體" w:hAnsi="微軟正黑體" w:hint="eastAsia"/>
          <w:b/>
          <w:color w:val="000000"/>
          <w:sz w:val="28"/>
          <w:szCs w:val="24"/>
          <w:shd w:val="clear" w:color="auto" w:fill="EAF1DD"/>
        </w:rPr>
        <w:t xml:space="preserve"> 康定【瀘定橋風光】-雅康高速-成都【太古里步行街】</w:t>
      </w:r>
    </w:p>
    <w:p w:rsidR="00F87CDB" w:rsidRPr="00F87CDB" w:rsidRDefault="00F87CDB" w:rsidP="00F87CDB">
      <w:pPr>
        <w:spacing w:line="360" w:lineRule="exact"/>
        <w:rPr>
          <w:rFonts w:ascii="微軟正黑體" w:eastAsia="微軟正黑體" w:hAnsi="微軟正黑體" w:hint="eastAsia"/>
          <w:color w:val="000000"/>
          <w:szCs w:val="24"/>
        </w:rPr>
      </w:pPr>
      <w:r w:rsidRPr="00F87CDB">
        <w:rPr>
          <w:rFonts w:ascii="微軟正黑體" w:eastAsia="微軟正黑體" w:hAnsi="微軟正黑體" w:hint="eastAsia"/>
          <w:color w:val="000000"/>
          <w:szCs w:val="24"/>
        </w:rPr>
        <w:t>【瀘定橋風光】位於四川省瀘定縣，為橫跨大渡河的鐵索懸橋，是四川內地通往康巴藏區的重要通道。課本裡耳熟能詳的飛奪瀘定橋的故事，而如今你可以親自感受它的驚險。</w:t>
      </w:r>
    </w:p>
    <w:p w:rsidR="00F87CDB" w:rsidRDefault="00C94130" w:rsidP="00F87CDB">
      <w:pPr>
        <w:spacing w:line="360" w:lineRule="exact"/>
        <w:rPr>
          <w:rFonts w:ascii="微軟正黑體" w:eastAsia="微軟正黑體" w:hAnsi="微軟正黑體" w:hint="eastAsia"/>
          <w:color w:val="000000"/>
          <w:szCs w:val="24"/>
        </w:rPr>
      </w:pPr>
      <w:r>
        <w:rPr>
          <w:noProof/>
        </w:rPr>
        <w:pict>
          <v:shape id="圖片 23" o:spid="_x0000_s2050" type="#_x0000_t75" alt="" style="position:absolute;margin-left:347.85pt;margin-top:3.6pt;width:207.9pt;height:140.85pt;z-index:-251655168;visibility:visible;mso-wrap-edited:f;mso-width-percent:0;mso-height-percent:0;mso-position-horizontal-relative:page;mso-width-percent:0;mso-height-percent:0" wrapcoords="-100 0 -100 21457 21600 21457 21600 0 -100 0">
            <v:imagedata r:id="rId23" o:title=""/>
            <w10:wrap type="tight" anchorx="page"/>
          </v:shape>
        </w:pict>
      </w:r>
      <w:r w:rsidR="00F87CDB" w:rsidRPr="00F87CDB">
        <w:rPr>
          <w:rFonts w:ascii="微軟正黑體" w:eastAsia="微軟正黑體" w:hAnsi="微軟正黑體" w:hint="eastAsia"/>
          <w:color w:val="000000"/>
          <w:szCs w:val="24"/>
        </w:rPr>
        <w:t>【太古里步行街】位於成都市春熙路旁，不同于傳統的室內購物中心，成都遠洋太古里的建築設計獨具一格，以人為本的"開放里"概念貫穿始終。通過保留古老街巷與歷史建築，再融入2-3層的獨棟建築，川西風格的青瓦坡屋頂與格柵配以大面積落地玻璃幕牆，成都遠洋太古里既傳統又現代，營造出一片開放自由的城市空間。在愈加擁擠而不斷向高發展的都市中心，成都遠洋太古裡保留一片低密度開闊空間，陽光與雨露、鳥語與花香，種種體驗變得直接而與眾不同。</w:t>
      </w:r>
    </w:p>
    <w:p w:rsidR="00A15AD7" w:rsidRPr="00B9160E" w:rsidRDefault="00A15AD7" w:rsidP="00F87CDB">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午餐：中式合菜 RMB50/人</w:t>
      </w:r>
      <w:r w:rsidRPr="00B9160E">
        <w:rPr>
          <w:rFonts w:ascii="微軟正黑體" w:eastAsia="微軟正黑體" w:hAnsi="微軟正黑體" w:hint="eastAsia"/>
          <w:color w:val="000000"/>
          <w:szCs w:val="24"/>
        </w:rPr>
        <w:tab/>
        <w:t>晚餐：中式合菜</w:t>
      </w:r>
      <w:r w:rsidR="00F87CDB">
        <w:rPr>
          <w:rFonts w:ascii="微軟正黑體" w:eastAsia="微軟正黑體" w:hAnsi="微軟正黑體" w:hint="eastAsia"/>
          <w:color w:val="000000"/>
          <w:szCs w:val="24"/>
        </w:rPr>
        <w:t xml:space="preserve"> RMB8</w:t>
      </w:r>
      <w:r w:rsidRPr="00B9160E">
        <w:rPr>
          <w:rFonts w:ascii="微軟正黑體" w:eastAsia="微軟正黑體" w:hAnsi="微軟正黑體" w:hint="eastAsia"/>
          <w:color w:val="000000"/>
          <w:szCs w:val="24"/>
        </w:rPr>
        <w:t>0/人</w:t>
      </w:r>
    </w:p>
    <w:p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w:t>
      </w:r>
      <w:r w:rsidR="00F87CDB" w:rsidRPr="00F87CDB">
        <w:rPr>
          <w:rFonts w:ascii="微軟正黑體" w:eastAsia="微軟正黑體" w:hAnsi="微軟正黑體" w:hint="eastAsia"/>
          <w:color w:val="000000"/>
          <w:szCs w:val="24"/>
        </w:rPr>
        <w:t>★★★★★百悅希爾頓逸林酒店</w:t>
      </w:r>
      <w:r w:rsidRPr="00B9160E">
        <w:rPr>
          <w:rFonts w:ascii="微軟正黑體" w:eastAsia="微軟正黑體" w:hAnsi="微軟正黑體" w:hint="eastAsia"/>
          <w:color w:val="000000"/>
          <w:szCs w:val="24"/>
        </w:rPr>
        <w:t xml:space="preserve">  </w:t>
      </w:r>
      <w:r w:rsidR="0070449F">
        <w:rPr>
          <w:rFonts w:ascii="微軟正黑體" w:eastAsia="微軟正黑體" w:hAnsi="微軟正黑體" w:hint="eastAsia"/>
          <w:color w:val="000000"/>
          <w:szCs w:val="24"/>
        </w:rPr>
        <w:t>或同級</w:t>
      </w:r>
    </w:p>
    <w:p w:rsidR="008825A0" w:rsidRPr="00B9160E" w:rsidRDefault="008825A0" w:rsidP="00A15AD7">
      <w:pPr>
        <w:spacing w:line="360" w:lineRule="exact"/>
        <w:rPr>
          <w:rFonts w:ascii="微軟正黑體" w:eastAsia="微軟正黑體" w:hAnsi="微軟正黑體" w:hint="eastAsia"/>
          <w:color w:val="000000"/>
          <w:szCs w:val="24"/>
        </w:rPr>
      </w:pPr>
    </w:p>
    <w:p w:rsidR="00A15AD7" w:rsidRPr="00B4074C" w:rsidRDefault="00A15AD7" w:rsidP="00A15AD7">
      <w:pPr>
        <w:spacing w:line="360" w:lineRule="exact"/>
        <w:rPr>
          <w:rFonts w:ascii="微軟正黑體" w:eastAsia="微軟正黑體" w:hAnsi="微軟正黑體"/>
          <w:b/>
          <w:color w:val="000000"/>
          <w:sz w:val="28"/>
          <w:szCs w:val="24"/>
          <w:shd w:val="clear" w:color="auto" w:fill="DAEEF3"/>
        </w:rPr>
      </w:pPr>
      <w:r w:rsidRPr="00380A2F">
        <w:rPr>
          <w:rFonts w:ascii="微軟正黑體" w:eastAsia="微軟正黑體" w:hAnsi="微軟正黑體" w:hint="eastAsia"/>
          <w:b/>
          <w:color w:val="000000"/>
          <w:sz w:val="28"/>
          <w:szCs w:val="24"/>
          <w:shd w:val="clear" w:color="auto" w:fill="EAF1DD"/>
        </w:rPr>
        <w:t>第八天 成都</w:t>
      </w:r>
      <w:r w:rsidRPr="00380A2F">
        <w:rPr>
          <w:rFonts w:ascii="微軟正黑體" w:eastAsia="微軟正黑體" w:hAnsi="微軟正黑體"/>
          <w:b/>
          <w:color w:val="000000"/>
          <w:sz w:val="28"/>
          <w:szCs w:val="24"/>
          <w:shd w:val="clear" w:color="auto" w:fill="EAF1DD"/>
        </w:rPr>
        <w:t>/澳門/</w:t>
      </w:r>
      <w:r w:rsidRPr="00380A2F">
        <w:rPr>
          <w:rFonts w:ascii="微軟正黑體" w:eastAsia="微軟正黑體" w:hAnsi="微軟正黑體" w:hint="eastAsia"/>
          <w:b/>
          <w:color w:val="000000"/>
          <w:sz w:val="28"/>
          <w:szCs w:val="24"/>
          <w:shd w:val="clear" w:color="auto" w:fill="EAF1DD"/>
        </w:rPr>
        <w:t>台中</w:t>
      </w:r>
    </w:p>
    <w:p w:rsidR="00A15AD7" w:rsidRPr="00C67C35"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w:t>
      </w:r>
      <w:r>
        <w:rPr>
          <w:rFonts w:ascii="微軟正黑體" w:eastAsia="微軟正黑體" w:hAnsi="微軟正黑體" w:hint="eastAsia"/>
          <w:color w:val="000000"/>
          <w:szCs w:val="24"/>
        </w:rPr>
        <w:t>機上</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晚餐：</w:t>
      </w:r>
      <w:r w:rsidRPr="00C67C35">
        <w:rPr>
          <w:rFonts w:ascii="微軟正黑體" w:eastAsia="微軟正黑體" w:hAnsi="微軟正黑體" w:hint="eastAsia"/>
          <w:color w:val="000000"/>
          <w:szCs w:val="24"/>
        </w:rPr>
        <w:t>X</w:t>
      </w:r>
    </w:p>
    <w:p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住宿：溫暖的家</w:t>
      </w:r>
    </w:p>
    <w:p w:rsidR="00A15AD7" w:rsidRDefault="00A15AD7" w:rsidP="00A15AD7">
      <w:pPr>
        <w:spacing w:line="360" w:lineRule="exact"/>
        <w:rPr>
          <w:rFonts w:ascii="微軟正黑體" w:eastAsia="微軟正黑體" w:hAnsi="微軟正黑體" w:hint="eastAsia"/>
          <w:color w:val="000000"/>
          <w:szCs w:val="24"/>
        </w:rPr>
      </w:pP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#以上行程順序僅供參考，實際行程順序以當地旅行社為準#</w:t>
      </w:r>
    </w:p>
    <w:p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#本行程團費所含景點門票均已分攤老人/小孩等優待票差價，亦不另行退還差價，敬請見諒!#</w:t>
      </w:r>
    </w:p>
    <w:p w:rsidR="00A15AD7" w:rsidRDefault="00A15AD7" w:rsidP="00A15AD7">
      <w:pPr>
        <w:spacing w:line="400" w:lineRule="exact"/>
        <w:rPr>
          <w:rFonts w:ascii="微軟正黑體" w:eastAsia="微軟正黑體" w:hAnsi="微軟正黑體" w:hint="eastAsia"/>
          <w:color w:val="000000"/>
          <w:sz w:val="28"/>
          <w:u w:val="single"/>
        </w:rPr>
      </w:pPr>
    </w:p>
    <w:p w:rsidR="00A15AD7" w:rsidRPr="00832A59" w:rsidRDefault="00A15AD7" w:rsidP="00A15AD7">
      <w:pPr>
        <w:spacing w:line="400" w:lineRule="exact"/>
        <w:rPr>
          <w:rFonts w:ascii="微軟正黑體" w:eastAsia="微軟正黑體" w:hAnsi="微軟正黑體"/>
          <w:color w:val="000000"/>
          <w:sz w:val="28"/>
          <w:u w:val="single"/>
        </w:rPr>
      </w:pPr>
      <w:r w:rsidRPr="00832A59">
        <w:rPr>
          <w:rFonts w:ascii="微軟正黑體" w:eastAsia="微軟正黑體" w:hAnsi="微軟正黑體" w:hint="eastAsia"/>
          <w:color w:val="000000"/>
          <w:sz w:val="28"/>
          <w:u w:val="single"/>
        </w:rPr>
        <w:t>※團費包含：</w:t>
      </w:r>
    </w:p>
    <w:p w:rsidR="00A15AD7" w:rsidRPr="00832A59" w:rsidRDefault="00A15AD7" w:rsidP="00A15AD7">
      <w:pPr>
        <w:spacing w:line="320" w:lineRule="exact"/>
        <w:ind w:left="1012" w:hangingChars="460" w:hanging="1012"/>
        <w:rPr>
          <w:rFonts w:ascii="微軟正黑體" w:eastAsia="微軟正黑體" w:hAnsi="微軟正黑體"/>
          <w:color w:val="000000"/>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兩地機場稅及燃油附加稅</w:t>
      </w:r>
      <w:r w:rsidRPr="00832A59">
        <w:rPr>
          <w:rFonts w:ascii="微軟正黑體" w:eastAsia="微軟正黑體" w:hAnsi="微軟正黑體"/>
          <w:color w:val="000000"/>
          <w:sz w:val="22"/>
        </w:rPr>
        <w:t>，行程所列之航班、門票、餐食</w:t>
      </w:r>
      <w:r w:rsidRPr="00832A59">
        <w:rPr>
          <w:rFonts w:ascii="微軟正黑體" w:eastAsia="微軟正黑體" w:hAnsi="微軟正黑體" w:hint="eastAsia"/>
          <w:color w:val="000000"/>
          <w:sz w:val="22"/>
        </w:rPr>
        <w:t>、交通。</w:t>
      </w:r>
    </w:p>
    <w:p w:rsidR="00A15AD7" w:rsidRPr="00832A59" w:rsidRDefault="00A15AD7" w:rsidP="00A15AD7">
      <w:pPr>
        <w:spacing w:line="320" w:lineRule="exact"/>
        <w:rPr>
          <w:rFonts w:ascii="微軟正黑體" w:eastAsia="微軟正黑體" w:hAnsi="微軟正黑體"/>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保險：每人投保觀光局規定之旅責險金額。</w:t>
      </w:r>
    </w:p>
    <w:p w:rsidR="00A15AD7" w:rsidRPr="00832A59" w:rsidRDefault="00A15AD7" w:rsidP="00A15AD7">
      <w:pPr>
        <w:tabs>
          <w:tab w:val="left" w:pos="6585"/>
        </w:tabs>
        <w:spacing w:line="320" w:lineRule="exact"/>
        <w:rPr>
          <w:rFonts w:ascii="微軟正黑體" w:eastAsia="微軟正黑體" w:hAnsi="微軟正黑體" w:hint="eastAsia"/>
          <w:bCs/>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住宿：舒適雅潔飯店，兩人一房雙標房為原則。（指定單人房或大床房或套房另計）</w:t>
      </w:r>
      <w:r w:rsidRPr="00832A59">
        <w:rPr>
          <w:rFonts w:ascii="微軟正黑體" w:eastAsia="微軟正黑體" w:hAnsi="微軟正黑體"/>
          <w:bCs/>
          <w:sz w:val="22"/>
        </w:rPr>
        <w:tab/>
      </w:r>
    </w:p>
    <w:p w:rsidR="00A15AD7" w:rsidRPr="00832A59" w:rsidRDefault="00A15AD7" w:rsidP="00A15AD7">
      <w:pPr>
        <w:spacing w:line="320" w:lineRule="exact"/>
        <w:rPr>
          <w:rFonts w:ascii="微軟正黑體" w:eastAsia="微軟正黑體" w:hAnsi="微軟正黑體"/>
          <w:bCs/>
          <w:sz w:val="22"/>
        </w:rPr>
      </w:pPr>
    </w:p>
    <w:p w:rsidR="00A15AD7" w:rsidRPr="00832A59" w:rsidRDefault="00A15AD7" w:rsidP="00A15AD7">
      <w:pPr>
        <w:spacing w:line="400" w:lineRule="exact"/>
        <w:rPr>
          <w:rFonts w:ascii="微軟正黑體" w:eastAsia="微軟正黑體" w:hAnsi="微軟正黑體"/>
          <w:color w:val="000000"/>
          <w:sz w:val="28"/>
          <w:u w:val="single"/>
        </w:rPr>
      </w:pPr>
      <w:r w:rsidRPr="00832A59">
        <w:rPr>
          <w:rFonts w:ascii="微軟正黑體" w:eastAsia="微軟正黑體" w:hAnsi="微軟正黑體" w:hint="eastAsia"/>
          <w:color w:val="000000"/>
          <w:sz w:val="28"/>
          <w:u w:val="single"/>
        </w:rPr>
        <w:t>※團費不包含：</w:t>
      </w:r>
    </w:p>
    <w:p w:rsidR="00A15AD7" w:rsidRPr="00832A59" w:rsidRDefault="00A15AD7" w:rsidP="00A15AD7">
      <w:pPr>
        <w:spacing w:line="320" w:lineRule="exact"/>
        <w:rPr>
          <w:rFonts w:ascii="微軟正黑體" w:eastAsia="微軟正黑體" w:hAnsi="微軟正黑體"/>
          <w:color w:val="000000"/>
          <w:sz w:val="22"/>
        </w:rPr>
      </w:pPr>
      <w:r w:rsidRPr="00832A59">
        <w:rPr>
          <w:rFonts w:ascii="微軟正黑體" w:eastAsia="微軟正黑體" w:hAnsi="微軟正黑體" w:hint="eastAsia"/>
          <w:color w:val="000000"/>
          <w:sz w:val="22"/>
        </w:rPr>
        <w:t>★證件申辦費用：護照、台胞</w:t>
      </w:r>
      <w:r w:rsidRPr="00832A59">
        <w:rPr>
          <w:rFonts w:ascii="微軟正黑體" w:eastAsia="微軟正黑體" w:hAnsi="微軟正黑體"/>
          <w:color w:val="000000"/>
          <w:sz w:val="22"/>
        </w:rPr>
        <w:t xml:space="preserve"> </w:t>
      </w:r>
    </w:p>
    <w:p w:rsidR="00A15AD7" w:rsidRPr="00832A59" w:rsidRDefault="00A15AD7" w:rsidP="00A15AD7">
      <w:pPr>
        <w:spacing w:line="320" w:lineRule="exact"/>
        <w:rPr>
          <w:rFonts w:ascii="微軟正黑體" w:eastAsia="微軟正黑體" w:hAnsi="微軟正黑體"/>
          <w:color w:val="FF0000"/>
          <w:sz w:val="22"/>
        </w:rPr>
      </w:pPr>
      <w:r w:rsidRPr="00832A59">
        <w:rPr>
          <w:rFonts w:ascii="微軟正黑體" w:eastAsia="微軟正黑體" w:hAnsi="微軟正黑體" w:hint="eastAsia"/>
          <w:color w:val="FF0000"/>
          <w:sz w:val="22"/>
        </w:rPr>
        <w:t>★小費：N</w:t>
      </w:r>
      <w:r w:rsidRPr="00832A59">
        <w:rPr>
          <w:rFonts w:ascii="微軟正黑體" w:eastAsia="微軟正黑體" w:hAnsi="微軟正黑體"/>
          <w:color w:val="FF0000"/>
          <w:sz w:val="22"/>
        </w:rPr>
        <w:t>T300x天數</w:t>
      </w:r>
    </w:p>
    <w:p w:rsidR="00A15AD7" w:rsidRPr="00832A59" w:rsidRDefault="00A15AD7" w:rsidP="00A15AD7">
      <w:pPr>
        <w:spacing w:line="320" w:lineRule="exact"/>
        <w:rPr>
          <w:rFonts w:ascii="微軟正黑體" w:eastAsia="微軟正黑體" w:hAnsi="微軟正黑體"/>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私人消費：行李小費及房間小費、行李超重費、飲料及酒類、洗衣、電話、電報及私人交通費。</w:t>
      </w:r>
    </w:p>
    <w:p w:rsidR="00A15AD7" w:rsidRDefault="00A15AD7" w:rsidP="00BF6981">
      <w:pPr>
        <w:spacing w:line="320" w:lineRule="exact"/>
        <w:rPr>
          <w:rFonts w:ascii="微軟正黑體" w:eastAsia="微軟正黑體" w:hAnsi="微軟正黑體" w:hint="eastAsia"/>
          <w:b/>
          <w:iCs/>
          <w:sz w:val="36"/>
          <w:u w:val="thick" w:color="4F6228"/>
        </w:rPr>
      </w:pPr>
    </w:p>
    <w:p w:rsidR="00A15AD7" w:rsidRPr="00832A59" w:rsidRDefault="00A15AD7" w:rsidP="00A15AD7">
      <w:pPr>
        <w:tabs>
          <w:tab w:val="left" w:pos="1440"/>
          <w:tab w:val="left" w:pos="1980"/>
          <w:tab w:val="left" w:pos="4860"/>
        </w:tabs>
        <w:snapToGrid w:val="0"/>
        <w:spacing w:beforeLines="50" w:before="180" w:line="360" w:lineRule="exact"/>
        <w:rPr>
          <w:rFonts w:ascii="微軟正黑體" w:eastAsia="微軟正黑體" w:hAnsi="微軟正黑體"/>
          <w:b/>
          <w:iCs/>
          <w:sz w:val="36"/>
          <w:u w:val="thick" w:color="4F6228"/>
        </w:rPr>
      </w:pPr>
      <w:r w:rsidRPr="00832A59">
        <w:rPr>
          <w:rFonts w:ascii="微軟正黑體" w:eastAsia="微軟正黑體" w:hAnsi="微軟正黑體" w:hint="eastAsia"/>
          <w:b/>
          <w:iCs/>
          <w:sz w:val="36"/>
          <w:u w:val="thick" w:color="4F6228"/>
        </w:rPr>
        <w:t xml:space="preserve">其他注意事項                                                    </w:t>
      </w:r>
    </w:p>
    <w:p w:rsidR="002046BA" w:rsidRPr="00D942B4" w:rsidRDefault="002046BA" w:rsidP="002046BA">
      <w:pPr>
        <w:spacing w:line="360" w:lineRule="exact"/>
        <w:rPr>
          <w:rFonts w:ascii="微軟正黑體" w:eastAsia="微軟正黑體" w:hAnsi="微軟正黑體" w:hint="eastAsia"/>
          <w:b/>
          <w:color w:val="000000"/>
          <w:sz w:val="32"/>
          <w:szCs w:val="24"/>
        </w:rPr>
      </w:pPr>
      <w:r w:rsidRPr="00D942B4">
        <w:rPr>
          <w:rFonts w:ascii="微軟正黑體" w:eastAsia="微軟正黑體" w:hAnsi="微軟正黑體" w:hint="eastAsia"/>
          <w:b/>
          <w:color w:val="E36C0A"/>
          <w:sz w:val="28"/>
          <w:szCs w:val="24"/>
          <w:shd w:val="clear" w:color="auto" w:fill="FFFFCC"/>
        </w:rPr>
        <w:t>★如遇景區設備維修或停駛，將由景區安排遊覽方式，如有不便，敬請見諒。</w:t>
      </w:r>
    </w:p>
    <w:p w:rsidR="002046BA" w:rsidRPr="002046BA" w:rsidRDefault="002046BA" w:rsidP="002046BA">
      <w:pPr>
        <w:spacing w:line="200" w:lineRule="exact"/>
        <w:ind w:left="284" w:hangingChars="129" w:hanging="284"/>
        <w:rPr>
          <w:rFonts w:ascii="微軟正黑體" w:eastAsia="微軟正黑體" w:hAnsi="微軟正黑體" w:hint="eastAsia"/>
          <w:color w:val="FF0000"/>
          <w:sz w:val="22"/>
          <w:highlight w:val="yellow"/>
        </w:rPr>
      </w:pPr>
    </w:p>
    <w:p w:rsidR="00A15AD7" w:rsidRPr="00832A59" w:rsidRDefault="00A15AD7" w:rsidP="00A15AD7">
      <w:pPr>
        <w:spacing w:line="300" w:lineRule="exact"/>
        <w:ind w:left="284" w:hangingChars="129" w:hanging="284"/>
        <w:rPr>
          <w:rFonts w:ascii="微軟正黑體" w:eastAsia="微軟正黑體" w:hAnsi="微軟正黑體" w:hint="eastAsia"/>
          <w:color w:val="000000"/>
          <w:sz w:val="22"/>
        </w:rPr>
      </w:pPr>
      <w:r w:rsidRPr="00832A59">
        <w:rPr>
          <w:rFonts w:ascii="微軟正黑體" w:eastAsia="微軟正黑體" w:hAnsi="微軟正黑體" w:hint="eastAsia"/>
          <w:color w:val="FF0000"/>
          <w:sz w:val="22"/>
          <w:highlight w:val="yellow"/>
        </w:rPr>
        <w:t>※</w:t>
      </w:r>
      <w:r w:rsidRPr="00832A59">
        <w:rPr>
          <w:rFonts w:ascii="微軟正黑體" w:eastAsia="微軟正黑體" w:hAnsi="微軟正黑體" w:hint="eastAsia"/>
          <w:color w:val="000000"/>
          <w:sz w:val="22"/>
        </w:rPr>
        <w:t>行程內容順序僅參考，依當地旅行社做最後確定，</w:t>
      </w:r>
      <w:r w:rsidRPr="00832A59">
        <w:rPr>
          <w:rFonts w:ascii="微軟正黑體" w:eastAsia="微軟正黑體" w:hAnsi="微軟正黑體" w:cs="Courier New" w:hint="eastAsia"/>
          <w:sz w:val="22"/>
        </w:rPr>
        <w:t>若遇不可抗拒之情況，</w:t>
      </w:r>
      <w:r w:rsidRPr="00832A59">
        <w:rPr>
          <w:rFonts w:ascii="微軟正黑體" w:eastAsia="微軟正黑體" w:hAnsi="微軟正黑體" w:hint="eastAsia"/>
          <w:color w:val="000000"/>
          <w:sz w:val="22"/>
        </w:rPr>
        <w:t>本公司保留調整之權利，敬請見諒。</w:t>
      </w:r>
    </w:p>
    <w:p w:rsidR="00A15AD7" w:rsidRPr="00832A59" w:rsidRDefault="00A15AD7" w:rsidP="00A15AD7">
      <w:pPr>
        <w:spacing w:line="300" w:lineRule="exact"/>
        <w:ind w:left="284" w:hangingChars="129" w:hanging="284"/>
        <w:rPr>
          <w:rFonts w:ascii="微軟正黑體" w:eastAsia="微軟正黑體" w:hAnsi="微軟正黑體" w:hint="eastAsia"/>
          <w:color w:val="000000"/>
          <w:sz w:val="22"/>
        </w:rPr>
      </w:pPr>
      <w:r w:rsidRPr="00832A59">
        <w:rPr>
          <w:rFonts w:ascii="微軟正黑體" w:eastAsia="微軟正黑體" w:hAnsi="微軟正黑體" w:hint="eastAsia"/>
          <w:color w:val="FF0000"/>
          <w:sz w:val="22"/>
          <w:highlight w:val="yellow"/>
        </w:rPr>
        <w:t>※</w:t>
      </w:r>
      <w:r w:rsidRPr="00832A59">
        <w:rPr>
          <w:rFonts w:ascii="微軟正黑體" w:eastAsia="微軟正黑體" w:hAnsi="微軟正黑體" w:hint="eastAsia"/>
          <w:color w:val="000000"/>
          <w:sz w:val="22"/>
        </w:rPr>
        <w:t>旅遊巴士，私人物品請務必自行保管並隨身攜帶，勿放車上。</w:t>
      </w:r>
    </w:p>
    <w:p w:rsidR="00A15AD7" w:rsidRPr="00832A59" w:rsidRDefault="00A15AD7" w:rsidP="00A15AD7">
      <w:pPr>
        <w:spacing w:line="300" w:lineRule="exact"/>
        <w:ind w:left="284" w:hangingChars="129" w:hanging="284"/>
        <w:rPr>
          <w:rFonts w:ascii="微軟正黑體" w:eastAsia="微軟正黑體" w:hAnsi="微軟正黑體" w:hint="eastAsia"/>
          <w:color w:val="000000"/>
          <w:sz w:val="22"/>
        </w:rPr>
      </w:pPr>
      <w:r w:rsidRPr="00832A59">
        <w:rPr>
          <w:rFonts w:ascii="微軟正黑體" w:eastAsia="微軟正黑體" w:hAnsi="微軟正黑體" w:hint="eastAsia"/>
          <w:color w:val="FF0000"/>
          <w:sz w:val="22"/>
          <w:highlight w:val="yellow"/>
        </w:rPr>
        <w:t>※</w:t>
      </w:r>
      <w:r w:rsidRPr="00832A59">
        <w:rPr>
          <w:rFonts w:ascii="微軟正黑體" w:eastAsia="微軟正黑體" w:hAnsi="微軟正黑體" w:hint="eastAsia"/>
          <w:color w:val="000000"/>
          <w:sz w:val="22"/>
        </w:rPr>
        <w:t>旺季人潮多景點易有排隊情況，請貴賓耐心等候，如排隊情況已嚴重影響整體行程及食宿安排時，為維護旅遊品質及貴賓權益，行程將會斟酌調整並妥善安排，敬請見諒。</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cs="Courier New" w:hint="eastAsia"/>
          <w:sz w:val="22"/>
        </w:rPr>
        <w:t>1</w:t>
      </w:r>
      <w:r w:rsidRPr="00832A59">
        <w:rPr>
          <w:rFonts w:ascii="微軟正黑體" w:eastAsia="微軟正黑體" w:hAnsi="微軟正黑體" w:hint="eastAsia"/>
          <w:sz w:val="22"/>
          <w:lang w:val="sq-AL"/>
        </w:rPr>
        <w:t>、</w:t>
      </w:r>
      <w:r w:rsidRPr="00832A59">
        <w:rPr>
          <w:rFonts w:ascii="微軟正黑體" w:eastAsia="微軟正黑體" w:hAnsi="微軟正黑體" w:cs="Courier New" w:hint="eastAsia"/>
          <w:sz w:val="22"/>
        </w:rPr>
        <w:t xml:space="preserve">行程內容因國際或國內班機變動而有所調整。 </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cs="Courier New" w:hint="eastAsia"/>
          <w:sz w:val="22"/>
        </w:rPr>
        <w:t>2</w:t>
      </w:r>
      <w:r w:rsidRPr="00832A59">
        <w:rPr>
          <w:rFonts w:ascii="微軟正黑體" w:eastAsia="微軟正黑體" w:hAnsi="微軟正黑體" w:hint="eastAsia"/>
          <w:sz w:val="22"/>
          <w:lang w:val="sq-AL"/>
        </w:rPr>
        <w:t>、</w:t>
      </w:r>
      <w:r w:rsidRPr="00832A59">
        <w:rPr>
          <w:rFonts w:ascii="微軟正黑體" w:eastAsia="微軟正黑體" w:hAnsi="微軟正黑體" w:cs="Courier New" w:hint="eastAsia"/>
          <w:sz w:val="22"/>
        </w:rPr>
        <w:t>按摩等自費行程,請貴賓視服務人員狀況酌給小費以示鼓勵及獎勵辛勞。</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3、</w:t>
      </w:r>
      <w:r w:rsidRPr="00832A59">
        <w:rPr>
          <w:rFonts w:ascii="微軟正黑體" w:eastAsia="微軟正黑體" w:hAnsi="微軟正黑體" w:cs="Courier New" w:hint="eastAsia"/>
          <w:sz w:val="22"/>
        </w:rPr>
        <w:t>因綠色環保各地酒店取消一次性用品，請自行攜帶牙膏、牙刷及洗漱用品。</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4、</w:t>
      </w:r>
      <w:r w:rsidRPr="00832A59">
        <w:rPr>
          <w:rFonts w:ascii="微軟正黑體" w:eastAsia="微軟正黑體" w:hAnsi="微軟正黑體" w:cs="Courier New" w:hint="eastAsia"/>
          <w:sz w:val="22"/>
        </w:rPr>
        <w:t>以上報價已分攤60歲以上的老人及小童優惠門票價格，如產生優惠票，恕不退回。</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5、</w:t>
      </w:r>
      <w:r w:rsidRPr="00832A59">
        <w:rPr>
          <w:rFonts w:ascii="微軟正黑體" w:eastAsia="微軟正黑體" w:hAnsi="微軟正黑體" w:cs="Courier New" w:hint="eastAsia"/>
          <w:sz w:val="22"/>
        </w:rPr>
        <w:t>為維護旅客當地安全與旅遊權益，本行程全程不得脫隊或擅自離隊，如旅客脫隊或離隊者，則視同終止旅遊契約。</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6、</w:t>
      </w:r>
      <w:r w:rsidRPr="00832A59">
        <w:rPr>
          <w:rFonts w:ascii="微軟正黑體" w:eastAsia="微軟正黑體" w:hAnsi="微軟正黑體" w:cs="Courier New" w:hint="eastAsia"/>
          <w:sz w:val="22"/>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7、</w:t>
      </w:r>
      <w:r w:rsidRPr="00832A59">
        <w:rPr>
          <w:rFonts w:ascii="微軟正黑體" w:eastAsia="微軟正黑體" w:hAnsi="微軟正黑體" w:cs="Courier New" w:hint="eastAsia"/>
          <w:sz w:val="22"/>
        </w:rPr>
        <w:t>根據《中華人民共和國道路交通安全法》，第五十一條規定：車輛行駛時，駕駛人、乘坐人員應當按規定全程使用安全帶，請務必提醒注意。</w:t>
      </w:r>
    </w:p>
    <w:p w:rsidR="00A15AD7" w:rsidRPr="00832A59" w:rsidRDefault="00A15AD7" w:rsidP="00A15AD7">
      <w:pPr>
        <w:spacing w:line="300" w:lineRule="exact"/>
        <w:ind w:left="284" w:hangingChars="129" w:hanging="284"/>
        <w:rPr>
          <w:rFonts w:ascii="微軟正黑體" w:eastAsia="微軟正黑體" w:hAnsi="微軟正黑體" w:cs="Arial" w:hint="eastAsia"/>
          <w:color w:val="FF0000"/>
          <w:sz w:val="22"/>
        </w:rPr>
      </w:pPr>
      <w:r w:rsidRPr="00832A59">
        <w:rPr>
          <w:rFonts w:ascii="微軟正黑體" w:eastAsia="微軟正黑體" w:hAnsi="微軟正黑體" w:cs="Arial" w:hint="eastAsia"/>
          <w:color w:val="FF0000"/>
          <w:sz w:val="22"/>
        </w:rPr>
        <w:t>8</w:t>
      </w:r>
      <w:r w:rsidRPr="00832A59">
        <w:rPr>
          <w:rFonts w:ascii="微軟正黑體" w:eastAsia="微軟正黑體" w:hAnsi="微軟正黑體" w:hint="eastAsia"/>
          <w:color w:val="FF0000"/>
          <w:sz w:val="22"/>
          <w:lang w:val="sq-AL"/>
        </w:rPr>
        <w:t>、</w:t>
      </w:r>
      <w:r w:rsidRPr="00832A59">
        <w:rPr>
          <w:rFonts w:ascii="微軟正黑體" w:eastAsia="微軟正黑體" w:hAnsi="微軟正黑體" w:cs="Arial" w:hint="eastAsia"/>
          <w:color w:val="FF0000"/>
          <w:sz w:val="22"/>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832A59">
        <w:rPr>
          <w:rFonts w:ascii="微軟正黑體" w:eastAsia="微軟正黑體" w:hAnsi="微軟正黑體" w:cs="Arial"/>
          <w:color w:val="FF0000"/>
          <w:sz w:val="22"/>
        </w:rPr>
        <w:t>5000</w:t>
      </w:r>
      <w:r w:rsidRPr="00832A59">
        <w:rPr>
          <w:rFonts w:ascii="微軟正黑體" w:eastAsia="微軟正黑體" w:hAnsi="微軟正黑體" w:cs="Arial" w:hint="eastAsia"/>
          <w:color w:val="FF0000"/>
          <w:sz w:val="22"/>
        </w:rPr>
        <w:t>元人民幣以下罰款、拘留等行政處罰</w:t>
      </w:r>
    </w:p>
    <w:p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cs="Courier New" w:hint="eastAsia"/>
          <w:sz w:val="22"/>
        </w:rPr>
        <w:t>9</w:t>
      </w:r>
      <w:r w:rsidRPr="00832A59">
        <w:rPr>
          <w:rFonts w:ascii="微軟正黑體" w:eastAsia="微軟正黑體" w:hAnsi="微軟正黑體" w:hint="eastAsia"/>
          <w:sz w:val="22"/>
          <w:lang w:val="sq-AL"/>
        </w:rPr>
        <w:t>、</w:t>
      </w:r>
      <w:r w:rsidRPr="00832A59">
        <w:rPr>
          <w:rFonts w:ascii="微軟正黑體" w:eastAsia="微軟正黑體" w:hAnsi="微軟正黑體" w:cs="Courier New" w:hint="eastAsia"/>
          <w:sz w:val="22"/>
        </w:rPr>
        <w:t>自2007年3月起，旅客隨身手提行李，攜帶液體.膠類.噴霧罐..每個容器不得超過100cc(100g)，(P.S建議:液態.膏狀物品或剪刀或尖銳物品, 若有攜帶,請勿放在隨身行李,請放至在拖運行李內)</w:t>
      </w:r>
    </w:p>
    <w:p w:rsidR="00A15AD7" w:rsidRPr="00832A59" w:rsidRDefault="00A15AD7" w:rsidP="00A15AD7">
      <w:pPr>
        <w:tabs>
          <w:tab w:val="left" w:pos="1440"/>
          <w:tab w:val="left" w:pos="1980"/>
          <w:tab w:val="left" w:pos="4860"/>
        </w:tabs>
        <w:spacing w:line="300" w:lineRule="exact"/>
        <w:ind w:left="284" w:hangingChars="129" w:hanging="284"/>
        <w:rPr>
          <w:rFonts w:ascii="微軟正黑體" w:eastAsia="微軟正黑體" w:hAnsi="微軟正黑體"/>
          <w:sz w:val="22"/>
          <w:lang w:val="sq-AL"/>
        </w:rPr>
      </w:pPr>
      <w:r w:rsidRPr="00832A59">
        <w:rPr>
          <w:rFonts w:ascii="微軟正黑體" w:eastAsia="微軟正黑體" w:hAnsi="微軟正黑體" w:hint="eastAsia"/>
          <w:sz w:val="22"/>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A15AD7" w:rsidRPr="00832A59" w:rsidRDefault="00A15AD7" w:rsidP="00A15AD7">
      <w:pPr>
        <w:spacing w:line="300" w:lineRule="exact"/>
        <w:ind w:left="284" w:hangingChars="129" w:hanging="284"/>
        <w:rPr>
          <w:rFonts w:ascii="微軟正黑體" w:eastAsia="微軟正黑體" w:hAnsi="微軟正黑體" w:cs="Arial"/>
          <w:sz w:val="22"/>
        </w:rPr>
      </w:pPr>
      <w:r w:rsidRPr="00832A59">
        <w:rPr>
          <w:rFonts w:ascii="微軟正黑體" w:eastAsia="微軟正黑體" w:hAnsi="微軟正黑體" w:hint="eastAsia"/>
          <w:sz w:val="22"/>
          <w:lang w:val="sq-AL"/>
        </w:rPr>
        <w:t>11、</w:t>
      </w:r>
      <w:r w:rsidRPr="00832A59">
        <w:rPr>
          <w:rFonts w:ascii="微軟正黑體" w:eastAsia="微軟正黑體" w:hAnsi="微軟正黑體" w:cs="Arial" w:hint="eastAsia"/>
          <w:sz w:val="22"/>
        </w:rPr>
        <w:t>行程須同進同出，不可延回，若脫隊者行程中所載明之餐食，旅遊，住宿，機位等團體行程，將視同為個人放棄行為，恕不退費，敬請見諒。</w:t>
      </w:r>
    </w:p>
    <w:p w:rsidR="00A15AD7" w:rsidRPr="00832A59" w:rsidRDefault="00A15AD7" w:rsidP="00A15AD7">
      <w:pPr>
        <w:spacing w:line="300" w:lineRule="exact"/>
        <w:ind w:left="284" w:hangingChars="129" w:hanging="284"/>
        <w:rPr>
          <w:rFonts w:ascii="微軟正黑體" w:eastAsia="微軟正黑體" w:hAnsi="微軟正黑體" w:cs="Arial"/>
          <w:sz w:val="22"/>
        </w:rPr>
      </w:pPr>
      <w:r w:rsidRPr="00832A59">
        <w:rPr>
          <w:rFonts w:ascii="微軟正黑體" w:eastAsia="微軟正黑體" w:hAnsi="微軟正黑體" w:cs="Arial" w:hint="eastAsia"/>
          <w:sz w:val="22"/>
        </w:rPr>
        <w:t>12</w:t>
      </w:r>
      <w:r w:rsidRPr="00832A59">
        <w:rPr>
          <w:rFonts w:ascii="微軟正黑體" w:eastAsia="微軟正黑體" w:hAnsi="微軟正黑體" w:hint="eastAsia"/>
          <w:sz w:val="22"/>
          <w:lang w:val="sq-AL"/>
        </w:rPr>
        <w:t>、</w:t>
      </w:r>
      <w:r w:rsidRPr="00832A59">
        <w:rPr>
          <w:rFonts w:ascii="微軟正黑體" w:eastAsia="微軟正黑體" w:hAnsi="微軟正黑體" w:cs="Arial" w:hint="eastAsia"/>
          <w:sz w:val="22"/>
        </w:rPr>
        <w:t>近年來中國地區逐步發展迅速，飯店如雨後春筍中增加，故會有一種【準星級】名詞出現，針對此現象提出說明如下：</w:t>
      </w:r>
    </w:p>
    <w:p w:rsidR="00A15AD7" w:rsidRPr="00832A59" w:rsidRDefault="00A15AD7" w:rsidP="00A15AD7">
      <w:pPr>
        <w:spacing w:line="300" w:lineRule="exact"/>
        <w:ind w:left="284" w:hangingChars="129" w:hanging="284"/>
        <w:rPr>
          <w:rFonts w:ascii="微軟正黑體" w:eastAsia="微軟正黑體" w:hAnsi="微軟正黑體" w:cs="Arial"/>
          <w:sz w:val="22"/>
        </w:rPr>
      </w:pPr>
      <w:r w:rsidRPr="00832A59">
        <w:rPr>
          <w:rFonts w:ascii="微軟正黑體" w:eastAsia="微軟正黑體" w:hAnsi="微軟正黑體" w:cs="Arial" w:hint="eastAsia"/>
          <w:sz w:val="22"/>
        </w:rPr>
        <w:t xml:space="preserve">   A. 新酒店成立需經試營業一年後才能進行星級評等，但各酒店在建立時會依各星級之規格建造設定，故會有此【準5, 4】名詞產生。</w:t>
      </w:r>
    </w:p>
    <w:p w:rsidR="00A15AD7" w:rsidRPr="00832A59" w:rsidRDefault="00A15AD7" w:rsidP="00A15AD7">
      <w:pPr>
        <w:spacing w:line="300" w:lineRule="exact"/>
        <w:ind w:left="284" w:hangingChars="129" w:hanging="284"/>
        <w:rPr>
          <w:rFonts w:ascii="微軟正黑體" w:eastAsia="微軟正黑體" w:hAnsi="微軟正黑體" w:cs="Arial" w:hint="eastAsia"/>
          <w:sz w:val="22"/>
        </w:rPr>
      </w:pPr>
      <w:r w:rsidRPr="00832A59">
        <w:rPr>
          <w:rFonts w:ascii="微軟正黑體" w:eastAsia="微軟正黑體" w:hAnsi="微軟正黑體" w:cs="Arial" w:hint="eastAsia"/>
          <w:sz w:val="22"/>
        </w:rPr>
        <w:t xml:space="preserve">   B.有些酒店未參與星級評等，但酒店在建立時會依各星級之規格建造設定，故會有此【準5, 4】 名詞產生。</w:t>
      </w:r>
    </w:p>
    <w:sectPr w:rsidR="00A15AD7" w:rsidRPr="00832A59" w:rsidSect="00A15AD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4130" w:rsidRDefault="00C94130" w:rsidP="002046BA">
      <w:r>
        <w:separator/>
      </w:r>
    </w:p>
  </w:endnote>
  <w:endnote w:type="continuationSeparator" w:id="0">
    <w:p w:rsidR="00C94130" w:rsidRDefault="00C94130" w:rsidP="00204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4130" w:rsidRDefault="00C94130" w:rsidP="002046BA">
      <w:r>
        <w:separator/>
      </w:r>
    </w:p>
  </w:footnote>
  <w:footnote w:type="continuationSeparator" w:id="0">
    <w:p w:rsidR="00C94130" w:rsidRDefault="00C94130" w:rsidP="002046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6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5AD7"/>
    <w:rsid w:val="001364DB"/>
    <w:rsid w:val="00202935"/>
    <w:rsid w:val="002046BA"/>
    <w:rsid w:val="00262710"/>
    <w:rsid w:val="002E34C2"/>
    <w:rsid w:val="00380A2F"/>
    <w:rsid w:val="003920B8"/>
    <w:rsid w:val="00467384"/>
    <w:rsid w:val="004F69FF"/>
    <w:rsid w:val="00591E7C"/>
    <w:rsid w:val="005A2B79"/>
    <w:rsid w:val="005F4FE5"/>
    <w:rsid w:val="00655E3F"/>
    <w:rsid w:val="00682E3E"/>
    <w:rsid w:val="006C74DD"/>
    <w:rsid w:val="0070449F"/>
    <w:rsid w:val="007B3156"/>
    <w:rsid w:val="00837E94"/>
    <w:rsid w:val="00880B5F"/>
    <w:rsid w:val="008825A0"/>
    <w:rsid w:val="009A364D"/>
    <w:rsid w:val="009B2A59"/>
    <w:rsid w:val="009F5A43"/>
    <w:rsid w:val="00A063C3"/>
    <w:rsid w:val="00A1194D"/>
    <w:rsid w:val="00A15AD7"/>
    <w:rsid w:val="00AE5FF9"/>
    <w:rsid w:val="00B13C1B"/>
    <w:rsid w:val="00BF436B"/>
    <w:rsid w:val="00BF6981"/>
    <w:rsid w:val="00C03C82"/>
    <w:rsid w:val="00C643FF"/>
    <w:rsid w:val="00C65CDD"/>
    <w:rsid w:val="00C94130"/>
    <w:rsid w:val="00CA5A36"/>
    <w:rsid w:val="00D84EB7"/>
    <w:rsid w:val="00D942B4"/>
    <w:rsid w:val="00DC7601"/>
    <w:rsid w:val="00E54467"/>
    <w:rsid w:val="00F26A44"/>
    <w:rsid w:val="00F3034E"/>
    <w:rsid w:val="00F44766"/>
    <w:rsid w:val="00F84AFA"/>
    <w:rsid w:val="00F87CDB"/>
    <w:rsid w:val="00FB0131"/>
    <w:rsid w:val="00FB6C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5:chartTrackingRefBased/>
  <w15:docId w15:val="{E609B272-4457-5743-BDA3-32164C34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15AD7"/>
    <w:rPr>
      <w:rFonts w:ascii="Cambria" w:hAnsi="Cambria"/>
      <w:sz w:val="18"/>
      <w:szCs w:val="18"/>
    </w:rPr>
  </w:style>
  <w:style w:type="character" w:customStyle="1" w:styleId="a4">
    <w:name w:val="註解方塊文字 字元"/>
    <w:link w:val="a3"/>
    <w:uiPriority w:val="99"/>
    <w:semiHidden/>
    <w:rsid w:val="00A15AD7"/>
    <w:rPr>
      <w:rFonts w:ascii="Cambria" w:eastAsia="新細明體" w:hAnsi="Cambria" w:cs="Times New Roman"/>
      <w:sz w:val="18"/>
      <w:szCs w:val="18"/>
    </w:rPr>
  </w:style>
  <w:style w:type="paragraph" w:styleId="a5">
    <w:name w:val="Body Text"/>
    <w:basedOn w:val="a"/>
    <w:link w:val="a6"/>
    <w:rsid w:val="00A15AD7"/>
    <w:pPr>
      <w:spacing w:after="120"/>
    </w:pPr>
    <w:rPr>
      <w:rFonts w:ascii="Times New Roman" w:hAnsi="Times New Roman"/>
      <w:szCs w:val="20"/>
    </w:rPr>
  </w:style>
  <w:style w:type="character" w:customStyle="1" w:styleId="a6">
    <w:name w:val="本文 字元"/>
    <w:link w:val="a5"/>
    <w:rsid w:val="00A15AD7"/>
    <w:rPr>
      <w:rFonts w:ascii="Times New Roman" w:eastAsia="新細明體" w:hAnsi="Times New Roman" w:cs="Times New Roman"/>
      <w:szCs w:val="20"/>
    </w:rPr>
  </w:style>
  <w:style w:type="paragraph" w:customStyle="1" w:styleId="a7">
    <w:name w:val="行程特色"/>
    <w:basedOn w:val="a"/>
    <w:rsid w:val="00A15AD7"/>
    <w:pPr>
      <w:snapToGrid w:val="0"/>
      <w:spacing w:line="0" w:lineRule="atLeast"/>
      <w:jc w:val="both"/>
    </w:pPr>
    <w:rPr>
      <w:rFonts w:ascii="Times New Roman" w:eastAsia="標楷體" w:hAnsi="Times New Roman"/>
      <w:bCs/>
      <w:color w:val="FF0000"/>
      <w:spacing w:val="20"/>
      <w:kern w:val="0"/>
      <w:sz w:val="22"/>
    </w:rPr>
  </w:style>
  <w:style w:type="paragraph" w:styleId="a8">
    <w:name w:val="header"/>
    <w:basedOn w:val="a"/>
    <w:link w:val="a9"/>
    <w:uiPriority w:val="99"/>
    <w:unhideWhenUsed/>
    <w:rsid w:val="002046BA"/>
    <w:pPr>
      <w:tabs>
        <w:tab w:val="center" w:pos="4153"/>
        <w:tab w:val="right" w:pos="8306"/>
      </w:tabs>
      <w:snapToGrid w:val="0"/>
    </w:pPr>
    <w:rPr>
      <w:sz w:val="20"/>
      <w:szCs w:val="20"/>
    </w:rPr>
  </w:style>
  <w:style w:type="character" w:customStyle="1" w:styleId="a9">
    <w:name w:val="頁首 字元"/>
    <w:link w:val="a8"/>
    <w:uiPriority w:val="99"/>
    <w:rsid w:val="002046BA"/>
    <w:rPr>
      <w:kern w:val="2"/>
    </w:rPr>
  </w:style>
  <w:style w:type="paragraph" w:styleId="aa">
    <w:name w:val="footer"/>
    <w:basedOn w:val="a"/>
    <w:link w:val="ab"/>
    <w:uiPriority w:val="99"/>
    <w:unhideWhenUsed/>
    <w:rsid w:val="002046BA"/>
    <w:pPr>
      <w:tabs>
        <w:tab w:val="center" w:pos="4153"/>
        <w:tab w:val="right" w:pos="8306"/>
      </w:tabs>
      <w:snapToGrid w:val="0"/>
    </w:pPr>
    <w:rPr>
      <w:sz w:val="20"/>
      <w:szCs w:val="20"/>
    </w:rPr>
  </w:style>
  <w:style w:type="character" w:customStyle="1" w:styleId="ab">
    <w:name w:val="頁尾 字元"/>
    <w:link w:val="aa"/>
    <w:uiPriority w:val="99"/>
    <w:rsid w:val="002046BA"/>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0EC03-2440-4EBC-9823-15E9B5FC5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964</Words>
  <Characters>5499</Characters>
  <Application>Microsoft Office Word</Application>
  <DocSecurity>0</DocSecurity>
  <Lines>45</Lines>
  <Paragraphs>12</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R5</dc:creator>
  <cp:keywords/>
  <cp:lastModifiedBy>百百 世興</cp:lastModifiedBy>
  <cp:revision>2</cp:revision>
  <cp:lastPrinted>2026-01-20T09:49:00Z</cp:lastPrinted>
  <dcterms:created xsi:type="dcterms:W3CDTF">2026-05-25T18:01:00Z</dcterms:created>
  <dcterms:modified xsi:type="dcterms:W3CDTF">2026-05-25T18:01:00Z</dcterms:modified>
</cp:coreProperties>
</file>