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1A551A" w14:textId="77777777" w:rsidR="007F6597" w:rsidRDefault="007F6597" w:rsidP="007F6597">
      <w:pPr>
        <w:pStyle w:val="Web"/>
        <w:jc w:val="center"/>
        <w:rPr>
          <w:rFonts w:ascii="Times New Roman" w:hAnsi="Times New Roman" w:cs="Times New Roman"/>
          <w:color w:val="000000"/>
          <w:sz w:val="27"/>
          <w:szCs w:val="27"/>
        </w:rPr>
      </w:pPr>
      <w:r>
        <w:rPr>
          <w:rFonts w:ascii="標楷體" w:eastAsia="標楷體" w:hAnsi="標楷體" w:cs="Times New Roman"/>
          <w:color w:val="000000"/>
          <w:sz w:val="72"/>
          <w:szCs w:val="72"/>
        </w:rPr>
        <w:t>全方位時尚韓國</w:t>
      </w:r>
    </w:p>
    <w:p w14:paraId="6B3FB70F" w14:textId="77777777" w:rsidR="007F6597" w:rsidRPr="007F6597" w:rsidRDefault="007F6597" w:rsidP="007F6597">
      <w:pPr>
        <w:pStyle w:val="Web"/>
        <w:jc w:val="center"/>
        <w:rPr>
          <w:rFonts w:ascii="標楷體" w:eastAsia="標楷體" w:hAnsi="標楷體" w:cs="Times New Roman"/>
          <w:color w:val="000000"/>
          <w:sz w:val="44"/>
          <w:szCs w:val="44"/>
        </w:rPr>
      </w:pPr>
      <w:bookmarkStart w:id="0" w:name="_GoBack"/>
      <w:r w:rsidRPr="007F6597">
        <w:rPr>
          <w:rFonts w:ascii="標楷體" w:eastAsia="標楷體" w:hAnsi="標楷體" w:cs="Times New Roman"/>
          <w:color w:val="000000"/>
          <w:sz w:val="44"/>
          <w:szCs w:val="44"/>
        </w:rPr>
        <w:t>《不走人蔘保肝》濟州五星放鬆之旅(入住兩晚五星藍鼎酒店+兩晚五花酒店)~</w:t>
      </w:r>
      <w:bookmarkEnd w:id="0"/>
      <w:r w:rsidRPr="007F6597">
        <w:rPr>
          <w:rFonts w:ascii="標楷體" w:eastAsia="標楷體" w:hAnsi="標楷體" w:cs="Times New Roman"/>
          <w:color w:val="000000"/>
          <w:sz w:val="44"/>
          <w:szCs w:val="44"/>
        </w:rPr>
        <w:t>山房山碳酸溫泉世界+汗蒸幕、山茶花之丘、(神話世界主題樂園(門票+三項券)、濟州橘子園五天【台灣虎航(含機上餐)、台中直飛包機】</w:t>
      </w:r>
    </w:p>
    <w:p w14:paraId="065EBAF5" w14:textId="20BAD37C" w:rsidR="007F6597" w:rsidRPr="007F6597" w:rsidRDefault="007F6597" w:rsidP="007F6597">
      <w:pPr>
        <w:pStyle w:val="Web"/>
        <w:jc w:val="center"/>
        <w:rPr>
          <w:rFonts w:ascii="標楷體" w:eastAsia="標楷體" w:hAnsi="標楷體" w:cs="Times New Roman"/>
          <w:color w:val="7030A0"/>
        </w:rPr>
      </w:pPr>
      <w:r w:rsidRPr="007F6597">
        <w:rPr>
          <w:rFonts w:ascii="標楷體" w:eastAsia="標楷體" w:hAnsi="標楷體" w:cs="Times New Roman"/>
          <w:color w:val="7030A0"/>
        </w:rPr>
        <w:t>美食饗宴：焗烤龍蝦(二人一隻)+炭烤鮮蝦、馬鈴薯燉豬骨湯、韓式綠茶人蔘雞、韓式炸醬麵+糖醋肉(四人一份)、黑毛豬+豬排+百匯吃到飽(贈每桌一份鮑魚+鮮蝦)、超級海鮮鍋(活章魚鮑魚蟹貝類蝦)</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7F6597" w14:paraId="626428B0" w14:textId="77777777" w:rsidTr="007F6597">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7F6597" w14:paraId="1EF603B7" w14:textId="77777777">
              <w:trPr>
                <w:tblCellSpacing w:w="0" w:type="dxa"/>
                <w:jc w:val="right"/>
              </w:trPr>
              <w:tc>
                <w:tcPr>
                  <w:tcW w:w="0" w:type="auto"/>
                  <w:vAlign w:val="center"/>
                  <w:hideMark/>
                </w:tcPr>
                <w:p w14:paraId="04B7EC6F" w14:textId="77777777" w:rsidR="007F6597" w:rsidRDefault="007F6597">
                  <w:pPr>
                    <w:jc w:val="center"/>
                  </w:pPr>
                  <w:r>
                    <w:rPr>
                      <w:rFonts w:ascii="標楷體" w:eastAsia="標楷體" w:hAnsi="標楷體"/>
                      <w:b/>
                      <w:bCs/>
                      <w:color w:val="FF0000"/>
                      <w:sz w:val="36"/>
                      <w:szCs w:val="36"/>
                    </w:rPr>
                    <w:t>行程特色</w:t>
                  </w:r>
                </w:p>
              </w:tc>
            </w:tr>
            <w:tr w:rsidR="007F6597" w14:paraId="1D6A1C63" w14:textId="77777777">
              <w:trPr>
                <w:tblCellSpacing w:w="0" w:type="dxa"/>
                <w:jc w:val="right"/>
              </w:trPr>
              <w:tc>
                <w:tcPr>
                  <w:tcW w:w="0" w:type="auto"/>
                  <w:hideMark/>
                </w:tcPr>
                <w:p w14:paraId="5EF94F75" w14:textId="4E00024C" w:rsidR="007F6597" w:rsidRDefault="007F6597" w:rsidP="007F6597">
                  <w:r>
                    <w:rPr>
                      <w:rFonts w:ascii="標楷體" w:eastAsia="標楷體" w:hAnsi="標楷體"/>
                      <w:noProof/>
                    </w:rPr>
                    <w:drawing>
                      <wp:inline distT="0" distB="0" distL="0" distR="0" wp14:anchorId="59888351" wp14:editId="2F2D91C4">
                        <wp:extent cx="6591719" cy="4686300"/>
                        <wp:effectExtent l="0" t="0" r="0" b="0"/>
                        <wp:docPr id="14" name="圖片 14" descr="https://happyholiday.ittms.com.tw/web/images/CJU/map2211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CJU/map22111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4732" cy="468844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6522A532" wp14:editId="612F150D">
                        <wp:extent cx="6643521" cy="7772400"/>
                        <wp:effectExtent l="0" t="0" r="5080" b="0"/>
                        <wp:docPr id="13" name="圖片 13" descr="https://happyholiday.ittms.com.tw/web/images/CJU/hotel1908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CJU/hotel19081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2670" cy="778310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D286925" wp14:editId="517F8EC8">
                        <wp:extent cx="6664850" cy="9639300"/>
                        <wp:effectExtent l="0" t="0" r="3175" b="0"/>
                        <wp:docPr id="12" name="圖片 12" descr="https://happyholiday.ittms.com.tw/web/images/CJU/point2304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CJU/point23041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2900" cy="965094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256A58F" wp14:editId="71158DC6">
                        <wp:extent cx="6576695" cy="3209925"/>
                        <wp:effectExtent l="0" t="0" r="0" b="9525"/>
                        <wp:docPr id="11" name="圖片 11" descr="https://happyholiday.ittms.com.tw/web/images/CJU/point25120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CJU/point251207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4684" cy="321382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11A0ED5" wp14:editId="05C311D9">
                        <wp:extent cx="6543040" cy="3124200"/>
                        <wp:effectExtent l="0" t="0" r="0" b="0"/>
                        <wp:docPr id="10" name="圖片 10" descr="https://happyholiday.ittms.com.tw/web/images/CJU/point1703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CJU/point170302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1690" cy="313310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FB7B779" wp14:editId="6082A58C">
                        <wp:extent cx="6508511" cy="3381375"/>
                        <wp:effectExtent l="0" t="0" r="6985" b="0"/>
                        <wp:docPr id="9" name="圖片 9" descr="https://happyholiday.ittms.com.tw/web/images/CJU/point17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CJU/point1703020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7034" cy="338580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606A2B4" wp14:editId="35B4641F">
                        <wp:extent cx="6647397" cy="3371850"/>
                        <wp:effectExtent l="0" t="0" r="1270" b="0"/>
                        <wp:docPr id="8" name="圖片 8" descr="https://happyholiday.ittms.com.tw/web/images/CJU/point1709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CJU/point170901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0924" cy="338378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C96FA2B" wp14:editId="370821A8">
                        <wp:extent cx="6429503" cy="4200525"/>
                        <wp:effectExtent l="0" t="0" r="9525" b="0"/>
                        <wp:docPr id="7" name="圖片 7"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point251002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5350" cy="4204345"/>
                                </a:xfrm>
                                <a:prstGeom prst="rect">
                                  <a:avLst/>
                                </a:prstGeom>
                                <a:noFill/>
                                <a:ln>
                                  <a:noFill/>
                                </a:ln>
                              </pic:spPr>
                            </pic:pic>
                          </a:graphicData>
                        </a:graphic>
                      </wp:inline>
                    </w:drawing>
                  </w:r>
                  <w:r>
                    <w:rPr>
                      <w:rFonts w:ascii="標楷體" w:eastAsia="標楷體" w:hAnsi="標楷體"/>
                      <w:noProof/>
                    </w:rPr>
                    <w:drawing>
                      <wp:inline distT="0" distB="0" distL="0" distR="0" wp14:anchorId="2201B2D9" wp14:editId="21EB57D8">
                        <wp:extent cx="9753600" cy="542925"/>
                        <wp:effectExtent l="0" t="0" r="0" b="9525"/>
                        <wp:docPr id="6" name="圖片 6" descr="https://happyholiday.ittms.com.tw/web/images/AD/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AD/food.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53600" cy="54292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3636EE4C" wp14:editId="30ED597C">
                        <wp:extent cx="6657975" cy="6219825"/>
                        <wp:effectExtent l="0" t="0" r="9525" b="9525"/>
                        <wp:docPr id="5" name="圖片 5" descr="https://happyholiday.ittms.com.tw/web/images/CJU/food2211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ppyholiday.ittms.com.tw/web/images/CJU/food2211150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9721" cy="623079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460ADAD" wp14:editId="14805F5A">
                        <wp:extent cx="6607175" cy="3114675"/>
                        <wp:effectExtent l="0" t="0" r="3175" b="9525"/>
                        <wp:docPr id="4" name="圖片 4" descr="https://happyholiday.ittms.com.tw/web/images/CJU/food22111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appyholiday.ittms.com.tw/web/images/CJU/food2211150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17063" cy="311933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3BF3BE68" wp14:editId="5ADAD3AA">
                        <wp:extent cx="6667500" cy="4310435"/>
                        <wp:effectExtent l="0" t="0" r="0" b="0"/>
                        <wp:docPr id="3" name="圖片 3" descr="https://happyholiday.ittms.com.tw/web/images/CJU/food23070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appyholiday.ittms.com.tw/web/images/CJU/food230709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5321" cy="431549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0DC7FAA" wp14:editId="400BC595">
                        <wp:extent cx="6581698" cy="4924425"/>
                        <wp:effectExtent l="0" t="0" r="0" b="0"/>
                        <wp:docPr id="2" name="圖片 2" descr="https://happyholiday.ittms.com.tw/web/images/CJU/food250708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appyholiday.ittms.com.tw/web/images/CJU/food2507080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4319" cy="4941350"/>
                                </a:xfrm>
                                <a:prstGeom prst="rect">
                                  <a:avLst/>
                                </a:prstGeom>
                                <a:noFill/>
                                <a:ln>
                                  <a:noFill/>
                                </a:ln>
                              </pic:spPr>
                            </pic:pic>
                          </a:graphicData>
                        </a:graphic>
                      </wp:inline>
                    </w:drawing>
                  </w:r>
                </w:p>
              </w:tc>
            </w:tr>
          </w:tbl>
          <w:p w14:paraId="0ACFD67D" w14:textId="77777777" w:rsidR="007F6597" w:rsidRDefault="007F6597"/>
        </w:tc>
      </w:tr>
    </w:tbl>
    <w:p w14:paraId="3779D961" w14:textId="77777777" w:rsidR="007F6597" w:rsidRDefault="007F6597" w:rsidP="007F6597">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305"/>
      </w:tblGrid>
      <w:tr w:rsidR="007F6597" w14:paraId="24DD2C5C" w14:textId="77777777" w:rsidTr="007F659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895383A" w14:textId="77777777" w:rsidR="007F6597" w:rsidRDefault="007F6597">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AE8AD" w14:textId="77777777" w:rsidR="007F6597" w:rsidRDefault="007F6597">
            <w:r>
              <w:rPr>
                <w:rFonts w:ascii="標楷體" w:eastAsia="標楷體" w:hAnsi="標楷體"/>
                <w:b/>
                <w:bCs/>
                <w:color w:val="000000"/>
              </w:rPr>
              <w:t>台中→濟州→龍頭巖→龍淵吊橋→國立濟州博物館→神奇之路(奇幻山坡)→綜藝玩很大推薦～漢拏樹木園露天夜市</w:t>
            </w:r>
            <w:r>
              <w:t> RMQ/CJU</w:t>
            </w:r>
            <w:r>
              <w:t xml:space="preserve">　</w:t>
            </w:r>
            <w:r>
              <w:t>IT632</w:t>
            </w:r>
            <w:r>
              <w:t xml:space="preserve">　</w:t>
            </w:r>
            <w:r>
              <w:t>07</w:t>
            </w:r>
            <w:r>
              <w:t>：</w:t>
            </w:r>
            <w:r>
              <w:t>00~10</w:t>
            </w:r>
            <w:r>
              <w:t>：</w:t>
            </w:r>
            <w:r>
              <w:t>00</w:t>
            </w:r>
            <w:r>
              <w:br/>
            </w:r>
            <w:r>
              <w:rPr>
                <w:rFonts w:ascii="標楷體" w:eastAsia="標楷體" w:hAnsi="標楷體"/>
                <w:color w:val="330033"/>
              </w:rPr>
              <w:br/>
              <w:t>【龍淵吊橋】龍頭岩旁的美麗吊橋，正值櫻花季時兩旁可欣賞到美麗的櫻花，天然的兩側岩石及清流的河水造就美麗的風景，吊橋入口處還有可供情侶示愛的愛情仙人掌喔。</w:t>
            </w:r>
            <w:r>
              <w:rPr>
                <w:rFonts w:ascii="標楷體" w:eastAsia="標楷體" w:hAnsi="標楷體"/>
                <w:color w:val="330033"/>
              </w:rPr>
              <w:br/>
              <w:t>【神奇之路】這條路是一段斜坡路，放在路面上的空罐都會沿著上波方向迅速滑動，拉開手閘的汽車也會自動沿上坡行進，其實這是一種錯覺現象。</w:t>
            </w:r>
            <w:r>
              <w:rPr>
                <w:rFonts w:ascii="標楷體" w:eastAsia="標楷體" w:hAnsi="標楷體"/>
                <w:color w:val="330033"/>
              </w:rPr>
              <w:br/>
              <w:t>【龍頭岩】彷彿神話傳說中的一條巨龍，傳說中一條巨蛇盼望成龍，竟偷走了漢拏山神的珍珠，遭山神發現而變為石頭。</w:t>
            </w:r>
            <w:r>
              <w:rPr>
                <w:rFonts w:ascii="標楷體" w:eastAsia="標楷體" w:hAnsi="標楷體"/>
                <w:color w:val="330033"/>
              </w:rPr>
              <w:br/>
              <w:t>【漢拏樹木園露天夜市】漢拏樹木園露天夜市每天晚間六點開始營業，可以說是濟州當地小吃聚集地，台灣綜藝節目～綜藝玩很大也來拍攝及推薦，這邊有各式韓式小吃，加上可愛的餐車，以及週邊點亮了星光燈泡，讓您在愉快的夜晚享用美食。</w:t>
            </w:r>
            <w:r>
              <w:rPr>
                <w:rFonts w:ascii="標楷體" w:eastAsia="標楷體" w:hAnsi="標楷體"/>
                <w:color w:val="FF0000"/>
              </w:rPr>
              <w:t>註:夜市若遇天候因素或臨時休息日，則改由中央地下街替代，敬請見諒。</w:t>
            </w:r>
          </w:p>
        </w:tc>
      </w:tr>
      <w:tr w:rsidR="007F6597" w14:paraId="255A7F3A"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3FB9478"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BB1A2" w14:textId="77777777" w:rsidR="007F6597" w:rsidRDefault="007F6597">
            <w:r>
              <w:rPr>
                <w:rFonts w:ascii="標楷體" w:eastAsia="標楷體" w:hAnsi="標楷體"/>
              </w:rPr>
              <w:t xml:space="preserve">早餐：機上輕食　　中餐：濟州豚骨家~馬鈴薯燉豬骨湯+季節小菜+米飯　　晚餐：濟州蔘雞莊~韓式綠茶人蔘雞+泡菜　　</w:t>
            </w:r>
          </w:p>
        </w:tc>
      </w:tr>
      <w:tr w:rsidR="007F6597" w14:paraId="5D8E6165"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BCF92CA"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F0423" w14:textId="77777777" w:rsidR="007F6597" w:rsidRDefault="007F6597">
            <w:r>
              <w:rPr>
                <w:rFonts w:ascii="標楷體" w:eastAsia="標楷體" w:hAnsi="標楷體"/>
              </w:rPr>
              <w:t>住宿： </w:t>
            </w:r>
            <w:hyperlink r:id="rId21" w:history="1">
              <w:r>
                <w:rPr>
                  <w:rStyle w:val="a7"/>
                  <w:rFonts w:ascii="標楷體" w:eastAsia="標楷體" w:hAnsi="標楷體"/>
                </w:rPr>
                <w:t>RAMADA CITY(原特二五花)</w:t>
              </w:r>
            </w:hyperlink>
            <w:r>
              <w:rPr>
                <w:rFonts w:ascii="標楷體" w:eastAsia="標楷體" w:hAnsi="標楷體"/>
              </w:rPr>
              <w:t> 或 </w:t>
            </w:r>
            <w:hyperlink r:id="rId22" w:history="1">
              <w:r>
                <w:rPr>
                  <w:rStyle w:val="a7"/>
                  <w:rFonts w:ascii="標楷體" w:eastAsia="標楷體" w:hAnsi="標楷體"/>
                </w:rPr>
                <w:t>濟州咸德Ramada Hotel</w:t>
              </w:r>
            </w:hyperlink>
            <w:r>
              <w:rPr>
                <w:rFonts w:ascii="標楷體" w:eastAsia="標楷體" w:hAnsi="標楷體"/>
              </w:rPr>
              <w:t> 或 </w:t>
            </w:r>
            <w:hyperlink r:id="rId23" w:history="1">
              <w:r>
                <w:rPr>
                  <w:rStyle w:val="a7"/>
                  <w:rFonts w:ascii="標楷體" w:eastAsia="標楷體" w:hAnsi="標楷體"/>
                </w:rPr>
                <w:t>Best Western Hotel Jeju</w:t>
              </w:r>
            </w:hyperlink>
            <w:r>
              <w:rPr>
                <w:rFonts w:ascii="標楷體" w:eastAsia="標楷體" w:hAnsi="標楷體"/>
              </w:rPr>
              <w:t> 或同級</w:t>
            </w:r>
          </w:p>
        </w:tc>
      </w:tr>
      <w:tr w:rsidR="007F6597" w14:paraId="1D1A7595" w14:textId="77777777" w:rsidTr="007F659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A3B3FC0"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97D59" w14:textId="77777777" w:rsidR="007F6597" w:rsidRDefault="007F6597">
            <w:r>
              <w:rPr>
                <w:rFonts w:ascii="標楷體" w:eastAsia="標楷體" w:hAnsi="標楷體"/>
                <w:b/>
                <w:bCs/>
                <w:color w:val="000000"/>
              </w:rPr>
              <w:t>山房山碳酸溫泉世界+汗蒸幕(含室內.外溫泉自由券)→正房瀑布(亞洲唯一海岸瀑布)→山茶花之丘(春季：櫻花、山茶花、杜鵑花；夏季：繡球花、麥門冬、梔子花；秋季：菊花、山茶花、粉紅亂子草；冬季：山茶花)</w:t>
            </w:r>
            <w:r>
              <w:br/>
            </w:r>
            <w:r>
              <w:rPr>
                <w:rFonts w:ascii="標楷體" w:eastAsia="標楷體" w:hAnsi="標楷體"/>
                <w:color w:val="330033"/>
              </w:rPr>
              <w:br/>
              <w:t>【山茶花之丘Camellia Hill】位於西歸浦市安德面上倉里，面積達172,000平方公尺的Camellia Hill擁有世界上最大的山茶花、花期最早的山茶花，以及散發香味的山茶花，共計有500多種、6000多株的山茶花樹聚集在此。Camellia Hill除了山茶花外，還種植了椰子樹等各種造型樹，為一造景樹木園。</w:t>
            </w:r>
            <w:r>
              <w:rPr>
                <w:rFonts w:ascii="標楷體" w:eastAsia="標楷體" w:hAnsi="標楷體"/>
                <w:color w:val="FF0000"/>
              </w:rPr>
              <w:t>註：特此提醒各位貴賓，因全球氣侯異變、自然生態難以準確評估，花園內花種類繁多花季皆不同，若花況未能如您所期待還請見諒。</w:t>
            </w:r>
            <w:r>
              <w:rPr>
                <w:rFonts w:ascii="標楷體" w:eastAsia="標楷體" w:hAnsi="標楷體"/>
                <w:color w:val="330033"/>
              </w:rPr>
              <w:br/>
              <w:t>【山房山碳酸溫泉世界+汗蒸幕(含室內.外溫泉自由券)】來到濟州島山房山溫泉享受舒適的室內溫泉，從透明的玻璃製天花板感受環繞在五山、三島之間的美景與遼闊。山房山溫泉以碳酸泉質聞名，可促進血液循環。</w:t>
            </w:r>
            <w:r>
              <w:rPr>
                <w:rFonts w:ascii="標楷體" w:eastAsia="標楷體" w:hAnsi="標楷體"/>
                <w:color w:val="FF0000"/>
              </w:rPr>
              <w:t>註：使用室外溫泉請自帶泳裝.帽,謝謝。</w:t>
            </w:r>
            <w:r>
              <w:rPr>
                <w:rFonts w:ascii="標楷體" w:eastAsia="標楷體" w:hAnsi="標楷體"/>
                <w:color w:val="330033"/>
              </w:rPr>
              <w:br/>
              <w:t>【正房瀑布】位於西歸浦市區東南方約1.5公里處的正房瀑布，與天地淵瀑布、天帝淵瀑布並稱濟州島內三大瀑布。作為瀑布水直接落入大海的東洋唯一海岸瀑布，高23公尺、寬8公尺、深5公尺。</w:t>
            </w:r>
          </w:p>
        </w:tc>
      </w:tr>
      <w:tr w:rsidR="007F6597" w14:paraId="6007C925"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B1D9C17"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9D25B" w14:textId="77777777" w:rsidR="007F6597" w:rsidRDefault="007F6597">
            <w:r>
              <w:rPr>
                <w:rFonts w:ascii="標楷體" w:eastAsia="標楷體" w:hAnsi="標楷體"/>
              </w:rPr>
              <w:t xml:space="preserve">早餐：飯店內早餐　　中餐：一品莊~韓式炸醬麵+糖醋肉(四人一份)+韓式泡菜　　晚餐：濟州私廚~黑毛豬+豬排+百匯吃到飽(贈每桌一份鮑魚+鮮蝦)　　</w:t>
            </w:r>
          </w:p>
        </w:tc>
      </w:tr>
      <w:tr w:rsidR="007F6597" w14:paraId="643B342C"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5BC7359"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1EE2E" w14:textId="77777777" w:rsidR="007F6597" w:rsidRDefault="007F6597">
            <w:r>
              <w:rPr>
                <w:rFonts w:ascii="標楷體" w:eastAsia="標楷體" w:hAnsi="標楷體"/>
              </w:rPr>
              <w:t>住宿： </w:t>
            </w:r>
            <w:hyperlink r:id="rId24" w:history="1">
              <w:r>
                <w:rPr>
                  <w:rStyle w:val="a7"/>
                  <w:rFonts w:ascii="標楷體" w:eastAsia="標楷體" w:hAnsi="標楷體"/>
                </w:rPr>
                <w:t>濟州神話世界度假酒店–藍鼎</w:t>
              </w:r>
            </w:hyperlink>
            <w:r>
              <w:rPr>
                <w:rFonts w:ascii="標楷體" w:eastAsia="標楷體" w:hAnsi="標楷體"/>
              </w:rPr>
              <w:t> 或同級</w:t>
            </w:r>
          </w:p>
        </w:tc>
      </w:tr>
      <w:tr w:rsidR="007F6597" w14:paraId="681CD957" w14:textId="77777777" w:rsidTr="007F659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E4D778A"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FD722" w14:textId="77777777" w:rsidR="007F6597" w:rsidRDefault="007F6597">
            <w:r>
              <w:rPr>
                <w:rFonts w:ascii="標楷體" w:eastAsia="標楷體" w:hAnsi="標楷體"/>
                <w:b/>
                <w:bCs/>
                <w:color w:val="000000"/>
              </w:rPr>
              <w:t>神話世界主題樂園(門票+三項券)→神話商店街→神話美食街→神話世界賭場</w:t>
            </w:r>
            <w:r>
              <w:br/>
            </w:r>
            <w:r>
              <w:rPr>
                <w:rFonts w:ascii="標楷體" w:eastAsia="標楷體" w:hAnsi="標楷體"/>
                <w:color w:val="330033"/>
              </w:rPr>
              <w:br/>
              <w:t>【神話世界主題樂園】2017年9月30日全新開幕，設有15個遊樂設施與景點，特色的主題樂園，其中，和兒童們喜歡的 TUBAn 公司合作的卡通主題樂園包含三個主題區，分別為「視界之港」，「爆笑蟲子的冒險村」，「奧斯卡的新世界」等三個主題，包含15項以上的遊樂設施和景點，將爆笑蟲子等IP引進，讓孩子們可以和各種熱門的卡通人物一起互動。</w:t>
            </w:r>
            <w:r>
              <w:rPr>
                <w:rFonts w:ascii="標楷體" w:eastAsia="標楷體" w:hAnsi="標楷體"/>
                <w:color w:val="330033"/>
              </w:rPr>
              <w:br/>
              <w:t>【神話商業美食街】將是濟州島第一個將時尚名品購物和超級美食完美結合的大型商業街區，有彙聚國際一線奢侈品牌的免稅店，還有各種頂級餐廳供應的全球特色美食，更有全天候上演各種異國風情的趣味體驗活動，真正讓濟州島成為不夜之城。</w:t>
            </w:r>
            <w:r>
              <w:rPr>
                <w:rFonts w:ascii="標楷體" w:eastAsia="標楷體" w:hAnsi="標楷體"/>
                <w:color w:val="330033"/>
              </w:rPr>
              <w:br/>
              <w:t>【賭場】內有吃角子老虎、21點、百家樂、俄羅斯輪盤…等等；您可下場一試自己的好手氣。去完賭場後再去逛一下。</w:t>
            </w:r>
            <w:r>
              <w:rPr>
                <w:rFonts w:ascii="標楷體" w:eastAsia="標楷體" w:hAnsi="標楷體"/>
                <w:color w:val="FF0000"/>
              </w:rPr>
              <w:t>註：未滿18歲無法進入賭場。</w:t>
            </w:r>
          </w:p>
        </w:tc>
      </w:tr>
      <w:tr w:rsidR="007F6597" w14:paraId="5226F93E"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5CABBF8"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9D902" w14:textId="77777777" w:rsidR="007F6597" w:rsidRDefault="007F6597">
            <w:r>
              <w:rPr>
                <w:rFonts w:ascii="標楷體" w:eastAsia="標楷體" w:hAnsi="標楷體"/>
              </w:rPr>
              <w:t xml:space="preserve">早餐：飯店內早餐　　中餐：發放韓幣6000　　晚餐：發放韓幣6000　　</w:t>
            </w:r>
          </w:p>
        </w:tc>
      </w:tr>
      <w:tr w:rsidR="007F6597" w14:paraId="23BEB726"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349F5B"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24C1C" w14:textId="77777777" w:rsidR="007F6597" w:rsidRDefault="007F6597">
            <w:r>
              <w:rPr>
                <w:rFonts w:ascii="標楷體" w:eastAsia="標楷體" w:hAnsi="標楷體"/>
              </w:rPr>
              <w:t>住宿： </w:t>
            </w:r>
            <w:hyperlink r:id="rId25" w:history="1">
              <w:r>
                <w:rPr>
                  <w:rStyle w:val="a7"/>
                  <w:rFonts w:ascii="標楷體" w:eastAsia="標楷體" w:hAnsi="標楷體"/>
                </w:rPr>
                <w:t>濟州神話世界度假酒店–藍鼎</w:t>
              </w:r>
            </w:hyperlink>
            <w:r>
              <w:rPr>
                <w:rFonts w:ascii="標楷體" w:eastAsia="標楷體" w:hAnsi="標楷體"/>
              </w:rPr>
              <w:t> 或同級</w:t>
            </w:r>
          </w:p>
        </w:tc>
      </w:tr>
      <w:tr w:rsidR="007F6597" w14:paraId="34D9249E" w14:textId="77777777" w:rsidTr="007F659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684F2A3"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D3C25" w14:textId="77777777" w:rsidR="007F6597" w:rsidRDefault="007F6597">
            <w:r>
              <w:rPr>
                <w:rFonts w:ascii="標楷體" w:eastAsia="標楷體" w:hAnsi="標楷體"/>
                <w:b/>
                <w:bCs/>
                <w:color w:val="000000"/>
              </w:rPr>
              <w:t>觀德亭(牧官衙)→精裝彩妝坊→韓國文化體驗【水果大福DIY+韓服體驗+海苔博物館】→濟州橘子園(贈送橘子試吃+採橘子每人5棵)→東門傳統市場/夜市(食尚玩家推薦、美食大探索)</w:t>
            </w:r>
            <w:r>
              <w:br/>
            </w:r>
            <w:r>
              <w:rPr>
                <w:rFonts w:ascii="標楷體" w:eastAsia="標楷體" w:hAnsi="標楷體"/>
                <w:color w:val="330033"/>
              </w:rPr>
              <w:br/>
              <w:t>【東門傳統市場】1945年光復以後，濟州東門市場正式形成，是未來濟州商圈的中心地。東門市場保留著傳統市集的特點，與大型超市相比，商品種類繁多，價格低廉，且能少量購買。</w:t>
            </w:r>
            <w:r>
              <w:rPr>
                <w:rFonts w:ascii="標楷體" w:eastAsia="標楷體" w:hAnsi="標楷體"/>
                <w:color w:val="330033"/>
              </w:rPr>
              <w:br/>
              <w:t>【東門夜市】在2018年3月30日正式營業，屬於室內型夜市，即使下雨天也能開心逛目前共有30幾個攤販，主要為韓國人氣的街頭小食與甜品，包括柑橘炸蝦、黑豬肉五花肉卷、串燒和炸雞等營業至晚上12點，不止旅客眾多，連當地人也有不少前來嚐鮮打卡呢。</w:t>
            </w:r>
            <w:r>
              <w:rPr>
                <w:rFonts w:ascii="標楷體" w:eastAsia="標楷體" w:hAnsi="標楷體"/>
                <w:color w:val="330033"/>
              </w:rPr>
              <w:br/>
              <w:t>【韓國文化體驗營(水果大福DIY)】體驗製作DIY，另安排親自穿著傳統韓服，韓服的線條兼具曲線與直線之美，您可拿著相機隨意拍攝，留下永恆回憶。</w:t>
            </w:r>
            <w:r>
              <w:rPr>
                <w:rFonts w:ascii="標楷體" w:eastAsia="標楷體" w:hAnsi="標楷體"/>
                <w:color w:val="330033"/>
              </w:rPr>
              <w:br/>
              <w:t>【彩妝店】相信愛美的朋友們可以在這裡挑選到最新款、最HITO的彩妝品及保養品，讓辛苦的上班族及學生族群在忙碌生活中，ㄧ樣可以打造出時尚美妝，讓您永遠跟上時代潮流尖端。</w:t>
            </w:r>
            <w:r>
              <w:rPr>
                <w:rFonts w:ascii="標楷體" w:eastAsia="標楷體" w:hAnsi="標楷體"/>
                <w:color w:val="330033"/>
              </w:rPr>
              <w:br/>
              <w:t>【觀德亭】濟州道內歷史最為悠久的建築物之一的觀德亭，於1963年1月21日被指定為第322號寶物，朝鮮時代世宗30年(1448年)牧使辛淑晴為訓練士兵所創建的。觀德之名取義自「射箭的人平常為端正心思，培養出眾的德行」，觀德亭的橫樑上刻劃著十長生圖、赤壁大捷圖、大狩獵圖等高格調的壁畫，另外觀德亭的匾額是出自安平大君親手題字流傳至今的。</w:t>
            </w:r>
            <w:r>
              <w:rPr>
                <w:rFonts w:ascii="標楷體" w:eastAsia="標楷體" w:hAnsi="標楷體"/>
                <w:color w:val="330033"/>
              </w:rPr>
              <w:br/>
              <w:t>【橘子園採橘子】濟州島盛產橘子，來到濟州島千萬不能錯過。</w:t>
            </w:r>
          </w:p>
        </w:tc>
      </w:tr>
      <w:tr w:rsidR="007F6597" w14:paraId="5DE27FBD"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95E9EB0"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A7EE3" w14:textId="77777777" w:rsidR="007F6597" w:rsidRDefault="007F6597">
            <w:r>
              <w:rPr>
                <w:rFonts w:ascii="標楷體" w:eastAsia="標楷體" w:hAnsi="標楷體"/>
              </w:rPr>
              <w:t xml:space="preserve">早餐：飯店內早餐　　中餐：漁夫廚房~超級海鮮鍋(活章魚鮑魚蟹貝類蝦)＋煎餅＋烤魚+小菜　　晚餐：發放韓幣6000　　</w:t>
            </w:r>
          </w:p>
        </w:tc>
      </w:tr>
      <w:tr w:rsidR="007F6597" w14:paraId="06C87E2D"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4B551E"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D4979" w14:textId="77777777" w:rsidR="007F6597" w:rsidRDefault="007F6597">
            <w:r>
              <w:rPr>
                <w:rFonts w:ascii="標楷體" w:eastAsia="標楷體" w:hAnsi="標楷體"/>
              </w:rPr>
              <w:t>住宿： </w:t>
            </w:r>
            <w:hyperlink r:id="rId26" w:history="1">
              <w:r>
                <w:rPr>
                  <w:rStyle w:val="a7"/>
                  <w:rFonts w:ascii="標楷體" w:eastAsia="標楷體" w:hAnsi="標楷體"/>
                </w:rPr>
                <w:t>RAMADA CITY(原特二五花)</w:t>
              </w:r>
            </w:hyperlink>
            <w:r>
              <w:rPr>
                <w:rFonts w:ascii="標楷體" w:eastAsia="標楷體" w:hAnsi="標楷體"/>
              </w:rPr>
              <w:t> 或 </w:t>
            </w:r>
            <w:hyperlink r:id="rId27" w:history="1">
              <w:r>
                <w:rPr>
                  <w:rStyle w:val="a7"/>
                  <w:rFonts w:ascii="標楷體" w:eastAsia="標楷體" w:hAnsi="標楷體"/>
                </w:rPr>
                <w:t>濟州咸德Ramada Hotel</w:t>
              </w:r>
            </w:hyperlink>
            <w:r>
              <w:rPr>
                <w:rFonts w:ascii="標楷體" w:eastAsia="標楷體" w:hAnsi="標楷體"/>
              </w:rPr>
              <w:t> 或 </w:t>
            </w:r>
            <w:hyperlink r:id="rId28" w:history="1">
              <w:r>
                <w:rPr>
                  <w:rStyle w:val="a7"/>
                  <w:rFonts w:ascii="標楷體" w:eastAsia="標楷體" w:hAnsi="標楷體"/>
                </w:rPr>
                <w:t>Best Western Hotel Jeju</w:t>
              </w:r>
            </w:hyperlink>
            <w:r>
              <w:rPr>
                <w:rFonts w:ascii="標楷體" w:eastAsia="標楷體" w:hAnsi="標楷體"/>
              </w:rPr>
              <w:t> 或同級</w:t>
            </w:r>
          </w:p>
        </w:tc>
      </w:tr>
      <w:tr w:rsidR="007F6597" w14:paraId="616C287C" w14:textId="77777777" w:rsidTr="007F659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49D484F"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EBCEE0" w14:textId="77777777" w:rsidR="007F6597" w:rsidRDefault="007F6597">
            <w:r>
              <w:rPr>
                <w:rFonts w:ascii="標楷體" w:eastAsia="標楷體" w:hAnsi="標楷體"/>
                <w:b/>
                <w:bCs/>
                <w:color w:val="000000"/>
              </w:rPr>
              <w:t>超人氣排隊美食～倫敦貝果London Bagel Museum（餐飲自理）→驚險刺激~摩托車秀→噢!雪綠茶博物館→城邑民俗村【贈送每人一杯蜂蜜茶或五味子茶(２選１)】→韓國超市巡禮→濟州→台中</w:t>
            </w:r>
            <w:r>
              <w:t> </w:t>
            </w:r>
            <w:r>
              <w:rPr>
                <w:color w:val="000000"/>
              </w:rPr>
              <w:t>CJU/RMQ</w:t>
            </w:r>
            <w:r>
              <w:rPr>
                <w:color w:val="000000"/>
              </w:rPr>
              <w:t xml:space="preserve">　</w:t>
            </w:r>
            <w:r>
              <w:rPr>
                <w:color w:val="000000"/>
              </w:rPr>
              <w:t>IT633</w:t>
            </w:r>
            <w:r>
              <w:rPr>
                <w:color w:val="000000"/>
              </w:rPr>
              <w:t xml:space="preserve">　</w:t>
            </w:r>
            <w:r>
              <w:rPr>
                <w:color w:val="000000"/>
              </w:rPr>
              <w:t>20</w:t>
            </w:r>
            <w:r>
              <w:rPr>
                <w:color w:val="000000"/>
              </w:rPr>
              <w:t>：</w:t>
            </w:r>
            <w:r>
              <w:rPr>
                <w:color w:val="000000"/>
              </w:rPr>
              <w:t>15~21</w:t>
            </w:r>
            <w:r>
              <w:rPr>
                <w:color w:val="000000"/>
              </w:rPr>
              <w:t>：</w:t>
            </w:r>
            <w:r>
              <w:rPr>
                <w:color w:val="000000"/>
              </w:rPr>
              <w:t>30</w:t>
            </w:r>
            <w:r>
              <w:br/>
            </w:r>
            <w:r>
              <w:rPr>
                <w:rFonts w:ascii="標楷體" w:eastAsia="標楷體" w:hAnsi="標楷體"/>
                <w:color w:val="330033"/>
              </w:rPr>
              <w:br/>
              <w:t>【摩托車特技秀】作此類表演全世界共二組人，其中一組位於濟州島表演，驚險刺激的演出，必定讓您血脈噴張，在一個小時的演出中還有空中飛人、民俗雜技和大車輪等表演，保證讓您大呼過癮，不虛此行。</w:t>
            </w:r>
            <w:r>
              <w:rPr>
                <w:rFonts w:ascii="標楷體" w:eastAsia="標楷體" w:hAnsi="標楷體"/>
                <w:color w:val="FF0000"/>
              </w:rPr>
              <w:t>※註：若遇秀休館或滿座，行程將作先後順序調整，不便之處敬請見諒！</w:t>
            </w:r>
            <w:r>
              <w:rPr>
                <w:rFonts w:ascii="標楷體" w:eastAsia="標楷體" w:hAnsi="標楷體"/>
                <w:color w:val="330033"/>
              </w:rPr>
              <w:br/>
              <w:t>【城邑民俗村】至今完整保留了韓國濟州古代傳統住宅建築，以茅草覆蓋的屋頂，石頭疊砌的院牆，是朝鮮時期濟州東部的中心地帶，這裡保留了濟州以往的城市風貌和生活方式。</w:t>
            </w:r>
            <w:r>
              <w:rPr>
                <w:rFonts w:ascii="標楷體" w:eastAsia="標楷體" w:hAnsi="標楷體"/>
                <w:color w:val="FF0000"/>
              </w:rPr>
              <w:t>註：民俗村內特有土產品、馬骨粉、蜂蜜、五味子茶，提供貴賓自行衡量購買。</w:t>
            </w:r>
            <w:r>
              <w:rPr>
                <w:rFonts w:ascii="標楷體" w:eastAsia="標楷體" w:hAnsi="標楷體"/>
                <w:color w:val="330033"/>
              </w:rPr>
              <w:br/>
              <w:t>【噢雪綠茶博物館】韓國有名的名茶牌子雪綠茶的製造企業(株)太平洋開設的綠茶博物館。博物館佔地1650平方米，包含了茶的文化等方面。濟州島早晚溫差大，年平均氣溫和降雨量和土壤極適合茶葉的栽種。館內包括學習茶的歷史、生產過程的展示、陳列各種綠茶生產品的雪綠精品世界等。</w:t>
            </w:r>
            <w:r>
              <w:rPr>
                <w:rFonts w:ascii="標楷體" w:eastAsia="標楷體" w:hAnsi="標楷體"/>
                <w:color w:val="330033"/>
              </w:rPr>
              <w:br/>
              <w:t>【韓國超市巡禮】韓國綜合連鎖超市，種類繁多的韓國泡麵、零食、伴手禮，可以選擇！</w:t>
            </w:r>
            <w:r>
              <w:rPr>
                <w:rFonts w:ascii="標楷體" w:eastAsia="標楷體" w:hAnsi="標楷體"/>
                <w:color w:val="330033"/>
              </w:rPr>
              <w:br/>
            </w:r>
            <w:r>
              <w:rPr>
                <w:rFonts w:ascii="標楷體" w:eastAsia="標楷體" w:hAnsi="標楷體"/>
                <w:color w:val="FF0000"/>
              </w:rPr>
              <w:t>註：所有加工肉類（含真空包裝）不可以帶回台灣。</w:t>
            </w:r>
          </w:p>
        </w:tc>
      </w:tr>
      <w:tr w:rsidR="007F6597" w14:paraId="643316C2"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5A1755"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3DDC23" w14:textId="77777777" w:rsidR="007F6597" w:rsidRDefault="007F6597">
            <w:r>
              <w:rPr>
                <w:rFonts w:ascii="標楷體" w:eastAsia="標楷體" w:hAnsi="標楷體"/>
              </w:rPr>
              <w:t xml:space="preserve">早餐：飯店內早餐　　中餐：霸王龍蝦之家～焗烤龍蝦(二人一隻)+鮮蝦+薯餅+炒飯+小菜　　晚餐：機上輕食　　</w:t>
            </w:r>
          </w:p>
        </w:tc>
      </w:tr>
      <w:tr w:rsidR="007F6597" w14:paraId="313563A6" w14:textId="77777777" w:rsidTr="007F659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6FD0DD6" w14:textId="77777777" w:rsidR="007F6597" w:rsidRDefault="007F6597">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879CD" w14:textId="77777777" w:rsidR="007F6597" w:rsidRDefault="007F6597">
            <w:r>
              <w:rPr>
                <w:rFonts w:ascii="標楷體" w:eastAsia="標楷體" w:hAnsi="標楷體"/>
              </w:rPr>
              <w:t>住宿： 溫暖的家 或同級</w:t>
            </w:r>
          </w:p>
        </w:tc>
      </w:tr>
    </w:tbl>
    <w:p w14:paraId="683C974B" w14:textId="77777777" w:rsidR="007F6597" w:rsidRDefault="007F6597" w:rsidP="007F6597">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76"/>
      </w:tblGrid>
      <w:tr w:rsidR="007F6597" w14:paraId="42FA3FA5" w14:textId="77777777" w:rsidTr="007F659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84F6BA" w14:textId="77777777" w:rsidR="007F6597" w:rsidRDefault="007F6597">
            <w:pPr>
              <w:jc w:val="center"/>
              <w:rPr>
                <w:rFonts w:ascii="新細明體" w:hAnsi="新細明體"/>
              </w:rPr>
            </w:pPr>
            <w:r>
              <w:rPr>
                <w:rFonts w:ascii="標楷體" w:eastAsia="標楷體" w:hAnsi="標楷體"/>
                <w:b/>
                <w:bCs/>
                <w:color w:val="FF0000"/>
                <w:sz w:val="36"/>
                <w:szCs w:val="36"/>
              </w:rPr>
              <w:t>注意事項</w:t>
            </w:r>
          </w:p>
        </w:tc>
      </w:tr>
      <w:tr w:rsidR="007F6597" w14:paraId="267C7F9E" w14:textId="77777777" w:rsidTr="007F659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568835F" w14:textId="77777777" w:rsidR="007F6597" w:rsidRDefault="007F6597">
            <w:pPr>
              <w:ind w:left="720"/>
              <w:rPr>
                <w:rFonts w:ascii="標楷體" w:eastAsia="標楷體" w:hAnsi="標楷體"/>
              </w:rPr>
            </w:pPr>
            <w:r>
              <w:rPr>
                <w:rFonts w:ascii="標楷體" w:eastAsia="標楷體" w:hAnsi="標楷體"/>
                <w:b/>
                <w:bCs/>
                <w:color w:val="0000FF"/>
              </w:rPr>
              <w:t>《成團人數》</w:t>
            </w:r>
          </w:p>
          <w:p w14:paraId="65849299" w14:textId="77777777" w:rsidR="007F6597" w:rsidRDefault="007F6597" w:rsidP="007F6597">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29F8F58A" w14:textId="77777777" w:rsidR="007F6597" w:rsidRDefault="007F6597">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r>
              <w:rPr>
                <w:rFonts w:ascii="標楷體" w:eastAsia="標楷體" w:hAnsi="標楷體"/>
              </w:rPr>
              <w:br/>
            </w:r>
            <w:r>
              <w:rPr>
                <w:rFonts w:ascii="標楷體" w:eastAsia="標楷體" w:hAnsi="標楷體"/>
                <w:color w:val="FF0000"/>
              </w:rPr>
              <w:t>PS:入住萬豪指定三人房每房加價2500台幣。</w:t>
            </w:r>
          </w:p>
          <w:p w14:paraId="4EF06F92"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78F515F8"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6D58B471"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7F0F3BDF"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0678DEB7"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6604B9F7"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5E5F2E5E"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一位大人帶一位嬰兒報名參加，或需求單人入住一間房，需加收單房差。</w:t>
            </w:r>
          </w:p>
          <w:p w14:paraId="0482ACBC"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242960F2"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團體旅責險不包含當地染疫後的所有醫療費用。</w:t>
            </w:r>
          </w:p>
          <w:p w14:paraId="6278E3AD" w14:textId="77777777" w:rsidR="007F6597" w:rsidRDefault="007F6597">
            <w:pPr>
              <w:ind w:left="720"/>
              <w:rPr>
                <w:rFonts w:ascii="標楷體" w:eastAsia="標楷體" w:hAnsi="標楷體"/>
              </w:rPr>
            </w:pPr>
            <w:r>
              <w:rPr>
                <w:rFonts w:ascii="標楷體" w:eastAsia="標楷體" w:hAnsi="標楷體"/>
                <w:b/>
                <w:bCs/>
                <w:color w:val="0000FF"/>
              </w:rPr>
              <w:t>《台灣虎航注意事項》</w:t>
            </w:r>
          </w:p>
          <w:p w14:paraId="52C353CA"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此團型使用團體機位，航班不可指定、不可延回、不可更改進出點、不可指定座位。</w:t>
            </w:r>
          </w:p>
          <w:p w14:paraId="2A725476"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7F1EF1CE"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612F5BDA"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color w:val="FF0000"/>
              </w:rPr>
              <w:t>此航班包含手提行李10公斤來回，拖運行李20公斤來回。</w:t>
            </w:r>
          </w:p>
          <w:p w14:paraId="70E3A950"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請務必於起飛前3小時抵達機場辦理登機手續，逾時關櫃旅客需自行負責。</w:t>
            </w:r>
          </w:p>
          <w:p w14:paraId="68E34A36"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台灣虎航關櫃時間為起飛前45分鐘，逾時未能辦妥登機手續敬請自行負責。</w:t>
            </w:r>
          </w:p>
          <w:p w14:paraId="72A2E609" w14:textId="77777777" w:rsidR="007F6597" w:rsidRDefault="007F6597">
            <w:pPr>
              <w:ind w:left="720"/>
              <w:rPr>
                <w:rFonts w:ascii="標楷體" w:eastAsia="標楷體" w:hAnsi="標楷體"/>
              </w:rPr>
            </w:pPr>
            <w:r>
              <w:rPr>
                <w:rFonts w:ascii="標楷體" w:eastAsia="標楷體" w:hAnsi="標楷體"/>
                <w:b/>
                <w:bCs/>
                <w:color w:val="0000FF"/>
              </w:rPr>
              <w:t>《參團須知與相關提醒》</w:t>
            </w:r>
          </w:p>
          <w:p w14:paraId="6E5FE11A"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6F4B89C5"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3FF136FD" w14:textId="77777777" w:rsidR="007F6597" w:rsidRDefault="007F6597" w:rsidP="007F6597">
            <w:pPr>
              <w:widowControl/>
              <w:numPr>
                <w:ilvl w:val="0"/>
                <w:numId w:val="7"/>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23D75B75"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B.學生及外籍人士(不含韓國籍)，單持一本外國護照者，每人需加收NTD6,500元(彩妝照走)。</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17DC5F4A"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7C404DCE"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49F5D351"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76B8B173"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1138872D" w14:textId="77777777" w:rsidR="007F6597" w:rsidRDefault="007F6597" w:rsidP="007F6597">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79"/>
        <w:gridCol w:w="1879"/>
        <w:gridCol w:w="1879"/>
        <w:gridCol w:w="2088"/>
        <w:gridCol w:w="2941"/>
      </w:tblGrid>
      <w:tr w:rsidR="007F6597" w14:paraId="4CCAAAF0" w14:textId="77777777" w:rsidTr="007F6597">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40A6745B" w14:textId="77777777" w:rsidR="007F6597" w:rsidRDefault="007F6597">
            <w:pPr>
              <w:jc w:val="center"/>
              <w:rPr>
                <w:rFonts w:ascii="新細明體" w:hAnsi="新細明體"/>
              </w:rPr>
            </w:pPr>
            <w:r>
              <w:rPr>
                <w:color w:val="FF0000"/>
                <w:sz w:val="36"/>
                <w:szCs w:val="36"/>
              </w:rPr>
              <w:t>航班資訊</w:t>
            </w:r>
          </w:p>
        </w:tc>
      </w:tr>
      <w:tr w:rsidR="007F6597" w14:paraId="773F0755" w14:textId="77777777" w:rsidTr="007F6597">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60C97E6" w14:textId="77777777" w:rsidR="007F6597" w:rsidRDefault="007F6597">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C2C1CCE" w14:textId="77777777" w:rsidR="007F6597" w:rsidRDefault="007F6597">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35A0B43" w14:textId="77777777" w:rsidR="007F6597" w:rsidRDefault="007F6597">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06EF010" w14:textId="77777777" w:rsidR="007F6597" w:rsidRDefault="007F6597">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AFC9723" w14:textId="77777777" w:rsidR="007F6597" w:rsidRDefault="007F6597">
            <w:pPr>
              <w:jc w:val="center"/>
            </w:pPr>
            <w:r>
              <w:t>飛行時間</w:t>
            </w:r>
          </w:p>
        </w:tc>
      </w:tr>
      <w:tr w:rsidR="007F6597" w14:paraId="640F742A" w14:textId="77777777" w:rsidTr="007F6597">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8093E31" w14:textId="77777777" w:rsidR="007F6597" w:rsidRDefault="007F6597">
            <w:pPr>
              <w:jc w:val="center"/>
            </w:pPr>
            <w: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5A3B073" w14:textId="77777777" w:rsidR="007F6597" w:rsidRDefault="007F6597">
            <w:pPr>
              <w:jc w:val="center"/>
            </w:pPr>
            <w:r>
              <w:t>IT632</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3B4ECAB" w14:textId="0D04CD4C" w:rsidR="007F6597" w:rsidRDefault="007F6597">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EE81B23" w14:textId="77777777" w:rsidR="007F6597" w:rsidRDefault="007F6597">
            <w:pPr>
              <w:jc w:val="center"/>
            </w:pPr>
            <w:r>
              <w:rPr>
                <w:rFonts w:ascii="標楷體" w:eastAsia="標楷體" w:hAnsi="標楷體"/>
              </w:rPr>
              <w:t>台中/濟州</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965DE56" w14:textId="77777777" w:rsidR="007F6597" w:rsidRDefault="007F6597">
            <w:pPr>
              <w:jc w:val="center"/>
            </w:pPr>
            <w:r>
              <w:t>07</w:t>
            </w:r>
            <w:r>
              <w:t>：</w:t>
            </w:r>
            <w:r>
              <w:t>00~10</w:t>
            </w:r>
            <w:r>
              <w:t>：</w:t>
            </w:r>
            <w:r>
              <w:t>00</w:t>
            </w:r>
            <w:r>
              <w:t xml:space="preserve">　</w:t>
            </w:r>
          </w:p>
        </w:tc>
      </w:tr>
      <w:tr w:rsidR="007F6597" w14:paraId="4638E883" w14:textId="77777777" w:rsidTr="007F6597">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FE850D1" w14:textId="77777777" w:rsidR="007F6597" w:rsidRDefault="007F6597">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E71286F" w14:textId="77777777" w:rsidR="007F6597" w:rsidRDefault="007F6597">
            <w:pPr>
              <w:jc w:val="center"/>
            </w:pPr>
            <w:r>
              <w:t>IT633</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629013D" w14:textId="0C44A19F" w:rsidR="007F6597" w:rsidRDefault="007F6597">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E2175F9" w14:textId="77777777" w:rsidR="007F6597" w:rsidRDefault="007F6597">
            <w:pPr>
              <w:jc w:val="center"/>
            </w:pPr>
            <w:r>
              <w:rPr>
                <w:rFonts w:ascii="標楷體" w:eastAsia="標楷體" w:hAnsi="標楷體"/>
              </w:rPr>
              <w:t>濟州/台中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4B7B21D" w14:textId="77777777" w:rsidR="007F6597" w:rsidRDefault="007F6597">
            <w:pPr>
              <w:jc w:val="center"/>
            </w:pPr>
            <w:r>
              <w:t>20</w:t>
            </w:r>
            <w:r>
              <w:t>：</w:t>
            </w:r>
            <w:r>
              <w:t>15~21</w:t>
            </w:r>
            <w:r>
              <w:t>：</w:t>
            </w:r>
            <w:r>
              <w:t>30</w:t>
            </w:r>
            <w:r>
              <w:t xml:space="preserve">　</w:t>
            </w:r>
          </w:p>
        </w:tc>
      </w:tr>
    </w:tbl>
    <w:p w14:paraId="39B0565A" w14:textId="7099DB8C" w:rsidR="003276E3" w:rsidRPr="007F6597" w:rsidRDefault="003276E3" w:rsidP="007F6597"/>
    <w:sectPr w:rsidR="003276E3" w:rsidRPr="007F6597"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74B130" w14:textId="77777777" w:rsidR="00CF73F8" w:rsidRDefault="00CF73F8">
      <w:r>
        <w:separator/>
      </w:r>
    </w:p>
  </w:endnote>
  <w:endnote w:type="continuationSeparator" w:id="0">
    <w:p w14:paraId="4EB6EF21" w14:textId="77777777" w:rsidR="00CF73F8" w:rsidRDefault="00CF7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A53932" w14:textId="77777777" w:rsidR="00CF73F8" w:rsidRDefault="00CF73F8">
      <w:r>
        <w:separator/>
      </w:r>
    </w:p>
  </w:footnote>
  <w:footnote w:type="continuationSeparator" w:id="0">
    <w:p w14:paraId="1401E905" w14:textId="77777777" w:rsidR="00CF73F8" w:rsidRDefault="00CF73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47967B1F"/>
    <w:multiLevelType w:val="multilevel"/>
    <w:tmpl w:val="58A6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8231C6"/>
    <w:multiLevelType w:val="multilevel"/>
    <w:tmpl w:val="8602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B3207BA"/>
    <w:multiLevelType w:val="multilevel"/>
    <w:tmpl w:val="2E3E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FEE06BA"/>
    <w:multiLevelType w:val="multilevel"/>
    <w:tmpl w:val="9C2C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5"/>
  </w:num>
  <w:num w:numId="3">
    <w:abstractNumId w:val="6"/>
  </w:num>
  <w:num w:numId="4">
    <w:abstractNumId w:val="4"/>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C81"/>
    <w:rsid w:val="00017E6A"/>
    <w:rsid w:val="00020727"/>
    <w:rsid w:val="00022018"/>
    <w:rsid w:val="0002362E"/>
    <w:rsid w:val="00033E5E"/>
    <w:rsid w:val="00047576"/>
    <w:rsid w:val="00051840"/>
    <w:rsid w:val="00061698"/>
    <w:rsid w:val="00064160"/>
    <w:rsid w:val="000679C8"/>
    <w:rsid w:val="0007100F"/>
    <w:rsid w:val="00071648"/>
    <w:rsid w:val="000738E7"/>
    <w:rsid w:val="00073D7E"/>
    <w:rsid w:val="00080EC3"/>
    <w:rsid w:val="00087143"/>
    <w:rsid w:val="00087A15"/>
    <w:rsid w:val="00090924"/>
    <w:rsid w:val="0009760E"/>
    <w:rsid w:val="000A1018"/>
    <w:rsid w:val="000B2EBF"/>
    <w:rsid w:val="000B5F5A"/>
    <w:rsid w:val="000B69A1"/>
    <w:rsid w:val="000B7A59"/>
    <w:rsid w:val="000D74E4"/>
    <w:rsid w:val="000D75FB"/>
    <w:rsid w:val="000E096B"/>
    <w:rsid w:val="000E302E"/>
    <w:rsid w:val="000F08CE"/>
    <w:rsid w:val="000F31BE"/>
    <w:rsid w:val="00103E9A"/>
    <w:rsid w:val="0010688B"/>
    <w:rsid w:val="0011295C"/>
    <w:rsid w:val="00121AF2"/>
    <w:rsid w:val="001252CA"/>
    <w:rsid w:val="00131B9F"/>
    <w:rsid w:val="00132CC2"/>
    <w:rsid w:val="00135200"/>
    <w:rsid w:val="001356B2"/>
    <w:rsid w:val="00176C09"/>
    <w:rsid w:val="00177A4F"/>
    <w:rsid w:val="00192176"/>
    <w:rsid w:val="00192A03"/>
    <w:rsid w:val="001A3B04"/>
    <w:rsid w:val="001A641B"/>
    <w:rsid w:val="001B152C"/>
    <w:rsid w:val="001B4BA2"/>
    <w:rsid w:val="001B6074"/>
    <w:rsid w:val="001D552F"/>
    <w:rsid w:val="001D6A52"/>
    <w:rsid w:val="001E2FB1"/>
    <w:rsid w:val="001E5DF2"/>
    <w:rsid w:val="001F5042"/>
    <w:rsid w:val="00202CD5"/>
    <w:rsid w:val="0020421C"/>
    <w:rsid w:val="00215474"/>
    <w:rsid w:val="00223389"/>
    <w:rsid w:val="002278A6"/>
    <w:rsid w:val="00227C24"/>
    <w:rsid w:val="0023646D"/>
    <w:rsid w:val="002377F7"/>
    <w:rsid w:val="00250561"/>
    <w:rsid w:val="00254217"/>
    <w:rsid w:val="00257A5C"/>
    <w:rsid w:val="00257A5F"/>
    <w:rsid w:val="0026012A"/>
    <w:rsid w:val="00262489"/>
    <w:rsid w:val="00270CE3"/>
    <w:rsid w:val="002857BC"/>
    <w:rsid w:val="00287095"/>
    <w:rsid w:val="002874D9"/>
    <w:rsid w:val="00292CB3"/>
    <w:rsid w:val="002D6BAF"/>
    <w:rsid w:val="002E1123"/>
    <w:rsid w:val="002E605C"/>
    <w:rsid w:val="002E6EFC"/>
    <w:rsid w:val="002F170C"/>
    <w:rsid w:val="002F4D43"/>
    <w:rsid w:val="002F5B5D"/>
    <w:rsid w:val="003036EC"/>
    <w:rsid w:val="00303A4D"/>
    <w:rsid w:val="00304E9D"/>
    <w:rsid w:val="003157FA"/>
    <w:rsid w:val="00315F06"/>
    <w:rsid w:val="003178C4"/>
    <w:rsid w:val="00317EEE"/>
    <w:rsid w:val="003276E3"/>
    <w:rsid w:val="0033027C"/>
    <w:rsid w:val="00332381"/>
    <w:rsid w:val="00334BFA"/>
    <w:rsid w:val="00337D7E"/>
    <w:rsid w:val="00344E80"/>
    <w:rsid w:val="00346AD7"/>
    <w:rsid w:val="003505F5"/>
    <w:rsid w:val="00352629"/>
    <w:rsid w:val="00372899"/>
    <w:rsid w:val="003743E6"/>
    <w:rsid w:val="00381F01"/>
    <w:rsid w:val="0038322B"/>
    <w:rsid w:val="00391883"/>
    <w:rsid w:val="00397909"/>
    <w:rsid w:val="003A11F6"/>
    <w:rsid w:val="003A5B69"/>
    <w:rsid w:val="003B405A"/>
    <w:rsid w:val="003E0410"/>
    <w:rsid w:val="003E1DEB"/>
    <w:rsid w:val="003E2A8F"/>
    <w:rsid w:val="003E7122"/>
    <w:rsid w:val="003F67C3"/>
    <w:rsid w:val="00400265"/>
    <w:rsid w:val="00402000"/>
    <w:rsid w:val="00404912"/>
    <w:rsid w:val="0040589F"/>
    <w:rsid w:val="00410CBF"/>
    <w:rsid w:val="00430271"/>
    <w:rsid w:val="004313E3"/>
    <w:rsid w:val="00435E36"/>
    <w:rsid w:val="00441464"/>
    <w:rsid w:val="00442BED"/>
    <w:rsid w:val="0045085F"/>
    <w:rsid w:val="00473FC8"/>
    <w:rsid w:val="00481E93"/>
    <w:rsid w:val="00495268"/>
    <w:rsid w:val="00495CD0"/>
    <w:rsid w:val="004B034C"/>
    <w:rsid w:val="004B52D0"/>
    <w:rsid w:val="004C663B"/>
    <w:rsid w:val="004E15C2"/>
    <w:rsid w:val="004E6DCF"/>
    <w:rsid w:val="004E7DC6"/>
    <w:rsid w:val="004F5098"/>
    <w:rsid w:val="00500DA3"/>
    <w:rsid w:val="00507C1E"/>
    <w:rsid w:val="00511D5C"/>
    <w:rsid w:val="00512BB8"/>
    <w:rsid w:val="0051443D"/>
    <w:rsid w:val="00514E93"/>
    <w:rsid w:val="00521516"/>
    <w:rsid w:val="00523B6E"/>
    <w:rsid w:val="0052458E"/>
    <w:rsid w:val="0053236B"/>
    <w:rsid w:val="0054027B"/>
    <w:rsid w:val="00541461"/>
    <w:rsid w:val="00542C70"/>
    <w:rsid w:val="0054637E"/>
    <w:rsid w:val="005538CE"/>
    <w:rsid w:val="00554B0C"/>
    <w:rsid w:val="0056032F"/>
    <w:rsid w:val="00563429"/>
    <w:rsid w:val="00566B20"/>
    <w:rsid w:val="00566EA6"/>
    <w:rsid w:val="005707CC"/>
    <w:rsid w:val="00592745"/>
    <w:rsid w:val="005A043E"/>
    <w:rsid w:val="005A0B7A"/>
    <w:rsid w:val="005A2755"/>
    <w:rsid w:val="005B251F"/>
    <w:rsid w:val="005C6D0E"/>
    <w:rsid w:val="005D2049"/>
    <w:rsid w:val="005D612D"/>
    <w:rsid w:val="005E14C0"/>
    <w:rsid w:val="005E5353"/>
    <w:rsid w:val="005F0376"/>
    <w:rsid w:val="005F0F70"/>
    <w:rsid w:val="005F669C"/>
    <w:rsid w:val="006102BC"/>
    <w:rsid w:val="00615F8B"/>
    <w:rsid w:val="00616F5E"/>
    <w:rsid w:val="00635DD9"/>
    <w:rsid w:val="00640F62"/>
    <w:rsid w:val="00644EBC"/>
    <w:rsid w:val="00662C81"/>
    <w:rsid w:val="006666B8"/>
    <w:rsid w:val="006911D4"/>
    <w:rsid w:val="00695459"/>
    <w:rsid w:val="006976F9"/>
    <w:rsid w:val="006A2EA9"/>
    <w:rsid w:val="006A2FC3"/>
    <w:rsid w:val="006C14E2"/>
    <w:rsid w:val="006C5BA6"/>
    <w:rsid w:val="006D6E92"/>
    <w:rsid w:val="006D7B0F"/>
    <w:rsid w:val="006E2ED9"/>
    <w:rsid w:val="006E5376"/>
    <w:rsid w:val="006F3B92"/>
    <w:rsid w:val="006F7631"/>
    <w:rsid w:val="00700A0A"/>
    <w:rsid w:val="007067C2"/>
    <w:rsid w:val="00710B10"/>
    <w:rsid w:val="007154FB"/>
    <w:rsid w:val="00721DB5"/>
    <w:rsid w:val="007228E1"/>
    <w:rsid w:val="007313D3"/>
    <w:rsid w:val="00731DC1"/>
    <w:rsid w:val="00735A21"/>
    <w:rsid w:val="00737A34"/>
    <w:rsid w:val="007506BA"/>
    <w:rsid w:val="007521DE"/>
    <w:rsid w:val="00764156"/>
    <w:rsid w:val="00766D33"/>
    <w:rsid w:val="00767DED"/>
    <w:rsid w:val="0077015D"/>
    <w:rsid w:val="007703DB"/>
    <w:rsid w:val="00791565"/>
    <w:rsid w:val="007956F2"/>
    <w:rsid w:val="00796F91"/>
    <w:rsid w:val="00797B9B"/>
    <w:rsid w:val="007B09BC"/>
    <w:rsid w:val="007B3CAF"/>
    <w:rsid w:val="007B7D69"/>
    <w:rsid w:val="007D1F88"/>
    <w:rsid w:val="007D3558"/>
    <w:rsid w:val="007D47C5"/>
    <w:rsid w:val="007E3BCC"/>
    <w:rsid w:val="007E41E9"/>
    <w:rsid w:val="007E42BA"/>
    <w:rsid w:val="007E5EE7"/>
    <w:rsid w:val="007F3F19"/>
    <w:rsid w:val="007F6597"/>
    <w:rsid w:val="0081151F"/>
    <w:rsid w:val="00815837"/>
    <w:rsid w:val="0081792A"/>
    <w:rsid w:val="00817C93"/>
    <w:rsid w:val="008308D1"/>
    <w:rsid w:val="00832868"/>
    <w:rsid w:val="00832A92"/>
    <w:rsid w:val="008340DD"/>
    <w:rsid w:val="00834BBA"/>
    <w:rsid w:val="00847655"/>
    <w:rsid w:val="00854B16"/>
    <w:rsid w:val="008612D7"/>
    <w:rsid w:val="008716FB"/>
    <w:rsid w:val="00874386"/>
    <w:rsid w:val="00880A55"/>
    <w:rsid w:val="008816B9"/>
    <w:rsid w:val="00897D91"/>
    <w:rsid w:val="008B1CAA"/>
    <w:rsid w:val="008B3B09"/>
    <w:rsid w:val="008B534E"/>
    <w:rsid w:val="008C4579"/>
    <w:rsid w:val="008E3368"/>
    <w:rsid w:val="008E376A"/>
    <w:rsid w:val="008E663C"/>
    <w:rsid w:val="00907323"/>
    <w:rsid w:val="00907568"/>
    <w:rsid w:val="00914A8D"/>
    <w:rsid w:val="0092313A"/>
    <w:rsid w:val="009274DD"/>
    <w:rsid w:val="009347B0"/>
    <w:rsid w:val="009436A1"/>
    <w:rsid w:val="0096649C"/>
    <w:rsid w:val="00967604"/>
    <w:rsid w:val="00972E4F"/>
    <w:rsid w:val="009733F6"/>
    <w:rsid w:val="00983AE5"/>
    <w:rsid w:val="0099044A"/>
    <w:rsid w:val="009907F2"/>
    <w:rsid w:val="00995430"/>
    <w:rsid w:val="0099654A"/>
    <w:rsid w:val="009A0281"/>
    <w:rsid w:val="009A4570"/>
    <w:rsid w:val="009A75D4"/>
    <w:rsid w:val="009B4995"/>
    <w:rsid w:val="009C2E63"/>
    <w:rsid w:val="009C2EEC"/>
    <w:rsid w:val="009C3A57"/>
    <w:rsid w:val="009C5A37"/>
    <w:rsid w:val="009D04F7"/>
    <w:rsid w:val="009D21FF"/>
    <w:rsid w:val="009D609B"/>
    <w:rsid w:val="009E1A06"/>
    <w:rsid w:val="009F0918"/>
    <w:rsid w:val="009F2183"/>
    <w:rsid w:val="00A10599"/>
    <w:rsid w:val="00A11B29"/>
    <w:rsid w:val="00A154AC"/>
    <w:rsid w:val="00A21885"/>
    <w:rsid w:val="00A2295E"/>
    <w:rsid w:val="00A324F7"/>
    <w:rsid w:val="00A33578"/>
    <w:rsid w:val="00A368BD"/>
    <w:rsid w:val="00A4025D"/>
    <w:rsid w:val="00A467C6"/>
    <w:rsid w:val="00A47D64"/>
    <w:rsid w:val="00A64EB6"/>
    <w:rsid w:val="00A67077"/>
    <w:rsid w:val="00A67921"/>
    <w:rsid w:val="00A817BF"/>
    <w:rsid w:val="00A82F73"/>
    <w:rsid w:val="00AA5707"/>
    <w:rsid w:val="00AA573C"/>
    <w:rsid w:val="00AB3565"/>
    <w:rsid w:val="00AB544C"/>
    <w:rsid w:val="00AD2700"/>
    <w:rsid w:val="00AD4DAD"/>
    <w:rsid w:val="00AE496F"/>
    <w:rsid w:val="00AE5CCF"/>
    <w:rsid w:val="00AF235B"/>
    <w:rsid w:val="00AF3E37"/>
    <w:rsid w:val="00AF5756"/>
    <w:rsid w:val="00AF7463"/>
    <w:rsid w:val="00B0390C"/>
    <w:rsid w:val="00B117DC"/>
    <w:rsid w:val="00B13623"/>
    <w:rsid w:val="00B159C7"/>
    <w:rsid w:val="00B20371"/>
    <w:rsid w:val="00B23433"/>
    <w:rsid w:val="00B321B4"/>
    <w:rsid w:val="00B3338E"/>
    <w:rsid w:val="00B37C1B"/>
    <w:rsid w:val="00B40F00"/>
    <w:rsid w:val="00B64DF1"/>
    <w:rsid w:val="00B72091"/>
    <w:rsid w:val="00B7247A"/>
    <w:rsid w:val="00B755A2"/>
    <w:rsid w:val="00B82008"/>
    <w:rsid w:val="00B9057C"/>
    <w:rsid w:val="00B927A4"/>
    <w:rsid w:val="00BA1588"/>
    <w:rsid w:val="00BA350D"/>
    <w:rsid w:val="00BB24AB"/>
    <w:rsid w:val="00BB4153"/>
    <w:rsid w:val="00BB7108"/>
    <w:rsid w:val="00BC2624"/>
    <w:rsid w:val="00BC2B6F"/>
    <w:rsid w:val="00BC6A0F"/>
    <w:rsid w:val="00BC748E"/>
    <w:rsid w:val="00BC7AD3"/>
    <w:rsid w:val="00BD66EA"/>
    <w:rsid w:val="00BF13D8"/>
    <w:rsid w:val="00BF634C"/>
    <w:rsid w:val="00C10BC9"/>
    <w:rsid w:val="00C12972"/>
    <w:rsid w:val="00C23360"/>
    <w:rsid w:val="00C36C5C"/>
    <w:rsid w:val="00C50B1D"/>
    <w:rsid w:val="00C5165D"/>
    <w:rsid w:val="00C615D4"/>
    <w:rsid w:val="00C9084D"/>
    <w:rsid w:val="00C9564B"/>
    <w:rsid w:val="00C96CBE"/>
    <w:rsid w:val="00CA26C2"/>
    <w:rsid w:val="00CB0129"/>
    <w:rsid w:val="00CB2EB9"/>
    <w:rsid w:val="00CB37A0"/>
    <w:rsid w:val="00CB6839"/>
    <w:rsid w:val="00CC11E5"/>
    <w:rsid w:val="00CC3FAC"/>
    <w:rsid w:val="00CC7199"/>
    <w:rsid w:val="00CC7459"/>
    <w:rsid w:val="00CE12F2"/>
    <w:rsid w:val="00CF0BF6"/>
    <w:rsid w:val="00CF2D4C"/>
    <w:rsid w:val="00CF5399"/>
    <w:rsid w:val="00CF73F8"/>
    <w:rsid w:val="00D1118B"/>
    <w:rsid w:val="00D26ACC"/>
    <w:rsid w:val="00D309C7"/>
    <w:rsid w:val="00D45CDD"/>
    <w:rsid w:val="00D5545A"/>
    <w:rsid w:val="00D565C9"/>
    <w:rsid w:val="00D57CB0"/>
    <w:rsid w:val="00D66EFC"/>
    <w:rsid w:val="00D776E9"/>
    <w:rsid w:val="00D9030C"/>
    <w:rsid w:val="00D96236"/>
    <w:rsid w:val="00DB5E86"/>
    <w:rsid w:val="00DC40A6"/>
    <w:rsid w:val="00DC41AC"/>
    <w:rsid w:val="00DC60B8"/>
    <w:rsid w:val="00DC7234"/>
    <w:rsid w:val="00DD0C01"/>
    <w:rsid w:val="00DE2C01"/>
    <w:rsid w:val="00DE522E"/>
    <w:rsid w:val="00DE5381"/>
    <w:rsid w:val="00DF2FDD"/>
    <w:rsid w:val="00E1090F"/>
    <w:rsid w:val="00E10BE7"/>
    <w:rsid w:val="00E2324F"/>
    <w:rsid w:val="00E23D81"/>
    <w:rsid w:val="00E379CF"/>
    <w:rsid w:val="00E41ED3"/>
    <w:rsid w:val="00E548F8"/>
    <w:rsid w:val="00E563A3"/>
    <w:rsid w:val="00E70FE8"/>
    <w:rsid w:val="00E72826"/>
    <w:rsid w:val="00E8627C"/>
    <w:rsid w:val="00E9717B"/>
    <w:rsid w:val="00EC0542"/>
    <w:rsid w:val="00EC7B5E"/>
    <w:rsid w:val="00ED62AF"/>
    <w:rsid w:val="00EF3D87"/>
    <w:rsid w:val="00EF48E1"/>
    <w:rsid w:val="00EF5142"/>
    <w:rsid w:val="00F02631"/>
    <w:rsid w:val="00F0505F"/>
    <w:rsid w:val="00F11254"/>
    <w:rsid w:val="00F11BF9"/>
    <w:rsid w:val="00F12E88"/>
    <w:rsid w:val="00F174A0"/>
    <w:rsid w:val="00F237C5"/>
    <w:rsid w:val="00F33ED3"/>
    <w:rsid w:val="00F354FD"/>
    <w:rsid w:val="00F449DF"/>
    <w:rsid w:val="00F45D42"/>
    <w:rsid w:val="00F46FB7"/>
    <w:rsid w:val="00F474E5"/>
    <w:rsid w:val="00F51627"/>
    <w:rsid w:val="00F5320C"/>
    <w:rsid w:val="00F56D92"/>
    <w:rsid w:val="00F73F75"/>
    <w:rsid w:val="00F750CE"/>
    <w:rsid w:val="00F833F2"/>
    <w:rsid w:val="00F8632A"/>
    <w:rsid w:val="00F900C3"/>
    <w:rsid w:val="00F9261B"/>
    <w:rsid w:val="00F9446C"/>
    <w:rsid w:val="00F97662"/>
    <w:rsid w:val="00FE706A"/>
    <w:rsid w:val="00FF014D"/>
    <w:rsid w:val="00FF2106"/>
    <w:rsid w:val="00FF26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B5D354"/>
  <w15:docId w15:val="{7E588923-04BD-4323-98E2-CA75B644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5707"/>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F45D42"/>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39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www.ramadajejucity.com/index.php" TargetMode="External"/><Relationship Id="rId3" Type="http://schemas.openxmlformats.org/officeDocument/2006/relationships/styles" Target="styles.xml"/><Relationship Id="rId21" Type="http://schemas.openxmlformats.org/officeDocument/2006/relationships/hyperlink" Target="http://www.ramadajejucity.com/index.php"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reurl.cc/ZeWlOW"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reurl.cc/ZeWlOW"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bestwesternjeju.com/html/about/about_hotel.asp" TargetMode="External"/><Relationship Id="rId28" Type="http://schemas.openxmlformats.org/officeDocument/2006/relationships/hyperlink" Target="http://www.bestwesternjeju.com/html/about/about_hotel.asp"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jejuhdramada.com/index.php" TargetMode="External"/><Relationship Id="rId27" Type="http://schemas.openxmlformats.org/officeDocument/2006/relationships/hyperlink" Target="http://jejuhdramada.com/index.php" TargetMode="Externa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67DFBA-957C-47F6-BD21-0959C5BD9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774</Words>
  <Characters>4416</Characters>
  <Application>Microsoft Office Word</Application>
  <DocSecurity>0</DocSecurity>
  <Lines>36</Lines>
  <Paragraphs>10</Paragraphs>
  <ScaleCrop>false</ScaleCrop>
  <Company>HOME</Company>
  <LinksUpToDate>false</LinksUpToDate>
  <CharactersWithSpaces>5180</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Microsoft 帳戶</cp:lastModifiedBy>
  <cp:revision>2</cp:revision>
  <cp:lastPrinted>2015-04-24T04:24:00Z</cp:lastPrinted>
  <dcterms:created xsi:type="dcterms:W3CDTF">2026-07-03T04:21:00Z</dcterms:created>
  <dcterms:modified xsi:type="dcterms:W3CDTF">2026-07-03T04:21:00Z</dcterms:modified>
</cp:coreProperties>
</file>