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DD76C" w14:textId="687099C2" w:rsidR="00937346" w:rsidRDefault="00657D79">
      <w:r>
        <w:rPr>
          <w:noProof/>
        </w:rPr>
        <w:drawing>
          <wp:inline distT="0" distB="0" distL="0" distR="0" wp14:anchorId="1E6F3905" wp14:editId="449BD5A6">
            <wp:extent cx="6645910" cy="3266440"/>
            <wp:effectExtent l="0" t="0" r="2540" b="0"/>
            <wp:docPr id="1" name="圖片 1" descr="海上吉普賽仙本娜~體驗入住水上屋1晚～小馬爾地夫、遇見小丑魚與絕美珊瑚礁、浮潛跳島趣六日(無購物)(亞航)(兩人成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海上吉普賽仙本娜~體驗入住水上屋1晚～小馬爾地夫、遇見小丑魚與絕美珊瑚礁、浮潛跳島趣六日(無購物)(亞航)(兩人成行)"/>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266440"/>
                    </a:xfrm>
                    <a:prstGeom prst="rect">
                      <a:avLst/>
                    </a:prstGeom>
                    <a:noFill/>
                    <a:ln>
                      <a:noFill/>
                    </a:ln>
                  </pic:spPr>
                </pic:pic>
              </a:graphicData>
            </a:graphic>
          </wp:inline>
        </w:drawing>
      </w:r>
    </w:p>
    <w:p w14:paraId="540E32D5" w14:textId="77777777" w:rsidR="00937346" w:rsidRDefault="00F84901">
      <w:r>
        <w:rPr>
          <w:noProof/>
        </w:rPr>
        <w:drawing>
          <wp:inline distT="0" distB="0" distL="0" distR="0" wp14:anchorId="7EA15174" wp14:editId="0DBEBB6A">
            <wp:extent cx="6450139" cy="5678409"/>
            <wp:effectExtent l="0" t="0" r="0" b="0"/>
            <wp:docPr id="16" name="image2.jpg" descr="仙本那"/>
            <wp:cNvGraphicFramePr/>
            <a:graphic xmlns:a="http://schemas.openxmlformats.org/drawingml/2006/main">
              <a:graphicData uri="http://schemas.openxmlformats.org/drawingml/2006/picture">
                <pic:pic xmlns:pic="http://schemas.openxmlformats.org/drawingml/2006/picture">
                  <pic:nvPicPr>
                    <pic:cNvPr id="0" name="image2.jpg" descr="仙本那"/>
                    <pic:cNvPicPr preferRelativeResize="0"/>
                  </pic:nvPicPr>
                  <pic:blipFill>
                    <a:blip r:embed="rId9"/>
                    <a:srcRect/>
                    <a:stretch>
                      <a:fillRect/>
                    </a:stretch>
                  </pic:blipFill>
                  <pic:spPr>
                    <a:xfrm>
                      <a:off x="0" y="0"/>
                      <a:ext cx="6450139" cy="5678409"/>
                    </a:xfrm>
                    <a:prstGeom prst="rect">
                      <a:avLst/>
                    </a:prstGeom>
                    <a:ln/>
                  </pic:spPr>
                </pic:pic>
              </a:graphicData>
            </a:graphic>
          </wp:inline>
        </w:drawing>
      </w:r>
    </w:p>
    <w:p w14:paraId="3FC10519" w14:textId="77777777" w:rsidR="00937346" w:rsidRDefault="00F84901">
      <w:r>
        <w:rPr>
          <w:noProof/>
        </w:rPr>
        <w:lastRenderedPageBreak/>
        <w:drawing>
          <wp:inline distT="0" distB="0" distL="0" distR="0" wp14:anchorId="6928971D" wp14:editId="553A29EC">
            <wp:extent cx="6754262" cy="4429805"/>
            <wp:effectExtent l="0" t="0" r="0" b="0"/>
            <wp:docPr id="15" name="image5.jpg" descr="仙本那跳島地圖"/>
            <wp:cNvGraphicFramePr/>
            <a:graphic xmlns:a="http://schemas.openxmlformats.org/drawingml/2006/main">
              <a:graphicData uri="http://schemas.openxmlformats.org/drawingml/2006/picture">
                <pic:pic xmlns:pic="http://schemas.openxmlformats.org/drawingml/2006/picture">
                  <pic:nvPicPr>
                    <pic:cNvPr id="0" name="image5.jpg" descr="仙本那跳島地圖"/>
                    <pic:cNvPicPr preferRelativeResize="0"/>
                  </pic:nvPicPr>
                  <pic:blipFill>
                    <a:blip r:embed="rId10"/>
                    <a:srcRect/>
                    <a:stretch>
                      <a:fillRect/>
                    </a:stretch>
                  </pic:blipFill>
                  <pic:spPr>
                    <a:xfrm>
                      <a:off x="0" y="0"/>
                      <a:ext cx="6754262" cy="4429805"/>
                    </a:xfrm>
                    <a:prstGeom prst="rect">
                      <a:avLst/>
                    </a:prstGeom>
                    <a:ln/>
                  </pic:spPr>
                </pic:pic>
              </a:graphicData>
            </a:graphic>
          </wp:inline>
        </w:drawing>
      </w:r>
    </w:p>
    <w:p w14:paraId="6AED6340" w14:textId="058BA979" w:rsidR="00937346" w:rsidRDefault="00E56682">
      <w:r>
        <w:rPr>
          <w:noProof/>
        </w:rPr>
        <w:drawing>
          <wp:inline distT="0" distB="0" distL="0" distR="0" wp14:anchorId="689ED803" wp14:editId="3F1F6A37">
            <wp:extent cx="6315075" cy="5019675"/>
            <wp:effectExtent l="0" t="0" r="9525" b="9525"/>
            <wp:docPr id="6" name="圖片 6" descr="馬達京島+班達南島+邦邦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馬達京島+班達南島+邦邦島"/>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5391" cy="5019926"/>
                    </a:xfrm>
                    <a:prstGeom prst="rect">
                      <a:avLst/>
                    </a:prstGeom>
                    <a:noFill/>
                    <a:ln>
                      <a:noFill/>
                    </a:ln>
                  </pic:spPr>
                </pic:pic>
              </a:graphicData>
            </a:graphic>
          </wp:inline>
        </w:drawing>
      </w:r>
    </w:p>
    <w:p w14:paraId="5E0922FA" w14:textId="71B9C144" w:rsidR="00937346" w:rsidRDefault="00F84901">
      <w:r>
        <w:rPr>
          <w:noProof/>
        </w:rPr>
        <w:lastRenderedPageBreak/>
        <w:drawing>
          <wp:inline distT="0" distB="0" distL="0" distR="0" wp14:anchorId="4975DBBB" wp14:editId="6AA2654B">
            <wp:extent cx="6610350" cy="4695825"/>
            <wp:effectExtent l="0" t="0" r="0" b="9525"/>
            <wp:docPr id="17" name="image1.jpg" descr="馬布島-卡帕萊水上屋"/>
            <wp:cNvGraphicFramePr/>
            <a:graphic xmlns:a="http://schemas.openxmlformats.org/drawingml/2006/main">
              <a:graphicData uri="http://schemas.openxmlformats.org/drawingml/2006/picture">
                <pic:pic xmlns:pic="http://schemas.openxmlformats.org/drawingml/2006/picture">
                  <pic:nvPicPr>
                    <pic:cNvPr id="0" name="image1.jpg" descr="馬布島-卡帕萊水上屋"/>
                    <pic:cNvPicPr preferRelativeResize="0"/>
                  </pic:nvPicPr>
                  <pic:blipFill>
                    <a:blip r:embed="rId12"/>
                    <a:srcRect/>
                    <a:stretch>
                      <a:fillRect/>
                    </a:stretch>
                  </pic:blipFill>
                  <pic:spPr>
                    <a:xfrm>
                      <a:off x="0" y="0"/>
                      <a:ext cx="6610896" cy="4696213"/>
                    </a:xfrm>
                    <a:prstGeom prst="rect">
                      <a:avLst/>
                    </a:prstGeom>
                    <a:ln/>
                  </pic:spPr>
                </pic:pic>
              </a:graphicData>
            </a:graphic>
          </wp:inline>
        </w:drawing>
      </w:r>
    </w:p>
    <w:p w14:paraId="1F8FAB09" w14:textId="650FC25B" w:rsidR="00937346" w:rsidRDefault="00937346"/>
    <w:p w14:paraId="65A1466B" w14:textId="77777777" w:rsidR="00937346" w:rsidRDefault="00F84901">
      <w:r>
        <w:rPr>
          <w:noProof/>
        </w:rPr>
        <w:drawing>
          <wp:inline distT="0" distB="0" distL="0" distR="0" wp14:anchorId="1CA72DAF" wp14:editId="1D305242">
            <wp:extent cx="6534150" cy="3629025"/>
            <wp:effectExtent l="0" t="0" r="0" b="9525"/>
            <wp:docPr id="22" name="image8.jpg" descr="..."/>
            <wp:cNvGraphicFramePr/>
            <a:graphic xmlns:a="http://schemas.openxmlformats.org/drawingml/2006/main">
              <a:graphicData uri="http://schemas.openxmlformats.org/drawingml/2006/picture">
                <pic:pic xmlns:pic="http://schemas.openxmlformats.org/drawingml/2006/picture">
                  <pic:nvPicPr>
                    <pic:cNvPr id="0" name="image8.jpg" descr="..."/>
                    <pic:cNvPicPr preferRelativeResize="0"/>
                  </pic:nvPicPr>
                  <pic:blipFill>
                    <a:blip r:embed="rId13"/>
                    <a:srcRect/>
                    <a:stretch>
                      <a:fillRect/>
                    </a:stretch>
                  </pic:blipFill>
                  <pic:spPr>
                    <a:xfrm>
                      <a:off x="0" y="0"/>
                      <a:ext cx="6534516" cy="3629228"/>
                    </a:xfrm>
                    <a:prstGeom prst="rect">
                      <a:avLst/>
                    </a:prstGeom>
                    <a:ln/>
                  </pic:spPr>
                </pic:pic>
              </a:graphicData>
            </a:graphic>
          </wp:inline>
        </w:drawing>
      </w:r>
    </w:p>
    <w:p w14:paraId="550CD697" w14:textId="769E5C0D" w:rsidR="00937346" w:rsidRDefault="00937346"/>
    <w:p w14:paraId="68913DDD" w14:textId="192EEEAA" w:rsidR="00937346" w:rsidRDefault="00937346"/>
    <w:p w14:paraId="26FF2D6A" w14:textId="11A0F685" w:rsidR="00937346" w:rsidRDefault="00657D79">
      <w:r>
        <w:rPr>
          <w:noProof/>
        </w:rPr>
        <w:lastRenderedPageBreak/>
        <w:drawing>
          <wp:inline distT="0" distB="0" distL="0" distR="0" wp14:anchorId="27AF3A9C" wp14:editId="090408A8">
            <wp:extent cx="6648450" cy="9777730"/>
            <wp:effectExtent l="0" t="0" r="0" b="0"/>
            <wp:docPr id="3" name="圖片 3" descr="白沙灣渡假村 Sand Bay Re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白沙灣渡假村 Sand Bay Reso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8450" cy="9777730"/>
                    </a:xfrm>
                    <a:prstGeom prst="rect">
                      <a:avLst/>
                    </a:prstGeom>
                    <a:noFill/>
                    <a:ln>
                      <a:noFill/>
                    </a:ln>
                  </pic:spPr>
                </pic:pic>
              </a:graphicData>
            </a:graphic>
          </wp:inline>
        </w:drawing>
      </w:r>
    </w:p>
    <w:p w14:paraId="671DF620" w14:textId="02D33F9F" w:rsidR="006358D6" w:rsidRDefault="006358D6">
      <w:r>
        <w:rPr>
          <w:noProof/>
        </w:rPr>
        <w:lastRenderedPageBreak/>
        <w:drawing>
          <wp:inline distT="0" distB="0" distL="0" distR="0" wp14:anchorId="485E2978" wp14:editId="57F6267A">
            <wp:extent cx="6645910" cy="9740900"/>
            <wp:effectExtent l="0" t="0" r="2540" b="0"/>
            <wp:docPr id="2" name="圖片 2" descr="白沙灣渡假村 Sand Bay Re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白沙灣渡假村 Sand Bay Reso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9740900"/>
                    </a:xfrm>
                    <a:prstGeom prst="rect">
                      <a:avLst/>
                    </a:prstGeom>
                    <a:noFill/>
                    <a:ln>
                      <a:noFill/>
                    </a:ln>
                  </pic:spPr>
                </pic:pic>
              </a:graphicData>
            </a:graphic>
          </wp:inline>
        </w:drawing>
      </w:r>
      <w:r>
        <w:rPr>
          <w:noProof/>
        </w:rPr>
        <w:lastRenderedPageBreak/>
        <w:drawing>
          <wp:inline distT="0" distB="0" distL="0" distR="0" wp14:anchorId="49BE4609" wp14:editId="5E51ECEA">
            <wp:extent cx="6645910" cy="7687945"/>
            <wp:effectExtent l="0" t="0" r="2540" b="8255"/>
            <wp:docPr id="4" name="圖片 4" descr="憨豆假日民宿 Mr.Bean Holida Sand Bay Re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憨豆假日民宿 Mr.Bean Holida Sand Bay Resor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7687945"/>
                    </a:xfrm>
                    <a:prstGeom prst="rect">
                      <a:avLst/>
                    </a:prstGeom>
                    <a:noFill/>
                    <a:ln>
                      <a:noFill/>
                    </a:ln>
                  </pic:spPr>
                </pic:pic>
              </a:graphicData>
            </a:graphic>
          </wp:inline>
        </w:drawing>
      </w:r>
    </w:p>
    <w:p w14:paraId="59B1A4E2" w14:textId="279560DF" w:rsidR="00657D79" w:rsidRDefault="006358D6">
      <w:r>
        <w:rPr>
          <w:noProof/>
        </w:rPr>
        <w:lastRenderedPageBreak/>
        <w:drawing>
          <wp:inline distT="0" distB="0" distL="0" distR="0" wp14:anchorId="2F244399" wp14:editId="7452639B">
            <wp:extent cx="6645910" cy="8334375"/>
            <wp:effectExtent l="0" t="0" r="2540" b="9525"/>
            <wp:docPr id="5" name="圖片 5" descr="憨豆假日民宿 Mr.Bean Holida Sand Bay Re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憨豆假日民宿 Mr.Bean Holida Sand Bay Resor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8334375"/>
                    </a:xfrm>
                    <a:prstGeom prst="rect">
                      <a:avLst/>
                    </a:prstGeom>
                    <a:noFill/>
                    <a:ln>
                      <a:noFill/>
                    </a:ln>
                  </pic:spPr>
                </pic:pic>
              </a:graphicData>
            </a:graphic>
          </wp:inline>
        </w:drawing>
      </w:r>
    </w:p>
    <w:tbl>
      <w:tblPr>
        <w:tblStyle w:val="a8"/>
        <w:tblW w:w="10774" w:type="dxa"/>
        <w:tblInd w:w="-127"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993"/>
        <w:gridCol w:w="1984"/>
        <w:gridCol w:w="1903"/>
        <w:gridCol w:w="1752"/>
        <w:gridCol w:w="1165"/>
        <w:gridCol w:w="2977"/>
      </w:tblGrid>
      <w:tr w:rsidR="00937346" w14:paraId="0E218C6C" w14:textId="77777777">
        <w:trPr>
          <w:trHeight w:val="315"/>
        </w:trPr>
        <w:tc>
          <w:tcPr>
            <w:tcW w:w="993"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267E0517" w14:textId="77777777" w:rsidR="00937346" w:rsidRDefault="00F84901">
            <w:pPr>
              <w:rPr>
                <w:rFonts w:ascii="新細明體" w:eastAsia="新細明體" w:hAnsi="新細明體" w:cs="新細明體"/>
                <w:color w:val="000000"/>
              </w:rPr>
            </w:pPr>
            <w:r>
              <w:rPr>
                <w:color w:val="000000"/>
              </w:rPr>
              <w:t>天數</w:t>
            </w:r>
          </w:p>
        </w:tc>
        <w:tc>
          <w:tcPr>
            <w:tcW w:w="1984"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4B960511" w14:textId="77777777" w:rsidR="00937346" w:rsidRDefault="00F84901">
            <w:pPr>
              <w:rPr>
                <w:rFonts w:ascii="新細明體" w:eastAsia="新細明體" w:hAnsi="新細明體" w:cs="新細明體"/>
                <w:color w:val="000000"/>
              </w:rPr>
            </w:pPr>
            <w:r>
              <w:rPr>
                <w:color w:val="000000"/>
              </w:rPr>
              <w:t>出發日期</w:t>
            </w:r>
            <w:r>
              <w:rPr>
                <w:color w:val="000000"/>
              </w:rPr>
              <w:t>-</w:t>
            </w:r>
            <w:r>
              <w:rPr>
                <w:color w:val="000000"/>
              </w:rPr>
              <w:t>時間</w:t>
            </w:r>
          </w:p>
        </w:tc>
        <w:tc>
          <w:tcPr>
            <w:tcW w:w="1903"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554D427A" w14:textId="77777777" w:rsidR="00937346" w:rsidRDefault="00F84901">
            <w:pPr>
              <w:rPr>
                <w:rFonts w:ascii="新細明體" w:eastAsia="新細明體" w:hAnsi="新細明體" w:cs="新細明體"/>
                <w:color w:val="000000"/>
              </w:rPr>
            </w:pPr>
            <w:r>
              <w:rPr>
                <w:color w:val="000000"/>
              </w:rPr>
              <w:t>抵達日期</w:t>
            </w:r>
            <w:r>
              <w:rPr>
                <w:color w:val="000000"/>
              </w:rPr>
              <w:t>-</w:t>
            </w:r>
            <w:r>
              <w:rPr>
                <w:color w:val="000000"/>
              </w:rPr>
              <w:t>時間</w:t>
            </w:r>
          </w:p>
        </w:tc>
        <w:tc>
          <w:tcPr>
            <w:tcW w:w="1752"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0FFC3257" w14:textId="77777777" w:rsidR="00937346" w:rsidRDefault="00F84901">
            <w:pPr>
              <w:rPr>
                <w:rFonts w:ascii="新細明體" w:eastAsia="新細明體" w:hAnsi="新細明體" w:cs="新細明體"/>
                <w:color w:val="000000"/>
              </w:rPr>
            </w:pPr>
            <w:r>
              <w:rPr>
                <w:color w:val="000000"/>
              </w:rPr>
              <w:t>起飛</w:t>
            </w:r>
            <w:r>
              <w:rPr>
                <w:color w:val="000000"/>
              </w:rPr>
              <w:t>-</w:t>
            </w:r>
            <w:r>
              <w:rPr>
                <w:color w:val="000000"/>
              </w:rPr>
              <w:t>抵達城市</w:t>
            </w:r>
          </w:p>
        </w:tc>
        <w:tc>
          <w:tcPr>
            <w:tcW w:w="1165"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5923FC49" w14:textId="77777777" w:rsidR="00937346" w:rsidRDefault="00F84901">
            <w:pPr>
              <w:rPr>
                <w:rFonts w:ascii="新細明體" w:eastAsia="新細明體" w:hAnsi="新細明體" w:cs="新細明體"/>
                <w:color w:val="000000"/>
              </w:rPr>
            </w:pPr>
            <w:r>
              <w:rPr>
                <w:color w:val="000000"/>
              </w:rPr>
              <w:t>航空公司</w:t>
            </w:r>
          </w:p>
        </w:tc>
        <w:tc>
          <w:tcPr>
            <w:tcW w:w="2977"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54925DB3" w14:textId="77777777" w:rsidR="00937346" w:rsidRDefault="00F84901">
            <w:pPr>
              <w:rPr>
                <w:rFonts w:ascii="新細明體" w:eastAsia="新細明體" w:hAnsi="新細明體" w:cs="新細明體"/>
                <w:color w:val="000000"/>
              </w:rPr>
            </w:pPr>
            <w:r>
              <w:rPr>
                <w:color w:val="000000"/>
              </w:rPr>
              <w:t>航班編號</w:t>
            </w:r>
          </w:p>
        </w:tc>
      </w:tr>
      <w:tr w:rsidR="00937346" w14:paraId="147CAC79" w14:textId="77777777">
        <w:trPr>
          <w:trHeight w:val="315"/>
        </w:trPr>
        <w:tc>
          <w:tcPr>
            <w:tcW w:w="993"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814D065" w14:textId="77777777" w:rsidR="00937346" w:rsidRDefault="00F84901">
            <w:pPr>
              <w:rPr>
                <w:rFonts w:ascii="新細明體" w:eastAsia="新細明體" w:hAnsi="新細明體" w:cs="新細明體"/>
                <w:color w:val="000000"/>
              </w:rPr>
            </w:pPr>
            <w:r>
              <w:rPr>
                <w:color w:val="000000"/>
              </w:rPr>
              <w:t>第</w:t>
            </w:r>
            <w:r>
              <w:rPr>
                <w:color w:val="000000"/>
              </w:rPr>
              <w:t>1</w:t>
            </w:r>
            <w:r>
              <w:rPr>
                <w:color w:val="000000"/>
              </w:rPr>
              <w:t>天</w:t>
            </w:r>
          </w:p>
        </w:tc>
        <w:tc>
          <w:tcPr>
            <w:tcW w:w="1984"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18B7F45" w14:textId="5DB850B4" w:rsidR="00937346" w:rsidRDefault="002F2EF6">
            <w:pPr>
              <w:jc w:val="center"/>
              <w:rPr>
                <w:rFonts w:ascii="新細明體" w:eastAsia="新細明體" w:hAnsi="新細明體" w:cs="新細明體"/>
                <w:color w:val="000000"/>
              </w:rPr>
            </w:pPr>
            <w:r>
              <w:rPr>
                <w:rFonts w:hint="eastAsia"/>
                <w:color w:val="000000"/>
              </w:rPr>
              <w:t>19</w:t>
            </w:r>
            <w:r w:rsidR="00F84901">
              <w:rPr>
                <w:color w:val="000000"/>
              </w:rPr>
              <w:t>:</w:t>
            </w:r>
            <w:r>
              <w:rPr>
                <w:rFonts w:hint="eastAsia"/>
                <w:color w:val="000000"/>
              </w:rPr>
              <w:t>20</w:t>
            </w:r>
          </w:p>
        </w:tc>
        <w:tc>
          <w:tcPr>
            <w:tcW w:w="1903"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F9E45F8" w14:textId="6DE7E712" w:rsidR="00937346" w:rsidRDefault="002F2EF6">
            <w:pPr>
              <w:jc w:val="center"/>
              <w:rPr>
                <w:rFonts w:ascii="新細明體" w:eastAsia="新細明體" w:hAnsi="新細明體" w:cs="新細明體"/>
                <w:color w:val="000000"/>
              </w:rPr>
            </w:pPr>
            <w:r>
              <w:rPr>
                <w:rFonts w:hint="eastAsia"/>
                <w:color w:val="000000"/>
              </w:rPr>
              <w:t>22</w:t>
            </w:r>
            <w:r w:rsidR="00F84901">
              <w:rPr>
                <w:color w:val="000000"/>
              </w:rPr>
              <w:t>:</w:t>
            </w:r>
            <w:r>
              <w:rPr>
                <w:rFonts w:hint="eastAsia"/>
                <w:color w:val="000000"/>
              </w:rPr>
              <w:t>50</w:t>
            </w:r>
          </w:p>
        </w:tc>
        <w:tc>
          <w:tcPr>
            <w:tcW w:w="1752"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5EF1501" w14:textId="77777777" w:rsidR="00937346" w:rsidRDefault="00F84901">
            <w:pPr>
              <w:rPr>
                <w:rFonts w:ascii="新細明體" w:eastAsia="新細明體" w:hAnsi="新細明體" w:cs="新細明體"/>
                <w:color w:val="000000"/>
              </w:rPr>
            </w:pPr>
            <w:r>
              <w:rPr>
                <w:color w:val="000000"/>
              </w:rPr>
              <w:t>TPE/BKI</w:t>
            </w:r>
          </w:p>
        </w:tc>
        <w:tc>
          <w:tcPr>
            <w:tcW w:w="116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005C65E" w14:textId="77777777" w:rsidR="00937346" w:rsidRDefault="00F84901">
            <w:pPr>
              <w:rPr>
                <w:rFonts w:ascii="新細明體" w:eastAsia="新細明體" w:hAnsi="新細明體" w:cs="新細明體"/>
                <w:color w:val="000000"/>
              </w:rPr>
            </w:pPr>
            <w:r>
              <w:rPr>
                <w:color w:val="000000"/>
              </w:rPr>
              <w:t>亞航</w:t>
            </w:r>
          </w:p>
        </w:tc>
        <w:tc>
          <w:tcPr>
            <w:tcW w:w="297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897D96B" w14:textId="77777777" w:rsidR="00937346" w:rsidRDefault="00F84901">
            <w:pPr>
              <w:rPr>
                <w:rFonts w:ascii="新細明體" w:eastAsia="新細明體" w:hAnsi="新細明體" w:cs="新細明體"/>
                <w:color w:val="000000"/>
              </w:rPr>
            </w:pPr>
            <w:r>
              <w:rPr>
                <w:color w:val="000000"/>
              </w:rPr>
              <w:t>AK1511</w:t>
            </w:r>
          </w:p>
        </w:tc>
      </w:tr>
      <w:tr w:rsidR="00937346" w14:paraId="29E59517" w14:textId="77777777">
        <w:trPr>
          <w:trHeight w:val="315"/>
        </w:trPr>
        <w:tc>
          <w:tcPr>
            <w:tcW w:w="993"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DF16631" w14:textId="105EBEE1" w:rsidR="00937346" w:rsidRDefault="00F84901">
            <w:pPr>
              <w:rPr>
                <w:rFonts w:ascii="新細明體" w:eastAsia="新細明體" w:hAnsi="新細明體" w:cs="新細明體"/>
                <w:color w:val="000000"/>
              </w:rPr>
            </w:pPr>
            <w:r>
              <w:rPr>
                <w:color w:val="000000"/>
              </w:rPr>
              <w:t>第</w:t>
            </w:r>
            <w:r w:rsidR="002F2EF6">
              <w:rPr>
                <w:rFonts w:hint="eastAsia"/>
                <w:color w:val="000000"/>
              </w:rPr>
              <w:t>2</w:t>
            </w:r>
            <w:r>
              <w:rPr>
                <w:color w:val="000000"/>
              </w:rPr>
              <w:t>天</w:t>
            </w:r>
          </w:p>
        </w:tc>
        <w:tc>
          <w:tcPr>
            <w:tcW w:w="1984"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0EA1D2D" w14:textId="77777777" w:rsidR="00937346" w:rsidRDefault="00F84901">
            <w:pPr>
              <w:jc w:val="center"/>
              <w:rPr>
                <w:rFonts w:ascii="新細明體" w:eastAsia="新細明體" w:hAnsi="新細明體" w:cs="新細明體"/>
                <w:color w:val="000000"/>
              </w:rPr>
            </w:pPr>
            <w:r>
              <w:rPr>
                <w:color w:val="000000"/>
              </w:rPr>
              <w:t>00:00</w:t>
            </w:r>
          </w:p>
        </w:tc>
        <w:tc>
          <w:tcPr>
            <w:tcW w:w="1903"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06E03BE" w14:textId="77777777" w:rsidR="00937346" w:rsidRDefault="00F84901">
            <w:pPr>
              <w:jc w:val="center"/>
              <w:rPr>
                <w:rFonts w:ascii="新細明體" w:eastAsia="新細明體" w:hAnsi="新細明體" w:cs="新細明體"/>
                <w:color w:val="000000"/>
              </w:rPr>
            </w:pPr>
            <w:r>
              <w:rPr>
                <w:color w:val="000000"/>
              </w:rPr>
              <w:t>00:00</w:t>
            </w:r>
          </w:p>
        </w:tc>
        <w:tc>
          <w:tcPr>
            <w:tcW w:w="1752"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79252F0" w14:textId="77777777" w:rsidR="00937346" w:rsidRDefault="00F84901">
            <w:pPr>
              <w:rPr>
                <w:rFonts w:ascii="新細明體" w:eastAsia="新細明體" w:hAnsi="新細明體" w:cs="新細明體"/>
                <w:color w:val="000000"/>
              </w:rPr>
            </w:pPr>
            <w:r>
              <w:rPr>
                <w:color w:val="000000"/>
              </w:rPr>
              <w:t>BKI/TWU</w:t>
            </w:r>
          </w:p>
        </w:tc>
        <w:tc>
          <w:tcPr>
            <w:tcW w:w="116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3848809" w14:textId="77777777" w:rsidR="00937346" w:rsidRDefault="00F84901">
            <w:pPr>
              <w:rPr>
                <w:rFonts w:ascii="新細明體" w:eastAsia="新細明體" w:hAnsi="新細明體" w:cs="新細明體"/>
                <w:color w:val="000000"/>
              </w:rPr>
            </w:pPr>
            <w:r>
              <w:rPr>
                <w:color w:val="000000"/>
              </w:rPr>
              <w:t>亞航</w:t>
            </w:r>
          </w:p>
        </w:tc>
        <w:tc>
          <w:tcPr>
            <w:tcW w:w="297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5E637DFF" w14:textId="0AC5B9EE" w:rsidR="00937346" w:rsidRDefault="0016760B">
            <w:pPr>
              <w:rPr>
                <w:rFonts w:ascii="新細明體" w:eastAsia="新細明體" w:hAnsi="新細明體" w:cs="新細明體"/>
                <w:color w:val="000000"/>
              </w:rPr>
            </w:pPr>
            <w:r>
              <w:rPr>
                <w:color w:val="000000"/>
              </w:rPr>
              <w:t>AK0001</w:t>
            </w:r>
            <w:r w:rsidR="00A60826">
              <w:rPr>
                <w:rFonts w:hint="eastAsia"/>
                <w:color w:val="000000"/>
              </w:rPr>
              <w:t>(</w:t>
            </w:r>
            <w:r w:rsidR="00A60826">
              <w:rPr>
                <w:rFonts w:hint="eastAsia"/>
                <w:color w:val="000000"/>
              </w:rPr>
              <w:t>下午班或晚班</w:t>
            </w:r>
            <w:r w:rsidR="00A60826">
              <w:rPr>
                <w:rFonts w:hint="eastAsia"/>
                <w:color w:val="000000"/>
              </w:rPr>
              <w:t>)</w:t>
            </w:r>
          </w:p>
        </w:tc>
      </w:tr>
      <w:tr w:rsidR="00937346" w14:paraId="6FC5D493" w14:textId="77777777">
        <w:trPr>
          <w:trHeight w:val="315"/>
        </w:trPr>
        <w:tc>
          <w:tcPr>
            <w:tcW w:w="993"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7954F4C" w14:textId="77777777" w:rsidR="00937346" w:rsidRDefault="00F84901">
            <w:pPr>
              <w:rPr>
                <w:rFonts w:ascii="新細明體" w:eastAsia="新細明體" w:hAnsi="新細明體" w:cs="新細明體"/>
                <w:color w:val="000000"/>
              </w:rPr>
            </w:pPr>
            <w:r>
              <w:rPr>
                <w:color w:val="000000"/>
              </w:rPr>
              <w:t>第</w:t>
            </w:r>
            <w:r>
              <w:rPr>
                <w:color w:val="000000"/>
              </w:rPr>
              <w:t>5</w:t>
            </w:r>
            <w:r>
              <w:rPr>
                <w:color w:val="000000"/>
              </w:rPr>
              <w:t>天</w:t>
            </w:r>
          </w:p>
        </w:tc>
        <w:tc>
          <w:tcPr>
            <w:tcW w:w="1984"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60FFC6F" w14:textId="77777777" w:rsidR="00937346" w:rsidRDefault="00F84901">
            <w:pPr>
              <w:jc w:val="center"/>
              <w:rPr>
                <w:rFonts w:ascii="新細明體" w:eastAsia="新細明體" w:hAnsi="新細明體" w:cs="新細明體"/>
                <w:color w:val="000000"/>
              </w:rPr>
            </w:pPr>
            <w:r>
              <w:rPr>
                <w:color w:val="000000"/>
              </w:rPr>
              <w:t>00:00</w:t>
            </w:r>
          </w:p>
        </w:tc>
        <w:tc>
          <w:tcPr>
            <w:tcW w:w="1903"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E5428C3" w14:textId="77777777" w:rsidR="00937346" w:rsidRDefault="00F84901">
            <w:pPr>
              <w:jc w:val="center"/>
              <w:rPr>
                <w:rFonts w:ascii="新細明體" w:eastAsia="新細明體" w:hAnsi="新細明體" w:cs="新細明體"/>
                <w:color w:val="000000"/>
              </w:rPr>
            </w:pPr>
            <w:r>
              <w:rPr>
                <w:color w:val="000000"/>
              </w:rPr>
              <w:t>00:00</w:t>
            </w:r>
          </w:p>
        </w:tc>
        <w:tc>
          <w:tcPr>
            <w:tcW w:w="1752"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4DAC6CAC" w14:textId="77777777" w:rsidR="00937346" w:rsidRDefault="00F84901">
            <w:pPr>
              <w:rPr>
                <w:rFonts w:ascii="新細明體" w:eastAsia="新細明體" w:hAnsi="新細明體" w:cs="新細明體"/>
                <w:color w:val="000000"/>
              </w:rPr>
            </w:pPr>
            <w:r>
              <w:rPr>
                <w:color w:val="000000"/>
              </w:rPr>
              <w:t>TWU/BKI</w:t>
            </w:r>
          </w:p>
        </w:tc>
        <w:tc>
          <w:tcPr>
            <w:tcW w:w="116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AD1E649" w14:textId="77777777" w:rsidR="00937346" w:rsidRDefault="00F84901">
            <w:pPr>
              <w:rPr>
                <w:rFonts w:ascii="新細明體" w:eastAsia="新細明體" w:hAnsi="新細明體" w:cs="新細明體"/>
                <w:color w:val="000000"/>
              </w:rPr>
            </w:pPr>
            <w:r>
              <w:rPr>
                <w:color w:val="000000"/>
              </w:rPr>
              <w:t>亞航</w:t>
            </w:r>
          </w:p>
        </w:tc>
        <w:tc>
          <w:tcPr>
            <w:tcW w:w="297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17C7CA1" w14:textId="599001B7" w:rsidR="00937346" w:rsidRDefault="0016760B">
            <w:pPr>
              <w:rPr>
                <w:rFonts w:ascii="新細明體" w:eastAsia="新細明體" w:hAnsi="新細明體" w:cs="新細明體"/>
                <w:color w:val="000000"/>
              </w:rPr>
            </w:pPr>
            <w:r>
              <w:rPr>
                <w:color w:val="000000"/>
              </w:rPr>
              <w:t>AK0002</w:t>
            </w:r>
            <w:r w:rsidR="00A60826">
              <w:rPr>
                <w:rFonts w:hint="eastAsia"/>
                <w:color w:val="000000"/>
              </w:rPr>
              <w:t>(</w:t>
            </w:r>
            <w:r w:rsidR="00A60826">
              <w:rPr>
                <w:rFonts w:hint="eastAsia"/>
                <w:color w:val="000000"/>
              </w:rPr>
              <w:t>下午班或晚班</w:t>
            </w:r>
            <w:r w:rsidR="00A60826">
              <w:rPr>
                <w:rFonts w:hint="eastAsia"/>
                <w:color w:val="000000"/>
              </w:rPr>
              <w:t>)</w:t>
            </w:r>
          </w:p>
        </w:tc>
      </w:tr>
      <w:tr w:rsidR="00937346" w14:paraId="1F469F2C" w14:textId="77777777">
        <w:trPr>
          <w:trHeight w:val="315"/>
        </w:trPr>
        <w:tc>
          <w:tcPr>
            <w:tcW w:w="993"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378EC10" w14:textId="77777777" w:rsidR="00937346" w:rsidRDefault="00F84901">
            <w:pPr>
              <w:rPr>
                <w:rFonts w:ascii="新細明體" w:eastAsia="新細明體" w:hAnsi="新細明體" w:cs="新細明體"/>
                <w:color w:val="000000"/>
              </w:rPr>
            </w:pPr>
            <w:r>
              <w:rPr>
                <w:color w:val="000000"/>
              </w:rPr>
              <w:t>第</w:t>
            </w:r>
            <w:r>
              <w:rPr>
                <w:color w:val="000000"/>
              </w:rPr>
              <w:t>6</w:t>
            </w:r>
            <w:r>
              <w:rPr>
                <w:color w:val="000000"/>
              </w:rPr>
              <w:t>天</w:t>
            </w:r>
          </w:p>
        </w:tc>
        <w:tc>
          <w:tcPr>
            <w:tcW w:w="1984"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104E194" w14:textId="4EBCCC83" w:rsidR="00937346" w:rsidRDefault="00F84901">
            <w:pPr>
              <w:jc w:val="center"/>
              <w:rPr>
                <w:rFonts w:ascii="新細明體" w:eastAsia="新細明體" w:hAnsi="新細明體" w:cs="新細明體"/>
                <w:color w:val="000000"/>
              </w:rPr>
            </w:pPr>
            <w:r>
              <w:rPr>
                <w:color w:val="000000"/>
              </w:rPr>
              <w:t>0</w:t>
            </w:r>
            <w:r w:rsidR="002F2EF6">
              <w:rPr>
                <w:rFonts w:hint="eastAsia"/>
                <w:color w:val="000000"/>
              </w:rPr>
              <w:t>7</w:t>
            </w:r>
            <w:r>
              <w:rPr>
                <w:color w:val="000000"/>
              </w:rPr>
              <w:t>:</w:t>
            </w:r>
            <w:r w:rsidR="002F2EF6">
              <w:rPr>
                <w:rFonts w:hint="eastAsia"/>
                <w:color w:val="000000"/>
              </w:rPr>
              <w:t>40</w:t>
            </w:r>
          </w:p>
        </w:tc>
        <w:tc>
          <w:tcPr>
            <w:tcW w:w="1903"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534EB458" w14:textId="002CE0EA" w:rsidR="00937346" w:rsidRDefault="002F2EF6">
            <w:pPr>
              <w:jc w:val="center"/>
              <w:rPr>
                <w:rFonts w:ascii="新細明體" w:eastAsia="新細明體" w:hAnsi="新細明體" w:cs="新細明體"/>
                <w:color w:val="000000"/>
              </w:rPr>
            </w:pPr>
            <w:r>
              <w:rPr>
                <w:rFonts w:hint="eastAsia"/>
                <w:color w:val="000000"/>
              </w:rPr>
              <w:t>10</w:t>
            </w:r>
            <w:r w:rsidR="00F84901">
              <w:rPr>
                <w:color w:val="000000"/>
              </w:rPr>
              <w:t>:</w:t>
            </w:r>
            <w:r>
              <w:rPr>
                <w:rFonts w:hint="eastAsia"/>
                <w:color w:val="000000"/>
              </w:rPr>
              <w:t>55</w:t>
            </w:r>
          </w:p>
        </w:tc>
        <w:tc>
          <w:tcPr>
            <w:tcW w:w="1752"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D697C0C" w14:textId="77777777" w:rsidR="00937346" w:rsidRDefault="00F84901">
            <w:pPr>
              <w:rPr>
                <w:rFonts w:ascii="新細明體" w:eastAsia="新細明體" w:hAnsi="新細明體" w:cs="新細明體"/>
                <w:color w:val="000000"/>
              </w:rPr>
            </w:pPr>
            <w:r>
              <w:rPr>
                <w:color w:val="000000"/>
              </w:rPr>
              <w:t>BKI/TPE</w:t>
            </w:r>
          </w:p>
        </w:tc>
        <w:tc>
          <w:tcPr>
            <w:tcW w:w="116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2C8974D" w14:textId="77777777" w:rsidR="00937346" w:rsidRDefault="00F84901">
            <w:pPr>
              <w:rPr>
                <w:rFonts w:ascii="新細明體" w:eastAsia="新細明體" w:hAnsi="新細明體" w:cs="新細明體"/>
                <w:color w:val="000000"/>
              </w:rPr>
            </w:pPr>
            <w:r>
              <w:rPr>
                <w:color w:val="000000"/>
              </w:rPr>
              <w:t>亞航</w:t>
            </w:r>
          </w:p>
        </w:tc>
        <w:tc>
          <w:tcPr>
            <w:tcW w:w="297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4612EA2" w14:textId="77777777" w:rsidR="00937346" w:rsidRDefault="00F84901">
            <w:pPr>
              <w:rPr>
                <w:rFonts w:ascii="新細明體" w:eastAsia="新細明體" w:hAnsi="新細明體" w:cs="新細明體"/>
                <w:color w:val="000000"/>
              </w:rPr>
            </w:pPr>
            <w:r>
              <w:rPr>
                <w:color w:val="000000"/>
              </w:rPr>
              <w:t>AK1510</w:t>
            </w:r>
          </w:p>
        </w:tc>
      </w:tr>
    </w:tbl>
    <w:p w14:paraId="735515CD" w14:textId="0940D6D8" w:rsidR="00937346" w:rsidRDefault="00F84901">
      <w:r>
        <w:rPr>
          <w:rFonts w:ascii="細明體" w:eastAsia="細明體" w:hAnsi="細明體" w:cs="細明體"/>
          <w:b/>
          <w:color w:val="CC3366"/>
          <w:sz w:val="28"/>
          <w:szCs w:val="28"/>
        </w:rPr>
        <w:lastRenderedPageBreak/>
        <w:t>★</w:t>
      </w:r>
      <w:r>
        <w:rPr>
          <w:b/>
          <w:color w:val="000000"/>
          <w:sz w:val="28"/>
          <w:szCs w:val="28"/>
        </w:rPr>
        <w:t xml:space="preserve"> </w:t>
      </w:r>
      <w:r>
        <w:rPr>
          <w:b/>
          <w:color w:val="000000"/>
          <w:sz w:val="28"/>
          <w:szCs w:val="28"/>
        </w:rPr>
        <w:t>第</w:t>
      </w:r>
      <w:r>
        <w:rPr>
          <w:b/>
          <w:color w:val="000000"/>
          <w:sz w:val="28"/>
          <w:szCs w:val="28"/>
        </w:rPr>
        <w:t xml:space="preserve"> 1 </w:t>
      </w:r>
      <w:r>
        <w:rPr>
          <w:b/>
          <w:color w:val="000000"/>
          <w:sz w:val="28"/>
          <w:szCs w:val="28"/>
        </w:rPr>
        <w:t>天</w:t>
      </w:r>
      <w:r>
        <w:rPr>
          <w:b/>
          <w:color w:val="000000"/>
          <w:sz w:val="28"/>
          <w:szCs w:val="28"/>
        </w:rPr>
        <w:t xml:space="preserve"> </w:t>
      </w:r>
      <w:r w:rsidR="009033EE">
        <w:rPr>
          <w:rFonts w:hint="eastAsia"/>
          <w:b/>
          <w:color w:val="000000"/>
          <w:sz w:val="28"/>
          <w:szCs w:val="28"/>
        </w:rPr>
        <w:t xml:space="preserve"> </w:t>
      </w:r>
      <w:proofErr w:type="gramStart"/>
      <w:r>
        <w:rPr>
          <w:b/>
          <w:color w:val="000000"/>
          <w:sz w:val="28"/>
          <w:szCs w:val="28"/>
        </w:rPr>
        <w:t>臺</w:t>
      </w:r>
      <w:proofErr w:type="gramEnd"/>
      <w:r>
        <w:rPr>
          <w:b/>
          <w:color w:val="000000"/>
          <w:sz w:val="28"/>
          <w:szCs w:val="28"/>
        </w:rPr>
        <w:t>北</w:t>
      </w:r>
      <w:r>
        <w:rPr>
          <w:b/>
          <w:color w:val="000000"/>
          <w:sz w:val="28"/>
          <w:szCs w:val="28"/>
        </w:rPr>
        <w:t>(</w:t>
      </w:r>
      <w:r>
        <w:rPr>
          <w:b/>
          <w:color w:val="000000"/>
          <w:sz w:val="28"/>
          <w:szCs w:val="28"/>
        </w:rPr>
        <w:t>桃園</w:t>
      </w:r>
      <w:r>
        <w:rPr>
          <w:b/>
          <w:color w:val="000000"/>
          <w:sz w:val="28"/>
          <w:szCs w:val="28"/>
        </w:rPr>
        <w:t>)/</w:t>
      </w:r>
      <w:r>
        <w:rPr>
          <w:b/>
          <w:color w:val="000000"/>
          <w:sz w:val="28"/>
          <w:szCs w:val="28"/>
        </w:rPr>
        <w:t>亞</w:t>
      </w:r>
      <w:proofErr w:type="gramStart"/>
      <w:r>
        <w:rPr>
          <w:b/>
          <w:color w:val="000000"/>
          <w:sz w:val="28"/>
          <w:szCs w:val="28"/>
        </w:rPr>
        <w:t>庇</w:t>
      </w:r>
      <w:r>
        <w:rPr>
          <w:b/>
          <w:color w:val="000000"/>
          <w:sz w:val="28"/>
          <w:szCs w:val="28"/>
        </w:rPr>
        <w:t>–</w:t>
      </w:r>
      <w:proofErr w:type="gramEnd"/>
      <w:r>
        <w:rPr>
          <w:b/>
          <w:color w:val="000000"/>
          <w:sz w:val="28"/>
          <w:szCs w:val="28"/>
        </w:rPr>
        <w:t>入住飯店</w:t>
      </w:r>
    </w:p>
    <w:p w14:paraId="223249DE" w14:textId="42650141" w:rsidR="00937346" w:rsidRDefault="0016760B">
      <w:pPr>
        <w:rPr>
          <w:color w:val="000000"/>
        </w:rPr>
      </w:pPr>
      <w:r>
        <w:rPr>
          <w:color w:val="000000"/>
        </w:rPr>
        <w:t>帶著輕鬆愉快的渡假心情，集合於機場</w:t>
      </w:r>
      <w:r w:rsidR="00F84901">
        <w:rPr>
          <w:color w:val="000000"/>
        </w:rPr>
        <w:t>辦</w:t>
      </w:r>
      <w:r>
        <w:rPr>
          <w:color w:val="000000"/>
        </w:rPr>
        <w:t>妥</w:t>
      </w:r>
      <w:r w:rsidR="00F84901">
        <w:rPr>
          <w:color w:val="000000"/>
        </w:rPr>
        <w:t>出境手續後，搭乘客機飛往沙巴</w:t>
      </w:r>
      <w:r w:rsidR="00F84901">
        <w:rPr>
          <w:color w:val="000000"/>
        </w:rPr>
        <w:t>(</w:t>
      </w:r>
      <w:r w:rsidR="00F84901">
        <w:rPr>
          <w:color w:val="000000"/>
        </w:rPr>
        <w:t>亞庇</w:t>
      </w:r>
      <w:r w:rsidR="00F84901">
        <w:rPr>
          <w:color w:val="000000"/>
        </w:rPr>
        <w:t>)</w:t>
      </w:r>
      <w:r w:rsidR="00F84901">
        <w:rPr>
          <w:color w:val="000000"/>
        </w:rPr>
        <w:t>。</w:t>
      </w:r>
    </w:p>
    <w:tbl>
      <w:tblPr>
        <w:tblStyle w:val="a9"/>
        <w:tblW w:w="10311"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969"/>
        <w:gridCol w:w="3890"/>
        <w:gridCol w:w="3452"/>
      </w:tblGrid>
      <w:tr w:rsidR="00937346" w14:paraId="409B67C7" w14:textId="77777777">
        <w:trPr>
          <w:trHeight w:val="315"/>
          <w:jc w:val="center"/>
        </w:trPr>
        <w:tc>
          <w:tcPr>
            <w:tcW w:w="10311"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7E488ECE" w14:textId="6E827F83" w:rsidR="00937346" w:rsidRDefault="00F84901">
            <w:pPr>
              <w:rPr>
                <w:rFonts w:ascii="新細明體" w:eastAsia="新細明體" w:hAnsi="新細明體" w:cs="新細明體"/>
                <w:color w:val="000000"/>
              </w:rPr>
            </w:pPr>
            <w:r>
              <w:rPr>
                <w:color w:val="000000"/>
              </w:rPr>
              <w:t>住宿：</w:t>
            </w:r>
            <w:r w:rsidR="009033EE">
              <w:rPr>
                <w:color w:val="000000"/>
              </w:rPr>
              <w:t xml:space="preserve">Grandis Hotels and Resorts </w:t>
            </w:r>
            <w:r w:rsidR="009033EE">
              <w:rPr>
                <w:color w:val="000000"/>
              </w:rPr>
              <w:t>或</w:t>
            </w:r>
            <w:r w:rsidR="009033EE">
              <w:rPr>
                <w:color w:val="000000"/>
              </w:rPr>
              <w:t xml:space="preserve">Horizon Hotel </w:t>
            </w:r>
            <w:r w:rsidR="009033EE">
              <w:rPr>
                <w:color w:val="000000"/>
              </w:rPr>
              <w:t>或</w:t>
            </w:r>
            <w:r w:rsidR="009033EE">
              <w:rPr>
                <w:color w:val="000000"/>
              </w:rPr>
              <w:t>Pan Borneo Hotel Kota Kinabalu</w:t>
            </w:r>
            <w:r w:rsidR="009033EE">
              <w:rPr>
                <w:color w:val="000000"/>
              </w:rPr>
              <w:t>或同等級旅館</w:t>
            </w:r>
          </w:p>
        </w:tc>
      </w:tr>
      <w:tr w:rsidR="00937346" w14:paraId="72F999F4" w14:textId="77777777" w:rsidTr="00273D62">
        <w:trPr>
          <w:trHeight w:val="300"/>
          <w:jc w:val="center"/>
        </w:trPr>
        <w:tc>
          <w:tcPr>
            <w:tcW w:w="296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4E90959" w14:textId="77777777" w:rsidR="00937346" w:rsidRDefault="00F84901">
            <w:pPr>
              <w:rPr>
                <w:rFonts w:ascii="新細明體" w:eastAsia="新細明體" w:hAnsi="新細明體" w:cs="新細明體"/>
                <w:color w:val="000000"/>
              </w:rPr>
            </w:pPr>
            <w:r>
              <w:rPr>
                <w:color w:val="000000"/>
              </w:rPr>
              <w:t>早餐：</w:t>
            </w:r>
            <w:r>
              <w:rPr>
                <w:color w:val="000000"/>
              </w:rPr>
              <w:t>XXX</w:t>
            </w:r>
          </w:p>
        </w:tc>
        <w:tc>
          <w:tcPr>
            <w:tcW w:w="389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B185CD2" w14:textId="0E666DC8" w:rsidR="00937346" w:rsidRDefault="00F84901">
            <w:pPr>
              <w:rPr>
                <w:rFonts w:ascii="新細明體" w:eastAsia="新細明體" w:hAnsi="新細明體" w:cs="新細明體"/>
                <w:color w:val="000000"/>
              </w:rPr>
            </w:pPr>
            <w:r>
              <w:rPr>
                <w:color w:val="000000"/>
              </w:rPr>
              <w:t>中餐：</w:t>
            </w:r>
            <w:r w:rsidR="009033EE">
              <w:rPr>
                <w:color w:val="000000"/>
              </w:rPr>
              <w:t>XXX</w:t>
            </w:r>
          </w:p>
        </w:tc>
        <w:tc>
          <w:tcPr>
            <w:tcW w:w="3452"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0ADB4B1" w14:textId="1288724A" w:rsidR="00937346" w:rsidRDefault="00F84901">
            <w:pPr>
              <w:rPr>
                <w:rFonts w:ascii="新細明體" w:eastAsia="新細明體" w:hAnsi="新細明體" w:cs="新細明體"/>
                <w:color w:val="000000"/>
              </w:rPr>
            </w:pPr>
            <w:r>
              <w:rPr>
                <w:color w:val="000000"/>
              </w:rPr>
              <w:t>晚餐：</w:t>
            </w:r>
            <w:r w:rsidR="009033EE">
              <w:rPr>
                <w:color w:val="000000"/>
              </w:rPr>
              <w:t>XXX</w:t>
            </w:r>
          </w:p>
        </w:tc>
      </w:tr>
    </w:tbl>
    <w:p w14:paraId="791E7003" w14:textId="77777777" w:rsidR="009033EE" w:rsidRDefault="00F84901">
      <w:pPr>
        <w:rPr>
          <w:rStyle w:val="wdtitleth011"/>
        </w:rPr>
      </w:pPr>
      <w:r>
        <w:rPr>
          <w:rFonts w:ascii="細明體" w:eastAsia="細明體" w:hAnsi="細明體" w:cs="細明體"/>
          <w:b/>
          <w:color w:val="CC3366"/>
          <w:sz w:val="28"/>
          <w:szCs w:val="28"/>
        </w:rPr>
        <w:t>★</w:t>
      </w:r>
      <w:r>
        <w:rPr>
          <w:b/>
          <w:color w:val="000000"/>
          <w:sz w:val="28"/>
          <w:szCs w:val="28"/>
        </w:rPr>
        <w:t xml:space="preserve"> </w:t>
      </w:r>
      <w:r>
        <w:rPr>
          <w:b/>
          <w:color w:val="000000"/>
          <w:sz w:val="28"/>
          <w:szCs w:val="28"/>
        </w:rPr>
        <w:t>第</w:t>
      </w:r>
      <w:r>
        <w:rPr>
          <w:b/>
          <w:color w:val="000000"/>
          <w:sz w:val="28"/>
          <w:szCs w:val="28"/>
        </w:rPr>
        <w:t xml:space="preserve"> 2 </w:t>
      </w:r>
      <w:r>
        <w:rPr>
          <w:b/>
          <w:color w:val="000000"/>
          <w:sz w:val="28"/>
          <w:szCs w:val="28"/>
        </w:rPr>
        <w:t>天</w:t>
      </w:r>
      <w:r>
        <w:rPr>
          <w:b/>
          <w:color w:val="000000"/>
          <w:sz w:val="28"/>
          <w:szCs w:val="28"/>
        </w:rPr>
        <w:t xml:space="preserve"> </w:t>
      </w:r>
      <w:r w:rsidR="009033EE">
        <w:rPr>
          <w:rFonts w:hint="eastAsia"/>
          <w:b/>
          <w:color w:val="000000"/>
          <w:sz w:val="28"/>
          <w:szCs w:val="28"/>
        </w:rPr>
        <w:t xml:space="preserve"> </w:t>
      </w:r>
      <w:r w:rsidR="009033EE">
        <w:rPr>
          <w:rStyle w:val="wdtitleth011"/>
        </w:rPr>
        <w:t>亞</w:t>
      </w:r>
      <w:proofErr w:type="gramStart"/>
      <w:r w:rsidR="009033EE">
        <w:rPr>
          <w:rStyle w:val="wdtitleth011"/>
        </w:rPr>
        <w:t>庇</w:t>
      </w:r>
      <w:proofErr w:type="gramEnd"/>
      <w:r w:rsidR="009033EE">
        <w:rPr>
          <w:rStyle w:val="wdtitleth011"/>
        </w:rPr>
        <w:t>-</w:t>
      </w:r>
      <w:r w:rsidR="009033EE">
        <w:rPr>
          <w:rStyle w:val="wdtitleth011"/>
        </w:rPr>
        <w:t>市區觀光</w:t>
      </w:r>
      <w:proofErr w:type="gramStart"/>
      <w:r w:rsidR="009033EE">
        <w:rPr>
          <w:rStyle w:val="wdtitleth011"/>
        </w:rPr>
        <w:t>（</w:t>
      </w:r>
      <w:proofErr w:type="gramEnd"/>
      <w:r w:rsidR="009033EE">
        <w:rPr>
          <w:rStyle w:val="wdtitleth011"/>
        </w:rPr>
        <w:t>沙巴基金大廈</w:t>
      </w:r>
      <w:r w:rsidR="009033EE">
        <w:rPr>
          <w:rStyle w:val="wdtitleth011"/>
        </w:rPr>
        <w:t>/</w:t>
      </w:r>
      <w:r w:rsidR="009033EE">
        <w:rPr>
          <w:rStyle w:val="wdtitleth011"/>
        </w:rPr>
        <w:t>網紅粉紅清真寺</w:t>
      </w:r>
      <w:r w:rsidR="009033EE">
        <w:rPr>
          <w:rStyle w:val="wdtitleth011"/>
        </w:rPr>
        <w:t>/</w:t>
      </w:r>
      <w:r w:rsidR="009033EE">
        <w:rPr>
          <w:rStyle w:val="wdtitleth011"/>
        </w:rPr>
        <w:t>外觀水上清真寺</w:t>
      </w:r>
      <w:r w:rsidR="009033EE">
        <w:rPr>
          <w:rStyle w:val="wdtitleth011"/>
        </w:rPr>
        <w:t>/</w:t>
      </w:r>
      <w:r w:rsidR="009033EE">
        <w:rPr>
          <w:rStyle w:val="wdtitleth011"/>
        </w:rPr>
        <w:t>普陀寺</w:t>
      </w:r>
      <w:r w:rsidR="009033EE">
        <w:rPr>
          <w:rStyle w:val="wdtitleth011"/>
        </w:rPr>
        <w:t>)-</w:t>
      </w:r>
      <w:r w:rsidR="009033EE">
        <w:rPr>
          <w:rStyle w:val="wdtitleth011"/>
        </w:rPr>
        <w:t>轉機飛往</w:t>
      </w:r>
      <w:proofErr w:type="gramStart"/>
      <w:r w:rsidR="009033EE">
        <w:rPr>
          <w:rStyle w:val="wdtitleth011"/>
        </w:rPr>
        <w:t>斗</w:t>
      </w:r>
      <w:proofErr w:type="gramEnd"/>
      <w:r w:rsidR="009033EE">
        <w:rPr>
          <w:rStyle w:val="wdtitleth011"/>
        </w:rPr>
        <w:t>湖</w:t>
      </w:r>
      <w:proofErr w:type="gramStart"/>
      <w:r w:rsidR="009033EE">
        <w:rPr>
          <w:rStyle w:val="wdtitleth011"/>
        </w:rPr>
        <w:t>–</w:t>
      </w:r>
      <w:proofErr w:type="gramEnd"/>
      <w:r w:rsidR="009033EE">
        <w:rPr>
          <w:rStyle w:val="wdtitleth011"/>
        </w:rPr>
        <w:t>再驅車前往仙本那</w:t>
      </w:r>
    </w:p>
    <w:p w14:paraId="07BF40C6" w14:textId="432872A2" w:rsidR="00937346" w:rsidRDefault="009033EE">
      <w:pPr>
        <w:rPr>
          <w:rFonts w:ascii="Arial" w:hAnsi="Arial" w:cs="Arial"/>
          <w:shd w:val="clear" w:color="auto" w:fill="FFFFFF"/>
        </w:rPr>
      </w:pPr>
      <w:r>
        <w:rPr>
          <w:b/>
          <w:bCs/>
          <w:color w:val="0000FF"/>
        </w:rPr>
        <w:t>【沙巴基金大廈】</w:t>
      </w:r>
      <w:r>
        <w:rPr>
          <w:color w:val="000000"/>
        </w:rPr>
        <w:t>沙巴亞庇基金大廈（</w:t>
      </w:r>
      <w:r>
        <w:rPr>
          <w:color w:val="000000"/>
        </w:rPr>
        <w:t>Sabah Foundation Building</w:t>
      </w:r>
      <w:r>
        <w:rPr>
          <w:color w:val="000000"/>
        </w:rPr>
        <w:t>）是馬來西亞沙巴州亞庇市的一座標誌性建築。該建築由日本建築師金澤盛夫設計，建於</w:t>
      </w:r>
      <w:r>
        <w:rPr>
          <w:color w:val="000000"/>
        </w:rPr>
        <w:t>1984</w:t>
      </w:r>
      <w:r>
        <w:rPr>
          <w:color w:val="000000"/>
        </w:rPr>
        <w:t>年。它也被稱為</w:t>
      </w:r>
      <w:r>
        <w:rPr>
          <w:color w:val="000000"/>
        </w:rPr>
        <w:t>“</w:t>
      </w:r>
      <w:r>
        <w:rPr>
          <w:color w:val="000000"/>
        </w:rPr>
        <w:t>基金大廈</w:t>
      </w:r>
      <w:r>
        <w:rPr>
          <w:color w:val="000000"/>
        </w:rPr>
        <w:t>”</w:t>
      </w:r>
      <w:r>
        <w:rPr>
          <w:color w:val="000000"/>
        </w:rPr>
        <w:t>或</w:t>
      </w:r>
      <w:r>
        <w:rPr>
          <w:color w:val="000000"/>
        </w:rPr>
        <w:t>“</w:t>
      </w:r>
      <w:r>
        <w:rPr>
          <w:color w:val="000000"/>
        </w:rPr>
        <w:t>砂州大廈</w:t>
      </w:r>
      <w:r>
        <w:rPr>
          <w:color w:val="000000"/>
        </w:rPr>
        <w:t>”</w:t>
      </w:r>
      <w:r>
        <w:rPr>
          <w:color w:val="000000"/>
        </w:rPr>
        <w:t>。這座大廈以其獨特的外觀和建築技術而聞名，它採用了</w:t>
      </w:r>
      <w:r>
        <w:rPr>
          <w:color w:val="000000"/>
        </w:rPr>
        <w:t>72</w:t>
      </w:r>
      <w:r>
        <w:rPr>
          <w:color w:val="000000"/>
        </w:rPr>
        <w:t>個面板的</w:t>
      </w:r>
      <w:proofErr w:type="gramStart"/>
      <w:r>
        <w:rPr>
          <w:color w:val="000000"/>
        </w:rPr>
        <w:t>玻璃幕牆設計</w:t>
      </w:r>
      <w:proofErr w:type="gramEnd"/>
      <w:r>
        <w:rPr>
          <w:color w:val="000000"/>
        </w:rPr>
        <w:t>，並以鋼骨懸掛結構將其固定在地面上。這種設計使得大廈看起來宛如懸浮在空中一般，給人一種輕盈感。基金大廈的圓柱形狀和金屬外觀使其成為亞庇市的地標之</w:t>
      </w:r>
      <w:proofErr w:type="gramStart"/>
      <w:r>
        <w:rPr>
          <w:color w:val="000000"/>
        </w:rPr>
        <w:t>一</w:t>
      </w:r>
      <w:proofErr w:type="gramEnd"/>
      <w:r>
        <w:rPr>
          <w:color w:val="000000"/>
        </w:rPr>
        <w:t>。它高達</w:t>
      </w:r>
      <w:r>
        <w:rPr>
          <w:color w:val="000000"/>
        </w:rPr>
        <w:t>30</w:t>
      </w:r>
      <w:r>
        <w:rPr>
          <w:color w:val="000000"/>
        </w:rPr>
        <w:t>層，擁有不同的用途，包括商業、辦公和文化設施。大廈內還設有一個展覽中心，展示了沙巴州的歷史和文化。基金大廈也是沙巴州基金會的總部所在地，該基金會致力於推動沙巴州的社會經濟發展和保護自然資源。沙巴亞庇基金大廈以其獨特的建築風格和地標性地位，吸引著許多遊客前來參觀和拍照。</w:t>
      </w:r>
      <w:r>
        <w:rPr>
          <w:color w:val="000000"/>
        </w:rPr>
        <w:br/>
      </w:r>
      <w:r>
        <w:rPr>
          <w:b/>
          <w:bCs/>
          <w:color w:val="0000FF"/>
        </w:rPr>
        <w:t>【粉紅清真寺】</w:t>
      </w:r>
      <w:r>
        <w:rPr>
          <w:b/>
          <w:bCs/>
          <w:color w:val="0000FF"/>
        </w:rPr>
        <w:t>(</w:t>
      </w:r>
      <w:r>
        <w:rPr>
          <w:b/>
          <w:bCs/>
          <w:color w:val="0000FF"/>
        </w:rPr>
        <w:t>外觀</w:t>
      </w:r>
      <w:r>
        <w:rPr>
          <w:b/>
          <w:bCs/>
          <w:color w:val="0000FF"/>
        </w:rPr>
        <w:t>)</w:t>
      </w:r>
      <w:r>
        <w:rPr>
          <w:color w:val="000000"/>
        </w:rPr>
        <w:t>沙巴亞庇的粉紅清真寺，是一座迷人的清真寺。它以其粉紅色的外觀而聞名，是沙巴亞庇市的地標之</w:t>
      </w:r>
      <w:proofErr w:type="gramStart"/>
      <w:r>
        <w:rPr>
          <w:color w:val="000000"/>
        </w:rPr>
        <w:t>一</w:t>
      </w:r>
      <w:proofErr w:type="gramEnd"/>
      <w:r>
        <w:rPr>
          <w:color w:val="000000"/>
        </w:rPr>
        <w:t>。這座清真寺位於沙巴大學校園內，其建築風格結合了伊斯蘭和莫爾克建築的元素。它擁有獨特的圓</w:t>
      </w:r>
      <w:proofErr w:type="gramStart"/>
      <w:r>
        <w:rPr>
          <w:color w:val="000000"/>
        </w:rPr>
        <w:t>頂和尖</w:t>
      </w:r>
      <w:proofErr w:type="gramEnd"/>
      <w:r>
        <w:rPr>
          <w:color w:val="000000"/>
        </w:rPr>
        <w:t>塔，整體設計精美細緻。粉紅清真寺的外牆</w:t>
      </w:r>
      <w:proofErr w:type="gramStart"/>
      <w:r>
        <w:rPr>
          <w:color w:val="000000"/>
        </w:rPr>
        <w:t>呈現出淺粉紅色</w:t>
      </w:r>
      <w:proofErr w:type="gramEnd"/>
      <w:r>
        <w:rPr>
          <w:color w:val="000000"/>
        </w:rPr>
        <w:t>，給人一種柔和、溫馨的感覺。清真寺周圍還有綠樹環繞和美麗的庭院，增添了寧靜和宜人的氛圍。</w:t>
      </w:r>
      <w:r>
        <w:rPr>
          <w:color w:val="000000"/>
        </w:rPr>
        <w:t xml:space="preserve"> </w:t>
      </w:r>
      <w:r>
        <w:rPr>
          <w:color w:val="000000"/>
        </w:rPr>
        <w:t>遊客可以參觀這座清真寺的</w:t>
      </w:r>
      <w:proofErr w:type="gramStart"/>
      <w:r>
        <w:rPr>
          <w:color w:val="000000"/>
        </w:rPr>
        <w:t>外部，</w:t>
      </w:r>
      <w:proofErr w:type="gramEnd"/>
      <w:r>
        <w:rPr>
          <w:color w:val="000000"/>
        </w:rPr>
        <w:t>欣賞其迷人的建築和粉紅色的外觀。在清真寺內部的禮拜區域，一般只允許穆斯林進入進行宗教活動。沙巴亞庇的粉紅清真寺是一處旅遊景點，吸引著遊客前來欣賞其獨特的建築風格和迷人的外觀。</w:t>
      </w:r>
      <w:r>
        <w:rPr>
          <w:color w:val="000000"/>
        </w:rPr>
        <w:br/>
      </w:r>
      <w:r>
        <w:rPr>
          <w:b/>
          <w:bCs/>
          <w:color w:val="0000FF"/>
        </w:rPr>
        <w:t>【水上清真寺】</w:t>
      </w:r>
      <w:r>
        <w:rPr>
          <w:b/>
          <w:bCs/>
          <w:color w:val="0000FF"/>
        </w:rPr>
        <w:t>(</w:t>
      </w:r>
      <w:r>
        <w:rPr>
          <w:b/>
          <w:bCs/>
          <w:color w:val="0000FF"/>
        </w:rPr>
        <w:t>外觀</w:t>
      </w:r>
      <w:r>
        <w:rPr>
          <w:b/>
          <w:bCs/>
          <w:color w:val="0000FF"/>
        </w:rPr>
        <w:t>)</w:t>
      </w:r>
      <w:r>
        <w:rPr>
          <w:color w:val="000000"/>
        </w:rPr>
        <w:t>沙巴的水上清真寺，正式名稱為市立清真寺（</w:t>
      </w:r>
      <w:r>
        <w:rPr>
          <w:color w:val="000000"/>
        </w:rPr>
        <w:t>Masjid Negeri Sabah</w:t>
      </w:r>
      <w:r>
        <w:rPr>
          <w:color w:val="000000"/>
        </w:rPr>
        <w:t>），是沙巴亞</w:t>
      </w:r>
      <w:proofErr w:type="gramStart"/>
      <w:r>
        <w:rPr>
          <w:color w:val="000000"/>
        </w:rPr>
        <w:t>庇</w:t>
      </w:r>
      <w:proofErr w:type="gramEnd"/>
      <w:r>
        <w:rPr>
          <w:color w:val="000000"/>
        </w:rPr>
        <w:t>最著名的清真寺之</w:t>
      </w:r>
      <w:proofErr w:type="gramStart"/>
      <w:r>
        <w:rPr>
          <w:color w:val="000000"/>
        </w:rPr>
        <w:t>一</w:t>
      </w:r>
      <w:proofErr w:type="gramEnd"/>
      <w:r>
        <w:rPr>
          <w:color w:val="000000"/>
        </w:rPr>
        <w:t>。它以其獨特的建築風格而聞名，給人一種似乎懸浮在水面上的奇妙感覺。該清真寺位於沙巴亞庇市區的湖泊上，四周環繞著平靜的水域，營造出寧靜祥和的氛圍。這座水上清真寺成為了沙巴的地標之一，也是遊客前往參觀、拍照的熱門景點。如果您在沙巴亞庇，不妨去一探這座美麗的水上清真寺的風采。水上清真寺矗立在湖面上，宛如一座雪白的寶塔，藍色的圓頂與湖水交相輝映，營造出一種寧靜而夢幻的氛圍。入內參觀要遵守當地的文化禮儀，必須穿著能包覆全身的衣服。傍晚時能在這邊看到晚霞，入夜後打上燈光別有一番典雅感，不論是傍晚或者白天到訪，它的美景讓人留連忘返。</w:t>
      </w:r>
      <w:r>
        <w:rPr>
          <w:color w:val="000000"/>
        </w:rPr>
        <w:br/>
      </w:r>
      <w:r>
        <w:rPr>
          <w:b/>
          <w:bCs/>
          <w:color w:val="0000CD"/>
        </w:rPr>
        <w:t>【普陀寺】</w:t>
      </w:r>
      <w:r>
        <w:rPr>
          <w:color w:val="000000"/>
        </w:rPr>
        <w:t>普陀寺寺廟的設計藍圖都是以中國傳統廟宇為主，寺裡所有的原材料都是從中國運來的。普陀寺最特別的是飼養著一隻高齡</w:t>
      </w:r>
      <w:r>
        <w:rPr>
          <w:color w:val="000000"/>
        </w:rPr>
        <w:t>127</w:t>
      </w:r>
      <w:r>
        <w:rPr>
          <w:color w:val="000000"/>
        </w:rPr>
        <w:t>歲的金錢龜，廟方任其在寺廟中爬行，因為代表長壽，所以遊客都會希望有機會與它見上一面，不是隨時都碰的到，得看個人的機運。</w:t>
      </w:r>
      <w:r>
        <w:rPr>
          <w:color w:val="000000"/>
        </w:rPr>
        <w:br/>
      </w:r>
      <w:proofErr w:type="gramStart"/>
      <w:r>
        <w:rPr>
          <w:rStyle w:val="a6"/>
          <w:rFonts w:ascii="Arial" w:hAnsi="Arial" w:cs="Arial"/>
          <w:color w:val="0000FF"/>
          <w:shd w:val="clear" w:color="auto" w:fill="FFFFFF"/>
        </w:rPr>
        <w:t>仙本那</w:t>
      </w:r>
      <w:proofErr w:type="gramEnd"/>
      <w:r>
        <w:rPr>
          <w:rStyle w:val="a6"/>
          <w:rFonts w:ascii="Arial" w:hAnsi="Arial" w:cs="Arial"/>
          <w:color w:val="0000FF"/>
          <w:shd w:val="clear" w:color="auto" w:fill="FFFFFF"/>
        </w:rPr>
        <w:t>（</w:t>
      </w:r>
      <w:r>
        <w:rPr>
          <w:rStyle w:val="a6"/>
          <w:rFonts w:ascii="Arial" w:hAnsi="Arial" w:cs="Arial"/>
          <w:color w:val="0000FF"/>
          <w:shd w:val="clear" w:color="auto" w:fill="FFFFFF"/>
        </w:rPr>
        <w:t>Semporna</w:t>
      </w:r>
      <w:r>
        <w:rPr>
          <w:rStyle w:val="a6"/>
          <w:rFonts w:ascii="Arial" w:hAnsi="Arial" w:cs="Arial"/>
          <w:color w:val="0000FF"/>
          <w:shd w:val="clear" w:color="auto" w:fill="FFFFFF"/>
        </w:rPr>
        <w:t>）</w:t>
      </w:r>
      <w:r>
        <w:rPr>
          <w:rFonts w:ascii="Arial" w:hAnsi="Arial" w:cs="Arial"/>
          <w:shd w:val="clear" w:color="auto" w:fill="FFFFFF"/>
        </w:rPr>
        <w:t>是一個小漁村，因為清澈的海水與超適合潛水而被世界的潛水客們推崇，而有「海上伊甸園」的美稱。</w:t>
      </w:r>
      <w:r>
        <w:rPr>
          <w:rFonts w:ascii="Arial" w:hAnsi="Arial" w:cs="Arial"/>
          <w:shd w:val="clear" w:color="auto" w:fill="FFFFFF"/>
        </w:rPr>
        <w:t>Semporna</w:t>
      </w:r>
      <w:r>
        <w:rPr>
          <w:rFonts w:ascii="Arial" w:hAnsi="Arial" w:cs="Arial"/>
          <w:shd w:val="clear" w:color="auto" w:fill="FFFFFF"/>
        </w:rPr>
        <w:t>在馬來語中有「完美」的意思，就像馬來語給予它的稱呼，</w:t>
      </w:r>
      <w:proofErr w:type="gramStart"/>
      <w:r>
        <w:rPr>
          <w:rFonts w:ascii="Arial" w:hAnsi="Arial" w:cs="Arial"/>
          <w:shd w:val="clear" w:color="auto" w:fill="FFFFFF"/>
        </w:rPr>
        <w:t>仙本那</w:t>
      </w:r>
      <w:proofErr w:type="gramEnd"/>
      <w:r>
        <w:rPr>
          <w:rFonts w:ascii="Arial" w:hAnsi="Arial" w:cs="Arial"/>
          <w:shd w:val="clear" w:color="auto" w:fill="FFFFFF"/>
        </w:rPr>
        <w:t>擁有清澈見底的海水、美麗的白沙灘，加上湛藍的天空，美麗的景緻完全不輸馬爾地夫。</w:t>
      </w:r>
      <w:proofErr w:type="gramStart"/>
      <w:r>
        <w:rPr>
          <w:rFonts w:ascii="Arial" w:hAnsi="Arial" w:cs="Arial"/>
          <w:shd w:val="clear" w:color="auto" w:fill="FFFFFF"/>
        </w:rPr>
        <w:t>巴天族</w:t>
      </w:r>
      <w:proofErr w:type="gramEnd"/>
      <w:r>
        <w:rPr>
          <w:rFonts w:ascii="Arial" w:hAnsi="Arial" w:cs="Arial"/>
          <w:shd w:val="clear" w:color="auto" w:fill="FFFFFF"/>
        </w:rPr>
        <w:t>是這裡的原住民，但如今的</w:t>
      </w:r>
      <w:proofErr w:type="gramStart"/>
      <w:r>
        <w:rPr>
          <w:rFonts w:ascii="Arial" w:hAnsi="Arial" w:cs="Arial"/>
          <w:shd w:val="clear" w:color="auto" w:fill="FFFFFF"/>
        </w:rPr>
        <w:t>仙本那</w:t>
      </w:r>
      <w:proofErr w:type="gramEnd"/>
      <w:r>
        <w:rPr>
          <w:rFonts w:ascii="Arial" w:hAnsi="Arial" w:cs="Arial"/>
          <w:shd w:val="clear" w:color="auto" w:fill="FFFFFF"/>
        </w:rPr>
        <w:t>除了他們，還住著馬來人、印度人、華人，人口組成就如同馬來西亞本身</w:t>
      </w:r>
      <w:proofErr w:type="gramStart"/>
      <w:r>
        <w:rPr>
          <w:rFonts w:ascii="Arial" w:hAnsi="Arial" w:cs="Arial"/>
          <w:shd w:val="clear" w:color="auto" w:fill="FFFFFF"/>
        </w:rPr>
        <w:t>一</w:t>
      </w:r>
      <w:proofErr w:type="gramEnd"/>
      <w:r>
        <w:rPr>
          <w:rFonts w:ascii="Arial" w:hAnsi="Arial" w:cs="Arial"/>
          <w:shd w:val="clear" w:color="auto" w:fill="FFFFFF"/>
        </w:rPr>
        <w:t>様民族薈萃。在</w:t>
      </w:r>
      <w:proofErr w:type="gramStart"/>
      <w:r>
        <w:rPr>
          <w:rFonts w:ascii="Arial" w:hAnsi="Arial" w:cs="Arial"/>
          <w:shd w:val="clear" w:color="auto" w:fill="FFFFFF"/>
        </w:rPr>
        <w:t>仙本那</w:t>
      </w:r>
      <w:proofErr w:type="gramEnd"/>
      <w:r>
        <w:rPr>
          <w:rFonts w:ascii="Arial" w:hAnsi="Arial" w:cs="Arial"/>
          <w:shd w:val="clear" w:color="auto" w:fill="FFFFFF"/>
        </w:rPr>
        <w:t>除了浮潛、玩水、欣賞美麗的海景與海洋生物之外，這裡也生活了一群被認為是世界上最後一支海洋遊牧民族、有「海上吉普賽人」之稱的巴瑤族。巴瑤族主要的活動範圍在菲律賓、馬來西亞和印度尼西亞之間的海域，大多居住在</w:t>
      </w:r>
      <w:proofErr w:type="gramStart"/>
      <w:r>
        <w:rPr>
          <w:rFonts w:ascii="Arial" w:hAnsi="Arial" w:cs="Arial"/>
          <w:shd w:val="clear" w:color="auto" w:fill="FFFFFF"/>
        </w:rPr>
        <w:t>仙本那</w:t>
      </w:r>
      <w:proofErr w:type="gramEnd"/>
      <w:r>
        <w:rPr>
          <w:rFonts w:ascii="Arial" w:hAnsi="Arial" w:cs="Arial"/>
          <w:shd w:val="clear" w:color="auto" w:fill="FFFFFF"/>
        </w:rPr>
        <w:t>附近的島嶼，他們以海為家，以潛水捕魚維生，因為主要以大海維生，所以水性極佳，不靠氧氣瓶也能潛水很久。他們的生活相當單純，對人也非常友善</w:t>
      </w:r>
      <w:r>
        <w:rPr>
          <w:rFonts w:ascii="Arial" w:hAnsi="Arial" w:cs="Arial"/>
          <w:shd w:val="clear" w:color="auto" w:fill="FFFFFF"/>
        </w:rPr>
        <w:t>.</w:t>
      </w:r>
      <w:r>
        <w:rPr>
          <w:rFonts w:ascii="Arial" w:hAnsi="Arial" w:cs="Arial"/>
          <w:shd w:val="clear" w:color="auto" w:fill="FFFFFF"/>
        </w:rPr>
        <w:t>好客。</w:t>
      </w:r>
    </w:p>
    <w:p w14:paraId="01C276FD" w14:textId="77777777" w:rsidR="009033EE" w:rsidRPr="009033EE" w:rsidRDefault="009033EE">
      <w:pPr>
        <w:rPr>
          <w:color w:val="FF0000"/>
        </w:rPr>
      </w:pPr>
    </w:p>
    <w:tbl>
      <w:tblPr>
        <w:tblStyle w:val="aa"/>
        <w:tblW w:w="10377"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961"/>
        <w:gridCol w:w="3119"/>
        <w:gridCol w:w="3297"/>
      </w:tblGrid>
      <w:tr w:rsidR="00937346" w14:paraId="4D37911B" w14:textId="77777777">
        <w:trPr>
          <w:trHeight w:val="315"/>
          <w:jc w:val="center"/>
        </w:trPr>
        <w:tc>
          <w:tcPr>
            <w:tcW w:w="10377"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4F24AE17" w14:textId="0191F76E" w:rsidR="00937346" w:rsidRDefault="00F84901">
            <w:pPr>
              <w:rPr>
                <w:rFonts w:ascii="新細明體" w:eastAsia="新細明體" w:hAnsi="新細明體" w:cs="新細明體"/>
                <w:color w:val="000000"/>
              </w:rPr>
            </w:pPr>
            <w:r>
              <w:rPr>
                <w:color w:val="000000"/>
              </w:rPr>
              <w:t>住宿：</w:t>
            </w:r>
            <w:proofErr w:type="gramStart"/>
            <w:r w:rsidR="006358D6">
              <w:rPr>
                <w:rFonts w:hint="eastAsia"/>
                <w:color w:val="000000"/>
                <w:sz w:val="22"/>
              </w:rPr>
              <w:t>憨豆假日</w:t>
            </w:r>
            <w:proofErr w:type="gramEnd"/>
            <w:r w:rsidR="006358D6">
              <w:rPr>
                <w:rFonts w:hint="eastAsia"/>
                <w:color w:val="000000"/>
                <w:sz w:val="22"/>
              </w:rPr>
              <w:t>民宿或</w:t>
            </w:r>
            <w:r w:rsidR="00AD5F07">
              <w:rPr>
                <w:color w:val="000000"/>
              </w:rPr>
              <w:t>格瑞斯海景飯店</w:t>
            </w:r>
            <w:r w:rsidR="00AD5F07">
              <w:rPr>
                <w:color w:val="000000"/>
              </w:rPr>
              <w:t xml:space="preserve"> Grace </w:t>
            </w:r>
            <w:proofErr w:type="spellStart"/>
            <w:r w:rsidR="00AD5F07">
              <w:rPr>
                <w:color w:val="000000"/>
              </w:rPr>
              <w:t>Samudera</w:t>
            </w:r>
            <w:proofErr w:type="spellEnd"/>
            <w:r w:rsidR="00AD5F07">
              <w:rPr>
                <w:color w:val="000000"/>
              </w:rPr>
              <w:t xml:space="preserve"> </w:t>
            </w:r>
            <w:r w:rsidR="00AD5F07">
              <w:rPr>
                <w:color w:val="000000"/>
              </w:rPr>
              <w:t>海景</w:t>
            </w:r>
            <w:r w:rsidR="00AD5F07">
              <w:rPr>
                <w:color w:val="000000"/>
              </w:rPr>
              <w:t xml:space="preserve"> Hotel </w:t>
            </w:r>
            <w:r w:rsidR="00AD5F07">
              <w:rPr>
                <w:color w:val="000000"/>
              </w:rPr>
              <w:t>或永達飯店</w:t>
            </w:r>
            <w:r w:rsidR="00AD5F07">
              <w:rPr>
                <w:color w:val="000000"/>
              </w:rPr>
              <w:t xml:space="preserve"> Wing Tat Grand Hotel </w:t>
            </w:r>
            <w:r w:rsidR="00AD5F07">
              <w:rPr>
                <w:color w:val="000000"/>
              </w:rPr>
              <w:t>或卡帕萊大酒店</w:t>
            </w:r>
            <w:r w:rsidR="00AD5F07">
              <w:rPr>
                <w:color w:val="000000"/>
              </w:rPr>
              <w:t xml:space="preserve"> HOTEL KAPALAI</w:t>
            </w:r>
            <w:r w:rsidR="00AD5F07">
              <w:rPr>
                <w:color w:val="000000"/>
              </w:rPr>
              <w:t>或同等級旅館</w:t>
            </w:r>
          </w:p>
        </w:tc>
      </w:tr>
      <w:tr w:rsidR="00937346" w14:paraId="364F21F3" w14:textId="77777777" w:rsidTr="00657D79">
        <w:trPr>
          <w:trHeight w:val="300"/>
          <w:jc w:val="center"/>
        </w:trPr>
        <w:tc>
          <w:tcPr>
            <w:tcW w:w="3961"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7C69019" w14:textId="13D0EABC" w:rsidR="00937346" w:rsidRDefault="00F84901">
            <w:pPr>
              <w:rPr>
                <w:rFonts w:ascii="新細明體" w:eastAsia="新細明體" w:hAnsi="新細明體" w:cs="新細明體"/>
                <w:color w:val="000000"/>
              </w:rPr>
            </w:pPr>
            <w:r>
              <w:rPr>
                <w:color w:val="000000"/>
              </w:rPr>
              <w:t>早餐：</w:t>
            </w:r>
            <w:r w:rsidR="00A05B03" w:rsidRPr="00A05B03">
              <w:rPr>
                <w:rFonts w:hint="eastAsia"/>
                <w:color w:val="000000"/>
              </w:rPr>
              <w:t>酒店內享用</w:t>
            </w:r>
          </w:p>
        </w:tc>
        <w:tc>
          <w:tcPr>
            <w:tcW w:w="311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47930060" w14:textId="6F0096E8" w:rsidR="00937346" w:rsidRDefault="00F84901">
            <w:pPr>
              <w:rPr>
                <w:rFonts w:ascii="新細明體" w:eastAsia="新細明體" w:hAnsi="新細明體" w:cs="新細明體"/>
                <w:color w:val="000000"/>
              </w:rPr>
            </w:pPr>
            <w:r>
              <w:rPr>
                <w:color w:val="000000"/>
              </w:rPr>
              <w:t>中餐：</w:t>
            </w:r>
            <w:r w:rsidR="009033EE">
              <w:rPr>
                <w:color w:val="000000"/>
              </w:rPr>
              <w:t>大頭蝦</w:t>
            </w:r>
            <w:proofErr w:type="gramStart"/>
            <w:r w:rsidR="009033EE">
              <w:rPr>
                <w:color w:val="000000"/>
              </w:rPr>
              <w:t>叻</w:t>
            </w:r>
            <w:proofErr w:type="gramEnd"/>
            <w:r w:rsidR="009033EE">
              <w:rPr>
                <w:color w:val="000000"/>
              </w:rPr>
              <w:t>沙</w:t>
            </w:r>
            <w:proofErr w:type="gramStart"/>
            <w:r w:rsidR="009033EE">
              <w:rPr>
                <w:color w:val="000000"/>
              </w:rPr>
              <w:t>或魚雜粉麵</w:t>
            </w:r>
            <w:proofErr w:type="gramEnd"/>
            <w:r w:rsidR="009033EE">
              <w:rPr>
                <w:color w:val="000000"/>
              </w:rPr>
              <w:t>RM35</w:t>
            </w:r>
          </w:p>
        </w:tc>
        <w:tc>
          <w:tcPr>
            <w:tcW w:w="329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D822EED" w14:textId="2129ED61" w:rsidR="00937346" w:rsidRDefault="00F84901">
            <w:pPr>
              <w:rPr>
                <w:rFonts w:ascii="新細明體" w:eastAsia="新細明體" w:hAnsi="新細明體" w:cs="新細明體"/>
                <w:color w:val="000000"/>
              </w:rPr>
            </w:pPr>
            <w:r>
              <w:rPr>
                <w:color w:val="000000"/>
              </w:rPr>
              <w:t>晚餐：</w:t>
            </w:r>
            <w:r w:rsidR="00AD5F07">
              <w:rPr>
                <w:color w:val="000000"/>
              </w:rPr>
              <w:t>海鮮風味餐</w:t>
            </w:r>
            <w:r w:rsidR="00AD5F07">
              <w:rPr>
                <w:color w:val="000000"/>
              </w:rPr>
              <w:t>RM</w:t>
            </w:r>
            <w:r w:rsidR="009033EE">
              <w:rPr>
                <w:rFonts w:hint="eastAsia"/>
                <w:color w:val="000000"/>
              </w:rPr>
              <w:t>6</w:t>
            </w:r>
            <w:r w:rsidR="00AD5F07">
              <w:rPr>
                <w:color w:val="000000"/>
              </w:rPr>
              <w:t>0</w:t>
            </w:r>
          </w:p>
        </w:tc>
      </w:tr>
    </w:tbl>
    <w:p w14:paraId="63614975" w14:textId="264C0311" w:rsidR="009033EE" w:rsidRDefault="00F84901">
      <w:pPr>
        <w:rPr>
          <w:rStyle w:val="wdtitleth011"/>
        </w:rPr>
      </w:pPr>
      <w:r>
        <w:rPr>
          <w:rFonts w:ascii="細明體" w:eastAsia="細明體" w:hAnsi="細明體" w:cs="細明體"/>
          <w:b/>
          <w:color w:val="CC3366"/>
          <w:sz w:val="28"/>
          <w:szCs w:val="28"/>
        </w:rPr>
        <w:t>★</w:t>
      </w:r>
      <w:r>
        <w:rPr>
          <w:b/>
          <w:color w:val="000000"/>
          <w:sz w:val="28"/>
          <w:szCs w:val="28"/>
        </w:rPr>
        <w:t xml:space="preserve"> </w:t>
      </w:r>
      <w:r>
        <w:rPr>
          <w:b/>
          <w:color w:val="000000"/>
          <w:sz w:val="28"/>
          <w:szCs w:val="28"/>
        </w:rPr>
        <w:t>第</w:t>
      </w:r>
      <w:r>
        <w:rPr>
          <w:b/>
          <w:color w:val="000000"/>
          <w:sz w:val="28"/>
          <w:szCs w:val="28"/>
        </w:rPr>
        <w:t xml:space="preserve"> 3 </w:t>
      </w:r>
      <w:r>
        <w:rPr>
          <w:b/>
          <w:color w:val="000000"/>
          <w:sz w:val="28"/>
          <w:szCs w:val="28"/>
        </w:rPr>
        <w:t>天</w:t>
      </w:r>
      <w:r>
        <w:rPr>
          <w:b/>
          <w:color w:val="000000"/>
          <w:sz w:val="28"/>
          <w:szCs w:val="28"/>
        </w:rPr>
        <w:t xml:space="preserve"> </w:t>
      </w:r>
      <w:r w:rsidR="009033EE">
        <w:rPr>
          <w:rFonts w:hint="eastAsia"/>
          <w:b/>
          <w:color w:val="000000"/>
          <w:sz w:val="28"/>
          <w:szCs w:val="28"/>
        </w:rPr>
        <w:t xml:space="preserve"> </w:t>
      </w:r>
      <w:proofErr w:type="gramStart"/>
      <w:r w:rsidR="009033EE">
        <w:rPr>
          <w:rStyle w:val="wdtitleth011"/>
        </w:rPr>
        <w:t>跳島一日</w:t>
      </w:r>
      <w:proofErr w:type="gramEnd"/>
      <w:r w:rsidR="009033EE">
        <w:rPr>
          <w:rStyle w:val="wdtitleth011"/>
        </w:rPr>
        <w:t>遊</w:t>
      </w:r>
      <w:r w:rsidR="009033EE">
        <w:rPr>
          <w:rStyle w:val="wdtitleth011"/>
        </w:rPr>
        <w:t xml:space="preserve"> ~</w:t>
      </w:r>
      <w:r w:rsidR="009033EE">
        <w:rPr>
          <w:rStyle w:val="wdtitleth011"/>
        </w:rPr>
        <w:t>馬布島（含馬布島度假村上島費）</w:t>
      </w:r>
      <w:r w:rsidR="009033EE">
        <w:rPr>
          <w:rStyle w:val="wdtitleth011"/>
        </w:rPr>
        <w:t>+</w:t>
      </w:r>
      <w:r w:rsidR="009033EE">
        <w:rPr>
          <w:rStyle w:val="wdtitleth011"/>
        </w:rPr>
        <w:t>卡帕</w:t>
      </w:r>
      <w:proofErr w:type="gramStart"/>
      <w:r w:rsidR="009033EE">
        <w:rPr>
          <w:rStyle w:val="wdtitleth011"/>
        </w:rPr>
        <w:t>萊</w:t>
      </w:r>
      <w:proofErr w:type="gramEnd"/>
    </w:p>
    <w:p w14:paraId="79287D9B" w14:textId="3C82075D" w:rsidR="00937346" w:rsidRDefault="00F84901">
      <w:pPr>
        <w:rPr>
          <w:color w:val="000000"/>
        </w:rPr>
      </w:pPr>
      <w:r>
        <w:rPr>
          <w:b/>
          <w:color w:val="0000FF"/>
        </w:rPr>
        <w:lastRenderedPageBreak/>
        <w:t>【跳島一日遊</w:t>
      </w:r>
      <w:r>
        <w:rPr>
          <w:b/>
          <w:color w:val="0000FF"/>
        </w:rPr>
        <w:t xml:space="preserve"> ~</w:t>
      </w:r>
      <w:r>
        <w:rPr>
          <w:b/>
          <w:color w:val="0000FF"/>
        </w:rPr>
        <w:t>馬布島</w:t>
      </w:r>
      <w:r>
        <w:rPr>
          <w:b/>
          <w:color w:val="0000FF"/>
        </w:rPr>
        <w:t>+</w:t>
      </w:r>
      <w:r>
        <w:rPr>
          <w:b/>
          <w:color w:val="0000FF"/>
        </w:rPr>
        <w:t>卡帕萊】</w:t>
      </w:r>
      <w:r>
        <w:rPr>
          <w:color w:val="000000"/>
        </w:rPr>
        <w:br/>
      </w:r>
      <w:r>
        <w:rPr>
          <w:color w:val="000000"/>
        </w:rPr>
        <w:t>卡帕萊島和馬布島</w:t>
      </w:r>
      <w:r>
        <w:rPr>
          <w:color w:val="000000"/>
        </w:rPr>
        <w:t xml:space="preserve"> -</w:t>
      </w:r>
      <w:r>
        <w:rPr>
          <w:color w:val="000000"/>
        </w:rPr>
        <w:t>沙巴卡帕萊島和馬布島是馬來西亞沙巴州的兩個著名旅遊目的地。</w:t>
      </w:r>
      <w:r>
        <w:rPr>
          <w:color w:val="000000"/>
        </w:rPr>
        <w:br/>
      </w:r>
      <w:r>
        <w:rPr>
          <w:color w:val="FF0000"/>
        </w:rPr>
        <w:t>卡帕萊島</w:t>
      </w:r>
      <w:r>
        <w:rPr>
          <w:color w:val="000000"/>
        </w:rPr>
        <w:t>是一個美麗的熱帶島嶼，被譽為潛水者的天堂。這裡有豐富多樣的珊瑚礁和海洋生物，提供絕佳的浮潛和潛水體驗。您可以欣賞到令人驚嘆的珊瑚、五彩斑斕的魚群以及其他壯觀的海洋生物。</w:t>
      </w:r>
      <w:proofErr w:type="gramStart"/>
      <w:r>
        <w:rPr>
          <w:color w:val="000000"/>
        </w:rPr>
        <w:t>此外，</w:t>
      </w:r>
      <w:proofErr w:type="gramEnd"/>
      <w:r>
        <w:rPr>
          <w:color w:val="000000"/>
        </w:rPr>
        <w:t>島上還有美麗的白色沙灘和清澈的海水，是一個休閒度假的理想選擇。</w:t>
      </w:r>
      <w:r>
        <w:rPr>
          <w:color w:val="000000"/>
        </w:rPr>
        <w:br/>
      </w:r>
      <w:r>
        <w:rPr>
          <w:color w:val="FF0000"/>
        </w:rPr>
        <w:t>馬布島</w:t>
      </w:r>
      <w:r>
        <w:rPr>
          <w:color w:val="000000"/>
        </w:rPr>
        <w:t>位於卡帕萊島的附近，是另一個令人嚮往的海島。這個島嶼以其美麗的沙灘、蔚藍的海水和寧靜的環境而聞名。您可以在島上漫步於細軟的沙灘上，欣賞到迷人的海景。</w:t>
      </w:r>
      <w:proofErr w:type="gramStart"/>
      <w:r>
        <w:rPr>
          <w:color w:val="000000"/>
        </w:rPr>
        <w:t>此外，</w:t>
      </w:r>
      <w:proofErr w:type="gramEnd"/>
      <w:r>
        <w:rPr>
          <w:color w:val="000000"/>
        </w:rPr>
        <w:t>馬布島還是一個適合浮潛和潛水的地方，您可以在清澈的海水中探索海底世界，與五顏六色的珊瑚和熱帶魚嬉戲。</w:t>
      </w:r>
      <w:r>
        <w:rPr>
          <w:color w:val="000000"/>
        </w:rPr>
        <w:t xml:space="preserve"> </w:t>
      </w:r>
      <w:r>
        <w:rPr>
          <w:color w:val="000000"/>
        </w:rPr>
        <w:t>無論您是想尋找潛水冒險、休閒度假還是享受美麗的海灘風光，卡帕萊島和馬布島都是絕佳的選擇。</w:t>
      </w:r>
    </w:p>
    <w:p w14:paraId="33BE10DE" w14:textId="3284E3EF" w:rsidR="00AD5F07" w:rsidRDefault="00AD5F07">
      <w:pPr>
        <w:rPr>
          <w:color w:val="FF0000"/>
        </w:rPr>
      </w:pPr>
      <w:r>
        <w:rPr>
          <w:color w:val="FF0000"/>
        </w:rPr>
        <w:t>PS:</w:t>
      </w:r>
      <w:proofErr w:type="gramStart"/>
      <w:r>
        <w:rPr>
          <w:color w:val="FF0000"/>
        </w:rPr>
        <w:t>跳島行程</w:t>
      </w:r>
      <w:proofErr w:type="gramEnd"/>
      <w:r>
        <w:rPr>
          <w:color w:val="FF0000"/>
        </w:rPr>
        <w:t>建議自備浴巾</w:t>
      </w:r>
    </w:p>
    <w:p w14:paraId="54A1730E" w14:textId="33E92081" w:rsidR="00AD5F07" w:rsidRDefault="00AD5F07">
      <w:pPr>
        <w:rPr>
          <w:color w:val="000000"/>
        </w:rPr>
      </w:pPr>
    </w:p>
    <w:tbl>
      <w:tblPr>
        <w:tblStyle w:val="ab"/>
        <w:tblW w:w="10365"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717"/>
        <w:gridCol w:w="3250"/>
        <w:gridCol w:w="3398"/>
      </w:tblGrid>
      <w:tr w:rsidR="00937346" w14:paraId="1BFF181F" w14:textId="77777777">
        <w:trPr>
          <w:trHeight w:val="315"/>
          <w:jc w:val="center"/>
        </w:trPr>
        <w:tc>
          <w:tcPr>
            <w:tcW w:w="10365"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216788FD" w14:textId="35C77BC9" w:rsidR="00937346" w:rsidRDefault="00F84901">
            <w:pPr>
              <w:rPr>
                <w:rFonts w:ascii="新細明體" w:eastAsia="新細明體" w:hAnsi="新細明體" w:cs="新細明體"/>
                <w:color w:val="000000"/>
              </w:rPr>
            </w:pPr>
            <w:r>
              <w:rPr>
                <w:color w:val="000000"/>
              </w:rPr>
              <w:t>住宿：</w:t>
            </w:r>
            <w:r w:rsidR="009033EE">
              <w:rPr>
                <w:color w:val="000000"/>
              </w:rPr>
              <w:t>永達飯店</w:t>
            </w:r>
            <w:r w:rsidR="009033EE">
              <w:rPr>
                <w:color w:val="000000"/>
              </w:rPr>
              <w:t xml:space="preserve"> Wing Tat Grand Hotel </w:t>
            </w:r>
            <w:proofErr w:type="gramStart"/>
            <w:r w:rsidR="009033EE">
              <w:rPr>
                <w:color w:val="000000"/>
              </w:rPr>
              <w:t>或憨豆</w:t>
            </w:r>
            <w:proofErr w:type="gramEnd"/>
            <w:r w:rsidR="009033EE">
              <w:rPr>
                <w:color w:val="000000"/>
              </w:rPr>
              <w:t>假日民宿</w:t>
            </w:r>
            <w:r w:rsidR="009033EE">
              <w:rPr>
                <w:color w:val="000000"/>
              </w:rPr>
              <w:t xml:space="preserve"> MR. Bean Holiday </w:t>
            </w:r>
            <w:r w:rsidR="009033EE">
              <w:rPr>
                <w:color w:val="000000"/>
              </w:rPr>
              <w:t>或卡帕萊大酒店</w:t>
            </w:r>
            <w:r w:rsidR="009033EE">
              <w:rPr>
                <w:color w:val="000000"/>
              </w:rPr>
              <w:t xml:space="preserve"> HOTEL KAPALAI </w:t>
            </w:r>
            <w:r w:rsidR="009033EE">
              <w:rPr>
                <w:color w:val="000000"/>
              </w:rPr>
              <w:t>或格瑞斯海景飯店</w:t>
            </w:r>
            <w:r w:rsidR="009033EE">
              <w:rPr>
                <w:color w:val="000000"/>
              </w:rPr>
              <w:t xml:space="preserve"> Grace </w:t>
            </w:r>
            <w:proofErr w:type="spellStart"/>
            <w:r w:rsidR="009033EE">
              <w:rPr>
                <w:color w:val="000000"/>
              </w:rPr>
              <w:t>Samudera</w:t>
            </w:r>
            <w:proofErr w:type="spellEnd"/>
            <w:r w:rsidR="009033EE">
              <w:rPr>
                <w:color w:val="000000"/>
              </w:rPr>
              <w:t xml:space="preserve"> </w:t>
            </w:r>
            <w:r w:rsidR="009033EE">
              <w:rPr>
                <w:color w:val="000000"/>
              </w:rPr>
              <w:t>海景</w:t>
            </w:r>
            <w:r w:rsidR="009033EE">
              <w:rPr>
                <w:color w:val="000000"/>
              </w:rPr>
              <w:t xml:space="preserve"> Hotel</w:t>
            </w:r>
            <w:r w:rsidR="009033EE">
              <w:rPr>
                <w:color w:val="000000"/>
              </w:rPr>
              <w:t>或同等級旅館</w:t>
            </w:r>
          </w:p>
        </w:tc>
      </w:tr>
      <w:tr w:rsidR="00937346" w14:paraId="35A4DBC6" w14:textId="77777777">
        <w:trPr>
          <w:trHeight w:val="300"/>
          <w:jc w:val="center"/>
        </w:trPr>
        <w:tc>
          <w:tcPr>
            <w:tcW w:w="371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44D184F" w14:textId="37A9D535" w:rsidR="00937346" w:rsidRDefault="00F84901">
            <w:pPr>
              <w:rPr>
                <w:rFonts w:ascii="新細明體" w:eastAsia="新細明體" w:hAnsi="新細明體" w:cs="新細明體"/>
                <w:color w:val="000000"/>
              </w:rPr>
            </w:pPr>
            <w:r>
              <w:rPr>
                <w:color w:val="000000"/>
              </w:rPr>
              <w:t>早餐：</w:t>
            </w:r>
            <w:r w:rsidR="00A05B03" w:rsidRPr="00A05B03">
              <w:rPr>
                <w:rFonts w:hint="eastAsia"/>
                <w:color w:val="000000"/>
              </w:rPr>
              <w:t>發餐券外用或酒店內享用</w:t>
            </w:r>
          </w:p>
        </w:tc>
        <w:tc>
          <w:tcPr>
            <w:tcW w:w="325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CAA4745" w14:textId="77777777" w:rsidR="00937346" w:rsidRDefault="00F84901">
            <w:pPr>
              <w:rPr>
                <w:rFonts w:ascii="新細明體" w:eastAsia="新細明體" w:hAnsi="新細明體" w:cs="新細明體"/>
                <w:color w:val="000000"/>
              </w:rPr>
            </w:pPr>
            <w:r>
              <w:rPr>
                <w:color w:val="000000"/>
              </w:rPr>
              <w:t>中餐：</w:t>
            </w:r>
            <w:proofErr w:type="gramStart"/>
            <w:r>
              <w:rPr>
                <w:color w:val="000000"/>
              </w:rPr>
              <w:t>跳島精緻</w:t>
            </w:r>
            <w:proofErr w:type="gramEnd"/>
            <w:r>
              <w:rPr>
                <w:color w:val="000000"/>
              </w:rPr>
              <w:t>簡餐</w:t>
            </w:r>
            <w:proofErr w:type="gramStart"/>
            <w:r>
              <w:rPr>
                <w:color w:val="000000"/>
              </w:rPr>
              <w:t>餐</w:t>
            </w:r>
            <w:proofErr w:type="gramEnd"/>
            <w:r>
              <w:rPr>
                <w:color w:val="000000"/>
              </w:rPr>
              <w:t>盒</w:t>
            </w:r>
          </w:p>
        </w:tc>
        <w:tc>
          <w:tcPr>
            <w:tcW w:w="3398"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B7D0139" w14:textId="554B00BB" w:rsidR="00937346" w:rsidRDefault="00F84901">
            <w:pPr>
              <w:rPr>
                <w:rFonts w:ascii="新細明體" w:eastAsia="新細明體" w:hAnsi="新細明體" w:cs="新細明體"/>
                <w:color w:val="000000"/>
              </w:rPr>
            </w:pPr>
            <w:r>
              <w:rPr>
                <w:color w:val="000000"/>
              </w:rPr>
              <w:t>晚餐：</w:t>
            </w:r>
            <w:r w:rsidR="009033EE">
              <w:rPr>
                <w:color w:val="000000"/>
              </w:rPr>
              <w:t>海鮮風味餐</w:t>
            </w:r>
            <w:r w:rsidR="009033EE">
              <w:rPr>
                <w:color w:val="000000"/>
              </w:rPr>
              <w:t>RM60</w:t>
            </w:r>
          </w:p>
        </w:tc>
      </w:tr>
    </w:tbl>
    <w:p w14:paraId="101F5CAC" w14:textId="0AFBB435" w:rsidR="009033EE" w:rsidRDefault="00F84901">
      <w:pPr>
        <w:rPr>
          <w:rStyle w:val="wdtitleth011"/>
        </w:rPr>
      </w:pPr>
      <w:r>
        <w:rPr>
          <w:rFonts w:ascii="細明體" w:eastAsia="細明體" w:hAnsi="細明體" w:cs="細明體"/>
          <w:b/>
          <w:color w:val="CC3366"/>
          <w:sz w:val="28"/>
          <w:szCs w:val="28"/>
        </w:rPr>
        <w:t>★</w:t>
      </w:r>
      <w:r>
        <w:rPr>
          <w:b/>
          <w:color w:val="000000"/>
          <w:sz w:val="28"/>
          <w:szCs w:val="28"/>
        </w:rPr>
        <w:t xml:space="preserve"> </w:t>
      </w:r>
      <w:r>
        <w:rPr>
          <w:b/>
          <w:color w:val="000000"/>
          <w:sz w:val="28"/>
          <w:szCs w:val="28"/>
        </w:rPr>
        <w:t>第</w:t>
      </w:r>
      <w:r>
        <w:rPr>
          <w:b/>
          <w:color w:val="000000"/>
          <w:sz w:val="28"/>
          <w:szCs w:val="28"/>
        </w:rPr>
        <w:t xml:space="preserve"> 4 </w:t>
      </w:r>
      <w:r>
        <w:rPr>
          <w:b/>
          <w:color w:val="000000"/>
          <w:sz w:val="28"/>
          <w:szCs w:val="28"/>
        </w:rPr>
        <w:t>天</w:t>
      </w:r>
      <w:r>
        <w:rPr>
          <w:b/>
          <w:color w:val="000000"/>
          <w:sz w:val="28"/>
          <w:szCs w:val="28"/>
        </w:rPr>
        <w:t xml:space="preserve"> </w:t>
      </w:r>
      <w:r w:rsidR="00AD5F07">
        <w:rPr>
          <w:rFonts w:hint="eastAsia"/>
          <w:b/>
          <w:color w:val="000000"/>
          <w:sz w:val="28"/>
          <w:szCs w:val="28"/>
        </w:rPr>
        <w:t xml:space="preserve"> </w:t>
      </w:r>
      <w:proofErr w:type="gramStart"/>
      <w:r w:rsidR="009033EE">
        <w:rPr>
          <w:rStyle w:val="wdtitleth011"/>
        </w:rPr>
        <w:t>仙本那</w:t>
      </w:r>
      <w:r w:rsidR="009033EE">
        <w:rPr>
          <w:rStyle w:val="wdtitleth011"/>
        </w:rPr>
        <w:t>-</w:t>
      </w:r>
      <w:r w:rsidR="009033EE">
        <w:rPr>
          <w:rStyle w:val="wdtitleth011"/>
        </w:rPr>
        <w:t>跳島</w:t>
      </w:r>
      <w:proofErr w:type="gramEnd"/>
      <w:r w:rsidR="009033EE">
        <w:rPr>
          <w:rStyle w:val="wdtitleth011"/>
        </w:rPr>
        <w:t>一日遊</w:t>
      </w:r>
      <w:r w:rsidR="009033EE">
        <w:rPr>
          <w:rStyle w:val="wdtitleth011"/>
        </w:rPr>
        <w:t xml:space="preserve"> ~</w:t>
      </w:r>
      <w:r w:rsidR="009033EE">
        <w:rPr>
          <w:rStyle w:val="wdtitleth011"/>
        </w:rPr>
        <w:t>馬達京</w:t>
      </w:r>
      <w:r w:rsidR="009033EE">
        <w:rPr>
          <w:rStyle w:val="wdtitleth011"/>
        </w:rPr>
        <w:t>/</w:t>
      </w:r>
      <w:r w:rsidR="00E56682">
        <w:rPr>
          <w:rStyle w:val="wdtitleth011"/>
          <w:rFonts w:hint="eastAsia"/>
        </w:rPr>
        <w:t>班達南島</w:t>
      </w:r>
      <w:r w:rsidR="009033EE">
        <w:rPr>
          <w:rStyle w:val="wdtitleth011"/>
        </w:rPr>
        <w:t>/</w:t>
      </w:r>
      <w:proofErr w:type="gramStart"/>
      <w:r w:rsidR="009033EE">
        <w:rPr>
          <w:rStyle w:val="wdtitleth011"/>
        </w:rPr>
        <w:t>邦邦</w:t>
      </w:r>
      <w:proofErr w:type="gramEnd"/>
      <w:r w:rsidR="009033EE">
        <w:rPr>
          <w:rStyle w:val="wdtitleth011"/>
        </w:rPr>
        <w:t>島</w:t>
      </w:r>
      <w:r w:rsidR="009033EE">
        <w:rPr>
          <w:rStyle w:val="wdtitleth011"/>
        </w:rPr>
        <w:t>-</w:t>
      </w:r>
      <w:r w:rsidR="009033EE">
        <w:rPr>
          <w:rStyle w:val="wdtitleth011"/>
        </w:rPr>
        <w:t>入住水上屋</w:t>
      </w:r>
    </w:p>
    <w:p w14:paraId="79164510" w14:textId="3A88752C" w:rsidR="009033EE" w:rsidRDefault="009033EE">
      <w:pPr>
        <w:rPr>
          <w:color w:val="FF0000"/>
        </w:rPr>
      </w:pPr>
      <w:r>
        <w:rPr>
          <w:b/>
          <w:bCs/>
          <w:color w:val="0000FF"/>
        </w:rPr>
        <w:t>【馬達京島】</w:t>
      </w:r>
      <w:r>
        <w:rPr>
          <w:color w:val="000000"/>
        </w:rPr>
        <w:t>馬達京島是一個令人心馳神往的度假勝地，以其壯麗的自然風光和寧靜的環境而聞名。這個島嶼擁有綿延的白色沙灘、蔚藍的海水和茂密的熱帶植被。您可以在島上漫步於沙灘，感受細膩的沙粒，欣賞壯觀的日落景色。島上還提供各種水上活動，</w:t>
      </w:r>
      <w:proofErr w:type="gramStart"/>
      <w:r>
        <w:rPr>
          <w:color w:val="000000"/>
        </w:rPr>
        <w:t>如浮潛</w:t>
      </w:r>
      <w:proofErr w:type="gramEnd"/>
      <w:r>
        <w:rPr>
          <w:color w:val="000000"/>
        </w:rPr>
        <w:t>、潛水和</w:t>
      </w:r>
      <w:proofErr w:type="gramStart"/>
      <w:r>
        <w:rPr>
          <w:color w:val="000000"/>
        </w:rPr>
        <w:t>划</w:t>
      </w:r>
      <w:proofErr w:type="gramEnd"/>
      <w:r>
        <w:rPr>
          <w:color w:val="000000"/>
        </w:rPr>
        <w:t>獨木舟等，可以探索豐富多彩的海底世界。</w:t>
      </w:r>
      <w:r>
        <w:rPr>
          <w:color w:val="000000"/>
        </w:rPr>
        <w:br/>
      </w:r>
      <w:r w:rsidR="00E56682" w:rsidRPr="00E56682">
        <w:rPr>
          <w:rFonts w:hint="eastAsia"/>
          <w:b/>
          <w:bCs/>
          <w:color w:val="0000FF"/>
        </w:rPr>
        <w:t>【班達南島】</w:t>
      </w:r>
      <w:r w:rsidR="00E56682" w:rsidRPr="00E56682">
        <w:rPr>
          <w:rFonts w:hint="eastAsia"/>
        </w:rPr>
        <w:t>班達南島</w:t>
      </w:r>
      <w:r w:rsidR="00E56682" w:rsidRPr="00E56682">
        <w:rPr>
          <w:rFonts w:hint="eastAsia"/>
        </w:rPr>
        <w:t>PANDANAN</w:t>
      </w:r>
      <w:r w:rsidR="00E56682" w:rsidRPr="00E56682">
        <w:rPr>
          <w:rFonts w:hint="eastAsia"/>
        </w:rPr>
        <w:t>位於沙巴州</w:t>
      </w:r>
      <w:r w:rsidR="00E56682" w:rsidRPr="00E56682">
        <w:rPr>
          <w:rFonts w:hint="eastAsia"/>
        </w:rPr>
        <w:t xml:space="preserve"> Semporna </w:t>
      </w:r>
      <w:r w:rsidR="00E56682" w:rsidRPr="00E56682">
        <w:rPr>
          <w:rFonts w:hint="eastAsia"/>
        </w:rPr>
        <w:t>海域，被</w:t>
      </w:r>
      <w:r w:rsidR="00E56682" w:rsidRPr="00E56682">
        <w:rPr>
          <w:rFonts w:hint="eastAsia"/>
        </w:rPr>
        <w:t xml:space="preserve"> Celebes </w:t>
      </w:r>
      <w:r w:rsidR="00E56682" w:rsidRPr="00E56682">
        <w:rPr>
          <w:rFonts w:hint="eastAsia"/>
        </w:rPr>
        <w:t>海包圍，距離</w:t>
      </w:r>
      <w:r w:rsidR="00E56682" w:rsidRPr="00E56682">
        <w:rPr>
          <w:rFonts w:hint="eastAsia"/>
        </w:rPr>
        <w:t xml:space="preserve"> Semporna </w:t>
      </w:r>
      <w:r w:rsidR="00E56682" w:rsidRPr="00E56682">
        <w:rPr>
          <w:rFonts w:hint="eastAsia"/>
        </w:rPr>
        <w:t>碼頭乘船約</w:t>
      </w:r>
      <w:r w:rsidR="00E56682" w:rsidRPr="00E56682">
        <w:rPr>
          <w:rFonts w:hint="eastAsia"/>
        </w:rPr>
        <w:t xml:space="preserve"> 40 </w:t>
      </w:r>
      <w:r w:rsidR="00E56682" w:rsidRPr="00E56682">
        <w:rPr>
          <w:rFonts w:hint="eastAsia"/>
        </w:rPr>
        <w:t>分鐘。島四周被珊瑚礁環繞，其中在東側和西側有不同特色。靠近岸邊的珊瑚礁比較密集，常見魚類</w:t>
      </w:r>
      <w:proofErr w:type="gramStart"/>
      <w:r w:rsidR="00E56682" w:rsidRPr="00E56682">
        <w:rPr>
          <w:rFonts w:hint="eastAsia"/>
        </w:rPr>
        <w:t>有蝶魚</w:t>
      </w:r>
      <w:proofErr w:type="gramEnd"/>
      <w:r w:rsidR="00E56682" w:rsidRPr="00E56682">
        <w:rPr>
          <w:rFonts w:hint="eastAsia"/>
        </w:rPr>
        <w:t>、天使魚、小群魚等</w:t>
      </w:r>
      <w:r w:rsidR="00E56682" w:rsidRPr="00E56682">
        <w:rPr>
          <w:rFonts w:hint="eastAsia"/>
        </w:rPr>
        <w:t xml:space="preserve">, </w:t>
      </w:r>
      <w:r w:rsidR="00E56682" w:rsidRPr="00E56682">
        <w:rPr>
          <w:rFonts w:hint="eastAsia"/>
        </w:rPr>
        <w:t>偶爾也會看到綠海龜。</w:t>
      </w:r>
      <w:r>
        <w:rPr>
          <w:color w:val="000000"/>
        </w:rPr>
        <w:br/>
      </w:r>
      <w:r>
        <w:rPr>
          <w:b/>
          <w:bCs/>
          <w:color w:val="0000FF"/>
        </w:rPr>
        <w:t>【</w:t>
      </w:r>
      <w:proofErr w:type="gramStart"/>
      <w:r>
        <w:rPr>
          <w:b/>
          <w:bCs/>
          <w:color w:val="0000FF"/>
        </w:rPr>
        <w:t>邦邦</w:t>
      </w:r>
      <w:proofErr w:type="gramEnd"/>
      <w:r>
        <w:rPr>
          <w:b/>
          <w:bCs/>
          <w:color w:val="0000FF"/>
        </w:rPr>
        <w:t>島】</w:t>
      </w:r>
      <w:proofErr w:type="gramStart"/>
      <w:r>
        <w:rPr>
          <w:color w:val="000000"/>
        </w:rPr>
        <w:t>邦邦</w:t>
      </w:r>
      <w:proofErr w:type="gramEnd"/>
      <w:r>
        <w:rPr>
          <w:color w:val="000000"/>
        </w:rPr>
        <w:t>島是一個迷人的小島，以其美麗的沙灘和獨特的岩石形態而聞名。島上有一些度假村和度假別墅供遊客選擇，提供舒適的住宿和休閒設施。您可以在</w:t>
      </w:r>
      <w:proofErr w:type="gramStart"/>
      <w:r>
        <w:rPr>
          <w:color w:val="000000"/>
        </w:rPr>
        <w:t>邦邦</w:t>
      </w:r>
      <w:proofErr w:type="gramEnd"/>
      <w:r>
        <w:rPr>
          <w:color w:val="000000"/>
        </w:rPr>
        <w:t>島的沙灘上曬太陽，游泳或者嘗試水上活動如</w:t>
      </w:r>
      <w:proofErr w:type="gramStart"/>
      <w:r>
        <w:rPr>
          <w:color w:val="000000"/>
        </w:rPr>
        <w:t>划獨木舟和帆板</w:t>
      </w:r>
      <w:proofErr w:type="gramEnd"/>
      <w:r>
        <w:rPr>
          <w:color w:val="000000"/>
        </w:rPr>
        <w:t>。島上還有豐富的珊瑚礁，適合浮潛和潛水，讓您沈浸在多彩的海洋世界中。</w:t>
      </w:r>
      <w:r>
        <w:rPr>
          <w:color w:val="000000"/>
        </w:rPr>
        <w:br/>
      </w:r>
      <w:r>
        <w:rPr>
          <w:color w:val="FF0000"/>
        </w:rPr>
        <w:t>PS:</w:t>
      </w:r>
      <w:proofErr w:type="gramStart"/>
      <w:r>
        <w:rPr>
          <w:color w:val="FF0000"/>
        </w:rPr>
        <w:t>跳島行程</w:t>
      </w:r>
      <w:proofErr w:type="gramEnd"/>
      <w:r>
        <w:rPr>
          <w:color w:val="FF0000"/>
        </w:rPr>
        <w:t>建議自備浴巾</w:t>
      </w:r>
    </w:p>
    <w:p w14:paraId="21ACE00B" w14:textId="605A08F3" w:rsidR="009033EE" w:rsidRDefault="009033EE">
      <w:pPr>
        <w:rPr>
          <w:rStyle w:val="wdtitleth011"/>
        </w:rPr>
      </w:pPr>
      <w:r>
        <w:rPr>
          <w:color w:val="000000"/>
        </w:rPr>
        <w:br/>
      </w:r>
      <w:r>
        <w:rPr>
          <w:rStyle w:val="a6"/>
          <w:rFonts w:hint="eastAsia"/>
          <w:color w:val="0000FF"/>
        </w:rPr>
        <w:t>【白沙灣海上度假村】</w:t>
      </w:r>
      <w:r>
        <w:rPr>
          <w:color w:val="000000"/>
        </w:rPr>
        <w:br/>
      </w:r>
      <w:r>
        <w:rPr>
          <w:rFonts w:ascii="Arial" w:hAnsi="Arial" w:cs="Arial"/>
          <w:color w:val="000000"/>
        </w:rPr>
        <w:t>2024</w:t>
      </w:r>
      <w:r>
        <w:rPr>
          <w:rFonts w:ascii="Arial" w:hAnsi="Arial" w:cs="Arial"/>
          <w:color w:val="000000"/>
        </w:rPr>
        <w:t>年全新開業的白沙灣海上度假村，以奢華設計與無敵海景成為</w:t>
      </w:r>
      <w:proofErr w:type="gramStart"/>
      <w:r>
        <w:rPr>
          <w:rFonts w:ascii="Arial" w:hAnsi="Arial" w:cs="Arial"/>
          <w:color w:val="000000"/>
        </w:rPr>
        <w:t>仙本那</w:t>
      </w:r>
      <w:proofErr w:type="gramEnd"/>
      <w:r>
        <w:rPr>
          <w:rFonts w:ascii="Arial" w:hAnsi="Arial" w:cs="Arial"/>
          <w:color w:val="000000"/>
        </w:rPr>
        <w:t>新寵。每間房間全開放式佈局，推門即見大海，</w:t>
      </w:r>
      <w:r>
        <w:rPr>
          <w:rFonts w:ascii="Arial" w:hAnsi="Arial" w:cs="Arial"/>
          <w:color w:val="000000"/>
        </w:rPr>
        <w:t>360</w:t>
      </w:r>
      <w:r>
        <w:rPr>
          <w:rFonts w:ascii="Arial" w:hAnsi="Arial" w:cs="Arial"/>
          <w:color w:val="000000"/>
        </w:rPr>
        <w:t>度全景盡收眼底。距離</w:t>
      </w:r>
      <w:proofErr w:type="gramStart"/>
      <w:r>
        <w:rPr>
          <w:rFonts w:ascii="Arial" w:hAnsi="Arial" w:cs="Arial"/>
          <w:color w:val="000000"/>
        </w:rPr>
        <w:t>仙</w:t>
      </w:r>
      <w:proofErr w:type="gramEnd"/>
      <w:r>
        <w:rPr>
          <w:rFonts w:ascii="Arial" w:hAnsi="Arial" w:cs="Arial"/>
          <w:color w:val="000000"/>
        </w:rPr>
        <w:t>本那鎮僅</w:t>
      </w:r>
      <w:r>
        <w:rPr>
          <w:rFonts w:ascii="Arial" w:hAnsi="Arial" w:cs="Arial"/>
          <w:color w:val="000000"/>
        </w:rPr>
        <w:t>10</w:t>
      </w:r>
      <w:r>
        <w:rPr>
          <w:rFonts w:ascii="Arial" w:hAnsi="Arial" w:cs="Arial"/>
          <w:color w:val="000000"/>
        </w:rPr>
        <w:t>分鐘船程，私密寧靜又便捷，帶來與自然融為一體的奢華海島體驗。白沙灣度假村為一站式海島度假體驗</w:t>
      </w:r>
      <w:r>
        <w:rPr>
          <w:rFonts w:ascii="Arial" w:hAnsi="Arial" w:cs="Arial"/>
          <w:color w:val="000000"/>
        </w:rPr>
        <w:t>~</w:t>
      </w:r>
      <w:r>
        <w:rPr>
          <w:rFonts w:ascii="Arial" w:hAnsi="Arial" w:cs="Arial"/>
          <w:color w:val="000000"/>
        </w:rPr>
        <w:t>在白沙灣水上屋，</w:t>
      </w:r>
      <w:proofErr w:type="gramStart"/>
      <w:r>
        <w:rPr>
          <w:rFonts w:ascii="Arial" w:hAnsi="Arial" w:cs="Arial"/>
          <w:color w:val="000000"/>
        </w:rPr>
        <w:t>暢玩非</w:t>
      </w:r>
      <w:proofErr w:type="gramEnd"/>
      <w:r>
        <w:rPr>
          <w:rFonts w:ascii="Arial" w:hAnsi="Arial" w:cs="Arial"/>
          <w:color w:val="000000"/>
        </w:rPr>
        <w:t>機動水上項目、</w:t>
      </w:r>
      <w:proofErr w:type="gramStart"/>
      <w:r>
        <w:rPr>
          <w:rFonts w:ascii="Arial" w:hAnsi="Arial" w:cs="Arial"/>
          <w:color w:val="000000"/>
        </w:rPr>
        <w:t>浮潛探秘</w:t>
      </w:r>
      <w:proofErr w:type="gramEnd"/>
      <w:r>
        <w:rPr>
          <w:rFonts w:ascii="Arial" w:hAnsi="Arial" w:cs="Arial"/>
          <w:color w:val="000000"/>
        </w:rPr>
        <w:t>海底世界，或體驗夜間</w:t>
      </w:r>
      <w:proofErr w:type="gramStart"/>
      <w:r>
        <w:rPr>
          <w:rFonts w:ascii="Arial" w:hAnsi="Arial" w:cs="Arial"/>
          <w:color w:val="000000"/>
        </w:rPr>
        <w:t>釣</w:t>
      </w:r>
      <w:proofErr w:type="gramEnd"/>
      <w:r>
        <w:rPr>
          <w:rFonts w:ascii="Arial" w:hAnsi="Arial" w:cs="Arial"/>
          <w:color w:val="000000"/>
        </w:rPr>
        <w:t>墨魚的獨特樂趣</w:t>
      </w:r>
      <w:r>
        <w:rPr>
          <w:rFonts w:ascii="Arial" w:hAnsi="Arial" w:cs="Arial"/>
          <w:color w:val="0000FF"/>
        </w:rPr>
        <w:t>(</w:t>
      </w:r>
      <w:r>
        <w:rPr>
          <w:rFonts w:ascii="Arial" w:hAnsi="Arial" w:cs="Arial"/>
          <w:color w:val="0000FF"/>
        </w:rPr>
        <w:t>季節限定</w:t>
      </w:r>
      <w:r>
        <w:rPr>
          <w:rFonts w:ascii="Arial" w:hAnsi="Arial" w:cs="Arial"/>
          <w:color w:val="0000FF"/>
        </w:rPr>
        <w:t>)</w:t>
      </w:r>
      <w:r>
        <w:rPr>
          <w:rFonts w:ascii="Arial" w:hAnsi="Arial" w:cs="Arial"/>
          <w:color w:val="000000"/>
        </w:rPr>
        <w:t>。還有烹飪課程</w:t>
      </w:r>
      <w:r>
        <w:rPr>
          <w:rFonts w:ascii="Arial" w:hAnsi="Arial" w:cs="Arial"/>
          <w:color w:val="0000FF"/>
        </w:rPr>
        <w:t>(</w:t>
      </w:r>
      <w:r>
        <w:rPr>
          <w:rFonts w:ascii="Arial" w:hAnsi="Arial" w:cs="Arial"/>
          <w:color w:val="0000FF"/>
        </w:rPr>
        <w:t>提供整團預約</w:t>
      </w:r>
      <w:r>
        <w:rPr>
          <w:rFonts w:ascii="Arial" w:hAnsi="Arial" w:cs="Arial"/>
          <w:color w:val="0000FF"/>
        </w:rPr>
        <w:t>,</w:t>
      </w:r>
      <w:r>
        <w:rPr>
          <w:rFonts w:ascii="Arial" w:hAnsi="Arial" w:cs="Arial"/>
          <w:color w:val="0000FF"/>
        </w:rPr>
        <w:t>不接散客</w:t>
      </w:r>
      <w:r>
        <w:rPr>
          <w:rFonts w:ascii="Arial" w:hAnsi="Arial" w:cs="Arial"/>
          <w:color w:val="0000FF"/>
        </w:rPr>
        <w:t>)</w:t>
      </w:r>
      <w:r>
        <w:rPr>
          <w:rFonts w:ascii="Arial" w:hAnsi="Arial" w:cs="Arial"/>
          <w:color w:val="000000"/>
        </w:rPr>
        <w:t>，海鮮市場之旅，搭配巴瑤族舞蹈表演與卡拉</w:t>
      </w:r>
      <w:r>
        <w:rPr>
          <w:rFonts w:ascii="Arial" w:hAnsi="Arial" w:cs="Arial"/>
          <w:color w:val="000000"/>
        </w:rPr>
        <w:t>OK</w:t>
      </w:r>
      <w:r>
        <w:rPr>
          <w:rFonts w:ascii="Arial" w:hAnsi="Arial" w:cs="Arial"/>
          <w:color w:val="000000"/>
        </w:rPr>
        <w:t>娛樂，打造專屬你的</w:t>
      </w:r>
      <w:proofErr w:type="gramStart"/>
      <w:r>
        <w:rPr>
          <w:rFonts w:ascii="Arial" w:hAnsi="Arial" w:cs="Arial"/>
          <w:color w:val="000000"/>
        </w:rPr>
        <w:t>沉</w:t>
      </w:r>
      <w:proofErr w:type="gramEnd"/>
      <w:r>
        <w:rPr>
          <w:rFonts w:ascii="Arial" w:hAnsi="Arial" w:cs="Arial"/>
          <w:color w:val="000000"/>
        </w:rPr>
        <w:t>浸式海島假期！</w:t>
      </w:r>
      <w:r>
        <w:rPr>
          <w:rFonts w:ascii="Arial" w:hAnsi="Arial" w:cs="Arial"/>
          <w:color w:val="000000"/>
        </w:rPr>
        <w:br/>
      </w:r>
      <w:r>
        <w:rPr>
          <w:rFonts w:ascii="Arial" w:hAnsi="Arial" w:cs="Arial"/>
          <w:color w:val="FF0000"/>
        </w:rPr>
        <w:t>PS</w:t>
      </w:r>
      <w:r>
        <w:rPr>
          <w:rFonts w:ascii="Arial" w:hAnsi="Arial" w:cs="Arial"/>
          <w:color w:val="FF0000"/>
        </w:rPr>
        <w:t>此為飯店提供的活動項目</w:t>
      </w:r>
      <w:r>
        <w:rPr>
          <w:rFonts w:ascii="Arial" w:hAnsi="Arial" w:cs="Arial"/>
          <w:color w:val="FF0000"/>
        </w:rPr>
        <w:t>,</w:t>
      </w:r>
      <w:r>
        <w:rPr>
          <w:rFonts w:ascii="Arial" w:hAnsi="Arial" w:cs="Arial"/>
          <w:color w:val="FF0000"/>
        </w:rPr>
        <w:t>如有任何異動</w:t>
      </w:r>
      <w:r>
        <w:rPr>
          <w:rFonts w:ascii="Arial" w:hAnsi="Arial" w:cs="Arial"/>
          <w:color w:val="000000"/>
        </w:rPr>
        <w:t xml:space="preserve"> </w:t>
      </w:r>
      <w:r>
        <w:rPr>
          <w:rFonts w:ascii="Arial" w:hAnsi="Arial" w:cs="Arial"/>
          <w:color w:val="FF0000"/>
        </w:rPr>
        <w:t>請以飯店公告為主</w:t>
      </w:r>
    </w:p>
    <w:tbl>
      <w:tblPr>
        <w:tblStyle w:val="ac"/>
        <w:tblW w:w="10482" w:type="dxa"/>
        <w:jc w:val="center"/>
        <w:tblInd w:w="0" w:type="dxa"/>
        <w:tblBorders>
          <w:top w:val="single" w:sz="6" w:space="0" w:color="000000"/>
          <w:left w:val="single" w:sz="6" w:space="0" w:color="000000"/>
          <w:bottom w:val="single" w:sz="6" w:space="0" w:color="000000"/>
          <w:right w:val="single" w:sz="6" w:space="0" w:color="000000"/>
        </w:tblBorders>
        <w:tblLook w:val="0400" w:firstRow="0" w:lastRow="0" w:firstColumn="0" w:lastColumn="0" w:noHBand="0" w:noVBand="1"/>
      </w:tblPr>
      <w:tblGrid>
        <w:gridCol w:w="3394"/>
        <w:gridCol w:w="3572"/>
        <w:gridCol w:w="3516"/>
      </w:tblGrid>
      <w:tr w:rsidR="00937346" w14:paraId="6068696B" w14:textId="77777777" w:rsidTr="00657D79">
        <w:trPr>
          <w:trHeight w:val="315"/>
          <w:jc w:val="center"/>
        </w:trPr>
        <w:tc>
          <w:tcPr>
            <w:tcW w:w="10482"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209A7432" w14:textId="5F2D55C6" w:rsidR="00937346" w:rsidRDefault="00F84901">
            <w:pPr>
              <w:rPr>
                <w:rFonts w:ascii="新細明體" w:eastAsia="新細明體" w:hAnsi="新細明體" w:cs="新細明體"/>
                <w:color w:val="000000"/>
              </w:rPr>
            </w:pPr>
            <w:r>
              <w:rPr>
                <w:color w:val="000000"/>
              </w:rPr>
              <w:t>住宿：</w:t>
            </w:r>
            <w:r w:rsidR="009033EE">
              <w:rPr>
                <w:color w:val="000000"/>
              </w:rPr>
              <w:t>白沙灣海上度假村</w:t>
            </w:r>
            <w:r w:rsidR="009033EE">
              <w:rPr>
                <w:color w:val="000000"/>
              </w:rPr>
              <w:t xml:space="preserve"> Sand Bay Resort Semporna</w:t>
            </w:r>
            <w:r w:rsidR="009033EE">
              <w:rPr>
                <w:color w:val="000000"/>
              </w:rPr>
              <w:t>或同等級旅館</w:t>
            </w:r>
          </w:p>
        </w:tc>
      </w:tr>
      <w:tr w:rsidR="00937346" w14:paraId="0C554F02" w14:textId="77777777" w:rsidTr="002F2EF6">
        <w:trPr>
          <w:trHeight w:val="300"/>
          <w:jc w:val="center"/>
        </w:trPr>
        <w:tc>
          <w:tcPr>
            <w:tcW w:w="3394"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0A1241C" w14:textId="25C15B09" w:rsidR="00937346" w:rsidRDefault="00F84901">
            <w:pPr>
              <w:rPr>
                <w:rFonts w:ascii="新細明體" w:eastAsia="新細明體" w:hAnsi="新細明體" w:cs="新細明體"/>
                <w:color w:val="000000"/>
              </w:rPr>
            </w:pPr>
            <w:r>
              <w:rPr>
                <w:color w:val="000000"/>
              </w:rPr>
              <w:t>早餐：</w:t>
            </w:r>
            <w:r w:rsidR="002F2EF6">
              <w:rPr>
                <w:color w:val="000000"/>
              </w:rPr>
              <w:t>發餐券外用或酒店內用</w:t>
            </w:r>
          </w:p>
        </w:tc>
        <w:tc>
          <w:tcPr>
            <w:tcW w:w="3572"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0F311C6" w14:textId="5BC88779" w:rsidR="00937346" w:rsidRDefault="00F84901">
            <w:pPr>
              <w:rPr>
                <w:rFonts w:ascii="新細明體" w:eastAsia="新細明體" w:hAnsi="新細明體" w:cs="新細明體"/>
                <w:color w:val="000000"/>
              </w:rPr>
            </w:pPr>
            <w:r>
              <w:rPr>
                <w:color w:val="000000"/>
              </w:rPr>
              <w:t>中餐：</w:t>
            </w:r>
            <w:proofErr w:type="gramStart"/>
            <w:r w:rsidR="009033EE">
              <w:rPr>
                <w:color w:val="000000"/>
              </w:rPr>
              <w:t>跳島精緻</w:t>
            </w:r>
            <w:proofErr w:type="gramEnd"/>
            <w:r w:rsidR="009033EE">
              <w:rPr>
                <w:color w:val="000000"/>
              </w:rPr>
              <w:t>簡餐</w:t>
            </w:r>
            <w:proofErr w:type="gramStart"/>
            <w:r w:rsidR="009033EE">
              <w:rPr>
                <w:color w:val="000000"/>
              </w:rPr>
              <w:t>餐</w:t>
            </w:r>
            <w:proofErr w:type="gramEnd"/>
            <w:r w:rsidR="009033EE">
              <w:rPr>
                <w:color w:val="000000"/>
              </w:rPr>
              <w:t>盒</w:t>
            </w:r>
          </w:p>
        </w:tc>
        <w:tc>
          <w:tcPr>
            <w:tcW w:w="3516"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7FDBD55" w14:textId="016B43CF" w:rsidR="00937346" w:rsidRDefault="00F84901">
            <w:pPr>
              <w:rPr>
                <w:rFonts w:ascii="新細明體" w:eastAsia="新細明體" w:hAnsi="新細明體" w:cs="新細明體"/>
                <w:color w:val="000000"/>
              </w:rPr>
            </w:pPr>
            <w:r>
              <w:rPr>
                <w:color w:val="000000"/>
              </w:rPr>
              <w:t>晚餐：</w:t>
            </w:r>
            <w:r w:rsidR="009033EE">
              <w:rPr>
                <w:color w:val="000000"/>
              </w:rPr>
              <w:t>水上屋餐廳內用</w:t>
            </w:r>
          </w:p>
        </w:tc>
      </w:tr>
    </w:tbl>
    <w:p w14:paraId="3FC4AD22" w14:textId="77777777" w:rsidR="00937346" w:rsidRDefault="00937346"/>
    <w:p w14:paraId="5D17EF0F" w14:textId="1DC9AC2C" w:rsidR="009033EE" w:rsidRPr="009033EE" w:rsidRDefault="00F84901" w:rsidP="009033EE">
      <w:pPr>
        <w:rPr>
          <w:b/>
          <w:bCs/>
          <w:color w:val="000000"/>
          <w:sz w:val="28"/>
          <w:szCs w:val="28"/>
        </w:rPr>
      </w:pPr>
      <w:r>
        <w:rPr>
          <w:rFonts w:ascii="細明體" w:eastAsia="細明體" w:hAnsi="細明體" w:cs="細明體"/>
          <w:b/>
          <w:color w:val="CC3366"/>
          <w:sz w:val="28"/>
          <w:szCs w:val="28"/>
        </w:rPr>
        <w:t>★</w:t>
      </w:r>
      <w:r>
        <w:rPr>
          <w:b/>
          <w:color w:val="000000"/>
          <w:sz w:val="28"/>
          <w:szCs w:val="28"/>
        </w:rPr>
        <w:t xml:space="preserve"> </w:t>
      </w:r>
      <w:r>
        <w:rPr>
          <w:b/>
          <w:color w:val="000000"/>
          <w:sz w:val="28"/>
          <w:szCs w:val="28"/>
        </w:rPr>
        <w:t>第</w:t>
      </w:r>
      <w:r>
        <w:rPr>
          <w:b/>
          <w:color w:val="000000"/>
          <w:sz w:val="28"/>
          <w:szCs w:val="28"/>
        </w:rPr>
        <w:t xml:space="preserve"> 5 </w:t>
      </w:r>
      <w:r>
        <w:rPr>
          <w:b/>
          <w:color w:val="000000"/>
          <w:sz w:val="28"/>
          <w:szCs w:val="28"/>
        </w:rPr>
        <w:t>天</w:t>
      </w:r>
      <w:r>
        <w:rPr>
          <w:b/>
          <w:color w:val="000000"/>
          <w:sz w:val="28"/>
          <w:szCs w:val="28"/>
        </w:rPr>
        <w:t xml:space="preserve"> </w:t>
      </w:r>
      <w:r w:rsidR="00AD5F07">
        <w:rPr>
          <w:rFonts w:hint="eastAsia"/>
          <w:b/>
          <w:color w:val="000000"/>
          <w:sz w:val="28"/>
          <w:szCs w:val="28"/>
        </w:rPr>
        <w:t xml:space="preserve"> </w:t>
      </w:r>
      <w:r w:rsidR="009033EE">
        <w:rPr>
          <w:rStyle w:val="wdtitleth011"/>
        </w:rPr>
        <w:t>上午飯店自由活動</w:t>
      </w:r>
      <w:r w:rsidR="009033EE">
        <w:rPr>
          <w:rStyle w:val="wdtitleth011"/>
        </w:rPr>
        <w:t>-</w:t>
      </w:r>
      <w:r w:rsidR="009033EE">
        <w:rPr>
          <w:rStyle w:val="wdtitleth011"/>
        </w:rPr>
        <w:t>仙本</w:t>
      </w:r>
      <w:proofErr w:type="gramStart"/>
      <w:r w:rsidR="009033EE">
        <w:rPr>
          <w:rStyle w:val="wdtitleth011"/>
        </w:rPr>
        <w:t>娜</w:t>
      </w:r>
      <w:proofErr w:type="gramEnd"/>
      <w:r w:rsidR="009033EE">
        <w:rPr>
          <w:rStyle w:val="wdtitleth011"/>
        </w:rPr>
        <w:t>碼頭</w:t>
      </w:r>
      <w:r w:rsidR="009033EE">
        <w:rPr>
          <w:rStyle w:val="wdtitleth011"/>
        </w:rPr>
        <w:t>-</w:t>
      </w:r>
      <w:r w:rsidR="009033EE">
        <w:rPr>
          <w:rStyle w:val="wdtitleth011"/>
        </w:rPr>
        <w:t>驅車前往</w:t>
      </w:r>
      <w:proofErr w:type="gramStart"/>
      <w:r w:rsidR="009033EE">
        <w:rPr>
          <w:rStyle w:val="wdtitleth011"/>
        </w:rPr>
        <w:t>斗</w:t>
      </w:r>
      <w:proofErr w:type="gramEnd"/>
      <w:r w:rsidR="009033EE">
        <w:rPr>
          <w:rStyle w:val="wdtitleth011"/>
        </w:rPr>
        <w:t>湖機場</w:t>
      </w:r>
      <w:r w:rsidR="009033EE">
        <w:rPr>
          <w:rStyle w:val="wdtitleth011"/>
        </w:rPr>
        <w:t>-</w:t>
      </w:r>
      <w:r w:rsidR="009033EE">
        <w:rPr>
          <w:rStyle w:val="wdtitleth011"/>
        </w:rPr>
        <w:t>亞</w:t>
      </w:r>
      <w:proofErr w:type="gramStart"/>
      <w:r w:rsidR="009033EE">
        <w:rPr>
          <w:rStyle w:val="wdtitleth011"/>
        </w:rPr>
        <w:t>庇</w:t>
      </w:r>
      <w:proofErr w:type="gramEnd"/>
    </w:p>
    <w:tbl>
      <w:tblPr>
        <w:tblStyle w:val="ac"/>
        <w:tblW w:w="10482" w:type="dxa"/>
        <w:tblInd w:w="8" w:type="dxa"/>
        <w:tblLook w:val="04A0" w:firstRow="1" w:lastRow="0" w:firstColumn="1" w:lastColumn="0" w:noHBand="0" w:noVBand="1"/>
      </w:tblPr>
      <w:tblGrid>
        <w:gridCol w:w="10482"/>
      </w:tblGrid>
      <w:tr w:rsidR="009033EE" w14:paraId="39987CC5" w14:textId="77777777" w:rsidTr="00962715">
        <w:tc>
          <w:tcPr>
            <w:tcW w:w="10482" w:type="dxa"/>
            <w:hideMark/>
          </w:tcPr>
          <w:tbl>
            <w:tblPr>
              <w:tblW w:w="9750" w:type="dxa"/>
              <w:tblCellSpacing w:w="0" w:type="dxa"/>
              <w:tblCellMar>
                <w:left w:w="0" w:type="dxa"/>
                <w:right w:w="0" w:type="dxa"/>
              </w:tblCellMar>
              <w:tblLook w:val="04A0" w:firstRow="1" w:lastRow="0" w:firstColumn="1" w:lastColumn="0" w:noHBand="0" w:noVBand="1"/>
            </w:tblPr>
            <w:tblGrid>
              <w:gridCol w:w="9750"/>
            </w:tblGrid>
            <w:tr w:rsidR="009033EE" w14:paraId="41BE4219" w14:textId="77777777" w:rsidTr="00962715">
              <w:trPr>
                <w:tblCellSpacing w:w="0" w:type="dxa"/>
              </w:trPr>
              <w:tc>
                <w:tcPr>
                  <w:tcW w:w="0" w:type="auto"/>
                  <w:tcMar>
                    <w:top w:w="60" w:type="dxa"/>
                    <w:left w:w="60" w:type="dxa"/>
                    <w:bottom w:w="60" w:type="dxa"/>
                    <w:right w:w="60" w:type="dxa"/>
                  </w:tcMar>
                  <w:vAlign w:val="center"/>
                  <w:hideMark/>
                </w:tcPr>
                <w:p w14:paraId="7A3AEDB5" w14:textId="171E0C83" w:rsidR="009033EE" w:rsidRDefault="009033EE" w:rsidP="00962715">
                  <w:pPr>
                    <w:pStyle w:val="Web"/>
                    <w:rPr>
                      <w:color w:val="000000"/>
                    </w:rPr>
                  </w:pPr>
                  <w:r>
                    <w:rPr>
                      <w:b/>
                      <w:bCs/>
                      <w:color w:val="0000FF"/>
                    </w:rPr>
                    <w:t>【白沙灣海上度假村】</w:t>
                  </w:r>
                  <w:r>
                    <w:rPr>
                      <w:color w:val="000000"/>
                    </w:rPr>
                    <w:br/>
                  </w:r>
                  <w:r>
                    <w:rPr>
                      <w:rFonts w:ascii="Arial" w:hAnsi="Arial" w:cs="Arial"/>
                      <w:color w:val="000000"/>
                    </w:rPr>
                    <w:t>上午飯店自由活動</w:t>
                  </w:r>
                  <w:r>
                    <w:rPr>
                      <w:rFonts w:ascii="Arial" w:hAnsi="Arial" w:cs="Arial"/>
                      <w:color w:val="000000"/>
                    </w:rPr>
                    <w:t>,</w:t>
                  </w:r>
                  <w:r>
                    <w:rPr>
                      <w:rFonts w:ascii="Arial" w:hAnsi="Arial" w:cs="Arial"/>
                      <w:color w:val="000000"/>
                    </w:rPr>
                    <w:t>享受飯店設施</w:t>
                  </w:r>
                  <w:r>
                    <w:rPr>
                      <w:rFonts w:ascii="Arial" w:hAnsi="Arial" w:cs="Arial"/>
                      <w:color w:val="000000"/>
                    </w:rPr>
                    <w:t>,</w:t>
                  </w:r>
                  <w:r>
                    <w:rPr>
                      <w:rFonts w:ascii="Arial" w:hAnsi="Arial" w:cs="Arial"/>
                      <w:color w:val="000000"/>
                    </w:rPr>
                    <w:t>後乘船</w:t>
                  </w:r>
                  <w:proofErr w:type="gramStart"/>
                  <w:r>
                    <w:rPr>
                      <w:rFonts w:ascii="Arial" w:hAnsi="Arial" w:cs="Arial"/>
                      <w:color w:val="000000"/>
                    </w:rPr>
                    <w:t>回仙本娜</w:t>
                  </w:r>
                  <w:proofErr w:type="gramEnd"/>
                  <w:r>
                    <w:rPr>
                      <w:rFonts w:ascii="Arial" w:hAnsi="Arial" w:cs="Arial"/>
                      <w:color w:val="000000"/>
                    </w:rPr>
                    <w:t>碼頭</w:t>
                  </w:r>
                  <w:r>
                    <w:rPr>
                      <w:rFonts w:ascii="Arial" w:hAnsi="Arial" w:cs="Arial"/>
                      <w:color w:val="000000"/>
                    </w:rPr>
                    <w:br/>
                  </w:r>
                  <w:r>
                    <w:rPr>
                      <w:rFonts w:ascii="Arial" w:hAnsi="Arial" w:cs="Arial"/>
                      <w:color w:val="000000"/>
                    </w:rPr>
                    <w:t>預計</w:t>
                  </w:r>
                  <w:r>
                    <w:rPr>
                      <w:rFonts w:ascii="Arial" w:hAnsi="Arial" w:cs="Arial"/>
                      <w:color w:val="000000"/>
                    </w:rPr>
                    <w:t xml:space="preserve">14:30 </w:t>
                  </w:r>
                  <w:r>
                    <w:rPr>
                      <w:rFonts w:ascii="Arial" w:hAnsi="Arial" w:cs="Arial"/>
                      <w:color w:val="000000"/>
                    </w:rPr>
                    <w:t>白沙灣海上度假村乘船出碼頭</w:t>
                  </w:r>
                  <w:r>
                    <w:rPr>
                      <w:rFonts w:ascii="Arial" w:hAnsi="Arial" w:cs="Arial"/>
                      <w:color w:val="000000"/>
                    </w:rPr>
                    <w:t>(</w:t>
                  </w:r>
                  <w:r>
                    <w:rPr>
                      <w:rFonts w:ascii="Arial" w:hAnsi="Arial" w:cs="Arial"/>
                      <w:color w:val="000000"/>
                    </w:rPr>
                    <w:t>視當天船班狀況</w:t>
                  </w:r>
                  <w:r>
                    <w:rPr>
                      <w:rFonts w:ascii="Arial" w:hAnsi="Arial" w:cs="Arial"/>
                      <w:color w:val="000000"/>
                    </w:rPr>
                    <w:t>)</w:t>
                  </w:r>
                  <w:r>
                    <w:rPr>
                      <w:rFonts w:ascii="Arial" w:hAnsi="Arial" w:cs="Arial"/>
                      <w:color w:val="000000"/>
                    </w:rPr>
                    <w:br/>
                    <w:t xml:space="preserve">15:00 </w:t>
                  </w:r>
                  <w:r>
                    <w:rPr>
                      <w:rFonts w:ascii="Arial" w:hAnsi="Arial" w:cs="Arial"/>
                      <w:color w:val="000000"/>
                    </w:rPr>
                    <w:t>抵達仙本</w:t>
                  </w:r>
                  <w:proofErr w:type="gramStart"/>
                  <w:r>
                    <w:rPr>
                      <w:rFonts w:ascii="Arial" w:hAnsi="Arial" w:cs="Arial"/>
                      <w:color w:val="000000"/>
                    </w:rPr>
                    <w:t>娜</w:t>
                  </w:r>
                  <w:proofErr w:type="gramEnd"/>
                  <w:r>
                    <w:rPr>
                      <w:rFonts w:ascii="Arial" w:hAnsi="Arial" w:cs="Arial"/>
                      <w:color w:val="000000"/>
                    </w:rPr>
                    <w:t>碼頭</w:t>
                  </w:r>
                  <w:r>
                    <w:rPr>
                      <w:rFonts w:ascii="Arial" w:hAnsi="Arial" w:cs="Arial"/>
                      <w:color w:val="000000"/>
                    </w:rPr>
                    <w:t>-</w:t>
                  </w:r>
                  <w:proofErr w:type="gramStart"/>
                  <w:r w:rsidR="008638C9">
                    <w:rPr>
                      <w:rFonts w:ascii="Arial" w:hAnsi="Arial" w:cs="Arial" w:hint="eastAsia"/>
                      <w:color w:val="000000"/>
                    </w:rPr>
                    <w:t>斗</w:t>
                  </w:r>
                  <w:proofErr w:type="gramEnd"/>
                  <w:r w:rsidR="008638C9">
                    <w:rPr>
                      <w:rFonts w:ascii="Arial" w:hAnsi="Arial" w:cs="Arial" w:hint="eastAsia"/>
                      <w:color w:val="000000"/>
                    </w:rPr>
                    <w:t>湖轉機回亞</w:t>
                  </w:r>
                  <w:proofErr w:type="gramStart"/>
                  <w:r w:rsidR="008638C9">
                    <w:rPr>
                      <w:rFonts w:ascii="Arial" w:hAnsi="Arial" w:cs="Arial" w:hint="eastAsia"/>
                      <w:color w:val="000000"/>
                    </w:rPr>
                    <w:t>庇</w:t>
                  </w:r>
                  <w:proofErr w:type="gramEnd"/>
                  <w:r>
                    <w:rPr>
                      <w:rFonts w:ascii="Arial" w:hAnsi="Arial" w:cs="Arial"/>
                      <w:color w:val="000000"/>
                    </w:rPr>
                    <w:br/>
                  </w:r>
                  <w:r>
                    <w:rPr>
                      <w:rFonts w:ascii="Arial" w:hAnsi="Arial" w:cs="Arial"/>
                      <w:color w:val="0000FF"/>
                    </w:rPr>
                    <w:t>**</w:t>
                  </w:r>
                  <w:r>
                    <w:rPr>
                      <w:rFonts w:ascii="Arial" w:hAnsi="Arial" w:cs="Arial"/>
                      <w:color w:val="0000FF"/>
                    </w:rPr>
                    <w:t>住客可以免費使用浮潜用具</w:t>
                  </w:r>
                  <w:r>
                    <w:rPr>
                      <w:rFonts w:ascii="Arial" w:hAnsi="Arial" w:cs="Arial"/>
                      <w:color w:val="0000FF"/>
                    </w:rPr>
                    <w:t>+</w:t>
                  </w:r>
                  <w:r>
                    <w:rPr>
                      <w:rFonts w:ascii="Arial" w:hAnsi="Arial" w:cs="Arial"/>
                      <w:color w:val="0000FF"/>
                    </w:rPr>
                    <w:t>救生衣</w:t>
                  </w:r>
                  <w:r w:rsidR="00423D31">
                    <w:rPr>
                      <w:rFonts w:ascii="Arial" w:hAnsi="Arial" w:cs="Arial" w:hint="eastAsia"/>
                      <w:color w:val="0000FF"/>
                    </w:rPr>
                    <w:t>/</w:t>
                  </w:r>
                  <w:r w:rsidR="00423D31" w:rsidRPr="00423D31">
                    <w:rPr>
                      <w:rFonts w:hint="eastAsia"/>
                      <w:b/>
                      <w:bCs/>
                      <w:color w:val="548DD4" w:themeColor="text2" w:themeTint="99"/>
                    </w:rPr>
                    <w:t>透明獨木舟</w:t>
                  </w:r>
                  <w:r w:rsidR="00423D31" w:rsidRPr="00423D31">
                    <w:rPr>
                      <w:b/>
                      <w:bCs/>
                      <w:color w:val="548DD4" w:themeColor="text2" w:themeTint="99"/>
                    </w:rPr>
                    <w:t xml:space="preserve">, </w:t>
                  </w:r>
                  <w:r w:rsidR="00423D31" w:rsidRPr="00423D31">
                    <w:rPr>
                      <w:rFonts w:hint="eastAsia"/>
                      <w:b/>
                      <w:bCs/>
                      <w:color w:val="548DD4" w:themeColor="text2" w:themeTint="99"/>
                    </w:rPr>
                    <w:t>漿板</w:t>
                  </w:r>
                  <w:r w:rsidR="00423D31" w:rsidRPr="00423D31">
                    <w:rPr>
                      <w:b/>
                      <w:bCs/>
                      <w:color w:val="548DD4" w:themeColor="text2" w:themeTint="99"/>
                    </w:rPr>
                    <w:t>SUP</w:t>
                  </w:r>
                  <w:r>
                    <w:rPr>
                      <w:color w:val="000000"/>
                    </w:rPr>
                    <w:br/>
                  </w:r>
                  <w:r>
                    <w:rPr>
                      <w:rStyle w:val="a6"/>
                      <w:color w:val="FF0000"/>
                    </w:rPr>
                    <w:t>註:如酒店至碼頭船班為中午前出發,午餐則改為鎮上風味餐</w:t>
                  </w:r>
                </w:p>
              </w:tc>
            </w:tr>
          </w:tbl>
          <w:p w14:paraId="3AFA90F9" w14:textId="77777777" w:rsidR="009033EE" w:rsidRDefault="009033EE" w:rsidP="00962715">
            <w:pPr>
              <w:rPr>
                <w:color w:val="333333"/>
              </w:rPr>
            </w:pPr>
          </w:p>
        </w:tc>
      </w:tr>
    </w:tbl>
    <w:p w14:paraId="7317238E" w14:textId="66648181" w:rsidR="00937346" w:rsidRDefault="00937346">
      <w:pPr>
        <w:rPr>
          <w:color w:val="000000"/>
        </w:rPr>
      </w:pPr>
    </w:p>
    <w:tbl>
      <w:tblPr>
        <w:tblStyle w:val="ad"/>
        <w:tblW w:w="10286"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961"/>
        <w:gridCol w:w="3261"/>
        <w:gridCol w:w="3064"/>
      </w:tblGrid>
      <w:tr w:rsidR="00937346" w14:paraId="1BA06357" w14:textId="77777777" w:rsidTr="00BA6B6F">
        <w:trPr>
          <w:trHeight w:val="315"/>
          <w:jc w:val="center"/>
        </w:trPr>
        <w:tc>
          <w:tcPr>
            <w:tcW w:w="10286"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59BBFB31" w14:textId="1383E990" w:rsidR="00937346" w:rsidRDefault="00F84901">
            <w:pPr>
              <w:rPr>
                <w:rFonts w:ascii="新細明體" w:eastAsia="新細明體" w:hAnsi="新細明體" w:cs="新細明體"/>
                <w:color w:val="000000"/>
              </w:rPr>
            </w:pPr>
            <w:r>
              <w:rPr>
                <w:color w:val="000000"/>
              </w:rPr>
              <w:t>住宿：</w:t>
            </w:r>
            <w:r w:rsidR="00AD5F07">
              <w:rPr>
                <w:color w:val="000000"/>
              </w:rPr>
              <w:t xml:space="preserve">Grandis Hotels and Resorts </w:t>
            </w:r>
            <w:r w:rsidR="00AD5F07">
              <w:rPr>
                <w:color w:val="000000"/>
              </w:rPr>
              <w:t>或</w:t>
            </w:r>
            <w:r w:rsidR="00AD5F07">
              <w:rPr>
                <w:color w:val="000000"/>
              </w:rPr>
              <w:t xml:space="preserve">Horizon Hotel </w:t>
            </w:r>
            <w:r w:rsidR="00AD5F07">
              <w:rPr>
                <w:color w:val="000000"/>
              </w:rPr>
              <w:t>或</w:t>
            </w:r>
            <w:r w:rsidR="00AD5F07">
              <w:rPr>
                <w:color w:val="000000"/>
              </w:rPr>
              <w:t>Pan Borneo Hotel Kota Kinabalu</w:t>
            </w:r>
            <w:r w:rsidR="00AD5F07">
              <w:rPr>
                <w:color w:val="000000"/>
              </w:rPr>
              <w:t>或同等級旅館</w:t>
            </w:r>
          </w:p>
        </w:tc>
      </w:tr>
      <w:tr w:rsidR="00937346" w14:paraId="6A4659BE" w14:textId="77777777" w:rsidTr="00AD5F07">
        <w:trPr>
          <w:trHeight w:val="300"/>
          <w:jc w:val="center"/>
        </w:trPr>
        <w:tc>
          <w:tcPr>
            <w:tcW w:w="3961"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730FC097" w14:textId="770A81FA" w:rsidR="00937346" w:rsidRDefault="00F84901">
            <w:pPr>
              <w:rPr>
                <w:rFonts w:ascii="新細明體" w:eastAsia="新細明體" w:hAnsi="新細明體" w:cs="新細明體"/>
                <w:color w:val="000000"/>
              </w:rPr>
            </w:pPr>
            <w:r>
              <w:rPr>
                <w:color w:val="000000"/>
              </w:rPr>
              <w:t>早餐：</w:t>
            </w:r>
            <w:r w:rsidR="009033EE">
              <w:rPr>
                <w:color w:val="000000"/>
              </w:rPr>
              <w:t>水上屋餐廳內用</w:t>
            </w:r>
          </w:p>
        </w:tc>
        <w:tc>
          <w:tcPr>
            <w:tcW w:w="3261"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E5C65B4" w14:textId="2C5A66E0" w:rsidR="00937346" w:rsidRDefault="00F84901">
            <w:pPr>
              <w:rPr>
                <w:rFonts w:ascii="新細明體" w:eastAsia="新細明體" w:hAnsi="新細明體" w:cs="新細明體"/>
                <w:color w:val="000000"/>
              </w:rPr>
            </w:pPr>
            <w:r>
              <w:rPr>
                <w:color w:val="000000"/>
              </w:rPr>
              <w:t>中餐：</w:t>
            </w:r>
            <w:r w:rsidR="009033EE">
              <w:rPr>
                <w:color w:val="000000"/>
              </w:rPr>
              <w:t>水上屋內享用</w:t>
            </w:r>
            <w:proofErr w:type="gramStart"/>
            <w:r w:rsidR="009033EE">
              <w:rPr>
                <w:color w:val="000000"/>
              </w:rPr>
              <w:t>或仙本娜</w:t>
            </w:r>
            <w:proofErr w:type="gramEnd"/>
            <w:r w:rsidR="009033EE">
              <w:rPr>
                <w:color w:val="000000"/>
              </w:rPr>
              <w:t>當地風味餐</w:t>
            </w:r>
            <w:r w:rsidR="009033EE">
              <w:rPr>
                <w:color w:val="000000"/>
              </w:rPr>
              <w:t>RM35</w:t>
            </w:r>
          </w:p>
        </w:tc>
        <w:tc>
          <w:tcPr>
            <w:tcW w:w="3064"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79B6862D" w14:textId="5C611AC0" w:rsidR="00937346" w:rsidRDefault="00F84901">
            <w:pPr>
              <w:rPr>
                <w:rFonts w:ascii="新細明體" w:eastAsia="新細明體" w:hAnsi="新細明體" w:cs="新細明體"/>
                <w:color w:val="000000"/>
              </w:rPr>
            </w:pPr>
            <w:r>
              <w:rPr>
                <w:color w:val="000000"/>
              </w:rPr>
              <w:t>晚餐：</w:t>
            </w:r>
            <w:r w:rsidR="009033EE">
              <w:rPr>
                <w:color w:val="000000"/>
              </w:rPr>
              <w:t>肉骨茶風味餐</w:t>
            </w:r>
            <w:r w:rsidR="009033EE">
              <w:rPr>
                <w:color w:val="000000"/>
              </w:rPr>
              <w:t>RM35</w:t>
            </w:r>
          </w:p>
        </w:tc>
      </w:tr>
    </w:tbl>
    <w:p w14:paraId="27EDAF5B" w14:textId="77777777" w:rsidR="00937346" w:rsidRDefault="00937346">
      <w:bookmarkStart w:id="0" w:name="_heading=h.gjdgxs" w:colFirst="0" w:colLast="0"/>
      <w:bookmarkEnd w:id="0"/>
    </w:p>
    <w:p w14:paraId="646D0E06" w14:textId="77777777" w:rsidR="00937346" w:rsidRDefault="00F84901">
      <w:pPr>
        <w:rPr>
          <w:b/>
          <w:color w:val="000000"/>
          <w:sz w:val="28"/>
          <w:szCs w:val="28"/>
        </w:rPr>
      </w:pPr>
      <w:r>
        <w:rPr>
          <w:rFonts w:ascii="細明體" w:eastAsia="細明體" w:hAnsi="細明體" w:cs="細明體"/>
          <w:b/>
          <w:color w:val="CC3366"/>
          <w:sz w:val="28"/>
          <w:szCs w:val="28"/>
        </w:rPr>
        <w:t>★</w:t>
      </w:r>
      <w:r>
        <w:rPr>
          <w:b/>
          <w:color w:val="000000"/>
          <w:sz w:val="28"/>
          <w:szCs w:val="28"/>
        </w:rPr>
        <w:t xml:space="preserve"> </w:t>
      </w:r>
      <w:r>
        <w:rPr>
          <w:b/>
          <w:color w:val="000000"/>
          <w:sz w:val="28"/>
          <w:szCs w:val="28"/>
        </w:rPr>
        <w:t>第</w:t>
      </w:r>
      <w:r>
        <w:rPr>
          <w:b/>
          <w:color w:val="000000"/>
          <w:sz w:val="28"/>
          <w:szCs w:val="28"/>
        </w:rPr>
        <w:t xml:space="preserve"> 6 </w:t>
      </w:r>
      <w:r>
        <w:rPr>
          <w:b/>
          <w:color w:val="000000"/>
          <w:sz w:val="28"/>
          <w:szCs w:val="28"/>
        </w:rPr>
        <w:t>天</w:t>
      </w:r>
      <w:r>
        <w:rPr>
          <w:b/>
          <w:color w:val="000000"/>
          <w:sz w:val="28"/>
          <w:szCs w:val="28"/>
        </w:rPr>
        <w:t xml:space="preserve"> </w:t>
      </w:r>
      <w:r>
        <w:rPr>
          <w:b/>
          <w:color w:val="000000"/>
          <w:sz w:val="28"/>
          <w:szCs w:val="28"/>
        </w:rPr>
        <w:t>酒店－機場</w:t>
      </w:r>
      <w:r>
        <w:rPr>
          <w:b/>
          <w:color w:val="000000"/>
          <w:sz w:val="28"/>
          <w:szCs w:val="28"/>
        </w:rPr>
        <w:t>/</w:t>
      </w:r>
      <w:proofErr w:type="gramStart"/>
      <w:r>
        <w:rPr>
          <w:b/>
          <w:color w:val="000000"/>
          <w:sz w:val="28"/>
          <w:szCs w:val="28"/>
        </w:rPr>
        <w:t>臺</w:t>
      </w:r>
      <w:proofErr w:type="gramEnd"/>
      <w:r>
        <w:rPr>
          <w:b/>
          <w:color w:val="000000"/>
          <w:sz w:val="28"/>
          <w:szCs w:val="28"/>
        </w:rPr>
        <w:t>北</w:t>
      </w:r>
      <w:r>
        <w:rPr>
          <w:b/>
          <w:color w:val="000000"/>
          <w:sz w:val="28"/>
          <w:szCs w:val="28"/>
        </w:rPr>
        <w:t>(</w:t>
      </w:r>
      <w:r>
        <w:rPr>
          <w:b/>
          <w:color w:val="000000"/>
          <w:sz w:val="28"/>
          <w:szCs w:val="28"/>
        </w:rPr>
        <w:t>桃園</w:t>
      </w:r>
      <w:r>
        <w:rPr>
          <w:b/>
          <w:color w:val="000000"/>
          <w:sz w:val="28"/>
          <w:szCs w:val="28"/>
        </w:rPr>
        <w:t>)</w:t>
      </w:r>
    </w:p>
    <w:p w14:paraId="46BFDF76" w14:textId="77777777" w:rsidR="00937346" w:rsidRDefault="00F84901">
      <w:pPr>
        <w:rPr>
          <w:b/>
          <w:color w:val="FF0000"/>
        </w:rPr>
      </w:pPr>
      <w:r>
        <w:rPr>
          <w:color w:val="000000"/>
        </w:rPr>
        <w:t>揮之不去的惱人都市塵囂，應該在難得的</w:t>
      </w:r>
      <w:proofErr w:type="gramStart"/>
      <w:r>
        <w:rPr>
          <w:color w:val="000000"/>
        </w:rPr>
        <w:t>假期中拋諸</w:t>
      </w:r>
      <w:proofErr w:type="gramEnd"/>
      <w:r>
        <w:rPr>
          <w:color w:val="000000"/>
        </w:rPr>
        <w:t>腦後。</w:t>
      </w:r>
      <w:r>
        <w:rPr>
          <w:color w:val="000000"/>
        </w:rPr>
        <w:br/>
      </w:r>
      <w:r>
        <w:rPr>
          <w:color w:val="000000"/>
        </w:rPr>
        <w:t>讓「</w:t>
      </w:r>
      <w:proofErr w:type="gramStart"/>
      <w:r>
        <w:rPr>
          <w:color w:val="000000"/>
        </w:rPr>
        <w:t>風下之</w:t>
      </w:r>
      <w:proofErr w:type="gramEnd"/>
      <w:r>
        <w:rPr>
          <w:color w:val="000000"/>
        </w:rPr>
        <w:t>鄉」，沙巴的美麗景色，裝入您的行囊。</w:t>
      </w:r>
      <w:r>
        <w:rPr>
          <w:color w:val="000000"/>
        </w:rPr>
        <w:br/>
      </w:r>
      <w:r>
        <w:rPr>
          <w:color w:val="000000"/>
        </w:rPr>
        <w:t>前往機場搭機返家，互道珍重，願此次沙巴渡假之旅，讓您留下美好的回憶。</w:t>
      </w:r>
      <w:r>
        <w:rPr>
          <w:color w:val="000000"/>
        </w:rPr>
        <w:br/>
      </w:r>
      <w:proofErr w:type="gramStart"/>
      <w:r>
        <w:rPr>
          <w:b/>
          <w:color w:val="FF0000"/>
        </w:rPr>
        <w:t>註</w:t>
      </w:r>
      <w:proofErr w:type="gramEnd"/>
      <w:r>
        <w:rPr>
          <w:b/>
          <w:color w:val="FF0000"/>
        </w:rPr>
        <w:t>:</w:t>
      </w:r>
      <w:r>
        <w:rPr>
          <w:b/>
          <w:color w:val="FF0000"/>
        </w:rPr>
        <w:t>第六天小費</w:t>
      </w:r>
      <w:r>
        <w:rPr>
          <w:b/>
          <w:color w:val="FF0000"/>
        </w:rPr>
        <w:t>(</w:t>
      </w:r>
      <w:r>
        <w:rPr>
          <w:b/>
          <w:color w:val="FF0000"/>
        </w:rPr>
        <w:t>有無領隊</w:t>
      </w:r>
      <w:r>
        <w:rPr>
          <w:b/>
          <w:color w:val="FF0000"/>
        </w:rPr>
        <w:t>)</w:t>
      </w:r>
      <w:r>
        <w:rPr>
          <w:b/>
          <w:color w:val="FF0000"/>
        </w:rPr>
        <w:t>只需支付</w:t>
      </w:r>
      <w:r>
        <w:rPr>
          <w:b/>
          <w:color w:val="FF0000"/>
        </w:rPr>
        <w:t>150/</w:t>
      </w:r>
      <w:r>
        <w:rPr>
          <w:b/>
          <w:color w:val="FF0000"/>
        </w:rPr>
        <w:t>人</w:t>
      </w:r>
    </w:p>
    <w:tbl>
      <w:tblPr>
        <w:tblStyle w:val="ae"/>
        <w:tblW w:w="10230"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80"/>
        <w:gridCol w:w="3210"/>
        <w:gridCol w:w="3270"/>
        <w:gridCol w:w="3270"/>
      </w:tblGrid>
      <w:tr w:rsidR="00937346" w14:paraId="10D86607" w14:textId="77777777">
        <w:trPr>
          <w:trHeight w:val="315"/>
          <w:jc w:val="center"/>
        </w:trPr>
        <w:tc>
          <w:tcPr>
            <w:tcW w:w="10230" w:type="dxa"/>
            <w:gridSpan w:val="4"/>
            <w:tcBorders>
              <w:top w:val="single" w:sz="6" w:space="0" w:color="000000"/>
              <w:left w:val="single" w:sz="6" w:space="0" w:color="000000"/>
              <w:bottom w:val="single" w:sz="6" w:space="0" w:color="000000"/>
              <w:right w:val="single" w:sz="6" w:space="0" w:color="000000"/>
            </w:tcBorders>
            <w:shd w:val="clear" w:color="auto" w:fill="CAD7EE"/>
            <w:vAlign w:val="center"/>
          </w:tcPr>
          <w:p w14:paraId="49EC7F31" w14:textId="77777777" w:rsidR="00937346" w:rsidRDefault="00F84901">
            <w:pPr>
              <w:rPr>
                <w:rFonts w:ascii="新細明體" w:eastAsia="新細明體" w:hAnsi="新細明體" w:cs="新細明體"/>
                <w:color w:val="000000"/>
              </w:rPr>
            </w:pPr>
            <w:r>
              <w:rPr>
                <w:color w:val="000000"/>
              </w:rPr>
              <w:t>住宿：溫暖的家</w:t>
            </w:r>
          </w:p>
        </w:tc>
      </w:tr>
      <w:tr w:rsidR="00937346" w14:paraId="33429232" w14:textId="77777777">
        <w:trPr>
          <w:trHeight w:val="300"/>
          <w:jc w:val="center"/>
        </w:trPr>
        <w:tc>
          <w:tcPr>
            <w:tcW w:w="3690" w:type="dxa"/>
            <w:gridSpan w:val="2"/>
            <w:tcBorders>
              <w:top w:val="single" w:sz="6" w:space="0" w:color="000000"/>
              <w:left w:val="single" w:sz="6" w:space="0" w:color="000000"/>
              <w:bottom w:val="single" w:sz="6" w:space="0" w:color="000000"/>
              <w:right w:val="single" w:sz="6" w:space="0" w:color="000000"/>
            </w:tcBorders>
            <w:shd w:val="clear" w:color="auto" w:fill="F0FAFF"/>
            <w:vAlign w:val="center"/>
          </w:tcPr>
          <w:p w14:paraId="58CECB3F" w14:textId="77777777" w:rsidR="00937346" w:rsidRDefault="00F84901">
            <w:pPr>
              <w:rPr>
                <w:rFonts w:ascii="新細明體" w:eastAsia="新細明體" w:hAnsi="新細明體" w:cs="新細明體"/>
                <w:color w:val="000000"/>
              </w:rPr>
            </w:pPr>
            <w:r>
              <w:rPr>
                <w:color w:val="000000"/>
              </w:rPr>
              <w:t>早餐：酒店餐盒</w:t>
            </w:r>
          </w:p>
        </w:tc>
        <w:tc>
          <w:tcPr>
            <w:tcW w:w="327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0580C47" w14:textId="77777777" w:rsidR="00937346" w:rsidRDefault="00F84901">
            <w:pPr>
              <w:rPr>
                <w:rFonts w:ascii="新細明體" w:eastAsia="新細明體" w:hAnsi="新細明體" w:cs="新細明體"/>
                <w:color w:val="000000"/>
              </w:rPr>
            </w:pPr>
            <w:r>
              <w:rPr>
                <w:color w:val="000000"/>
              </w:rPr>
              <w:t>中餐：</w:t>
            </w:r>
            <w:r>
              <w:rPr>
                <w:color w:val="000000"/>
              </w:rPr>
              <w:t>XXX</w:t>
            </w:r>
          </w:p>
        </w:tc>
        <w:tc>
          <w:tcPr>
            <w:tcW w:w="327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CDBB1D9" w14:textId="77777777" w:rsidR="00937346" w:rsidRDefault="00F84901">
            <w:pPr>
              <w:rPr>
                <w:rFonts w:ascii="新細明體" w:eastAsia="新細明體" w:hAnsi="新細明體" w:cs="新細明體"/>
                <w:color w:val="000000"/>
              </w:rPr>
            </w:pPr>
            <w:r>
              <w:rPr>
                <w:color w:val="000000"/>
              </w:rPr>
              <w:t>晚餐：</w:t>
            </w:r>
            <w:r>
              <w:rPr>
                <w:color w:val="000000"/>
              </w:rPr>
              <w:t>XXX</w:t>
            </w:r>
          </w:p>
        </w:tc>
      </w:tr>
      <w:tr w:rsidR="00937346" w14:paraId="1A027106" w14:textId="77777777">
        <w:trPr>
          <w:jc w:val="center"/>
        </w:trPr>
        <w:tc>
          <w:tcPr>
            <w:tcW w:w="480" w:type="dxa"/>
            <w:tcBorders>
              <w:top w:val="nil"/>
              <w:left w:val="nil"/>
              <w:bottom w:val="nil"/>
              <w:right w:val="nil"/>
            </w:tcBorders>
            <w:tcMar>
              <w:top w:w="0" w:type="dxa"/>
              <w:left w:w="0" w:type="dxa"/>
              <w:bottom w:w="0" w:type="dxa"/>
              <w:right w:w="0" w:type="dxa"/>
            </w:tcMar>
          </w:tcPr>
          <w:p w14:paraId="1BEF6321" w14:textId="77777777" w:rsidR="00937346" w:rsidRDefault="00937346">
            <w:pPr>
              <w:pBdr>
                <w:top w:val="nil"/>
                <w:left w:val="nil"/>
                <w:bottom w:val="nil"/>
                <w:right w:val="nil"/>
                <w:between w:val="nil"/>
              </w:pBdr>
              <w:spacing w:line="276" w:lineRule="auto"/>
              <w:rPr>
                <w:rFonts w:ascii="新細明體" w:eastAsia="新細明體" w:hAnsi="新細明體" w:cs="新細明體"/>
                <w:color w:val="000000"/>
              </w:rPr>
            </w:pPr>
          </w:p>
        </w:tc>
        <w:tc>
          <w:tcPr>
            <w:tcW w:w="9750" w:type="dxa"/>
            <w:gridSpan w:val="3"/>
            <w:tcBorders>
              <w:top w:val="nil"/>
              <w:left w:val="nil"/>
              <w:bottom w:val="nil"/>
              <w:right w:val="nil"/>
            </w:tcBorders>
            <w:tcMar>
              <w:top w:w="60" w:type="dxa"/>
              <w:left w:w="60" w:type="dxa"/>
              <w:bottom w:w="60" w:type="dxa"/>
              <w:right w:w="60" w:type="dxa"/>
            </w:tcMar>
            <w:vAlign w:val="center"/>
          </w:tcPr>
          <w:p w14:paraId="49BAB018" w14:textId="77777777" w:rsidR="00937346" w:rsidRDefault="00F84901">
            <w:pPr>
              <w:jc w:val="both"/>
              <w:rPr>
                <w:rFonts w:ascii="新細明體" w:eastAsia="新細明體" w:hAnsi="新細明體" w:cs="新細明體"/>
                <w:color w:val="000000"/>
                <w:sz w:val="22"/>
                <w:szCs w:val="22"/>
              </w:rPr>
            </w:pPr>
            <w:r>
              <w:rPr>
                <w:rFonts w:ascii="細明體" w:eastAsia="細明體" w:hAnsi="細明體" w:cs="細明體"/>
                <w:b/>
                <w:color w:val="CC3366"/>
                <w:sz w:val="22"/>
                <w:szCs w:val="22"/>
              </w:rPr>
              <w:t>★</w:t>
            </w:r>
            <w:r>
              <w:rPr>
                <w:b/>
                <w:color w:val="000000"/>
                <w:sz w:val="22"/>
                <w:szCs w:val="22"/>
              </w:rPr>
              <w:t xml:space="preserve"> </w:t>
            </w:r>
            <w:r>
              <w:rPr>
                <w:b/>
                <w:color w:val="000000"/>
                <w:sz w:val="22"/>
                <w:szCs w:val="22"/>
              </w:rPr>
              <w:t>出團備註：</w:t>
            </w:r>
          </w:p>
        </w:tc>
      </w:tr>
      <w:tr w:rsidR="00937346" w14:paraId="2E6B61B6" w14:textId="77777777">
        <w:trPr>
          <w:jc w:val="center"/>
        </w:trPr>
        <w:tc>
          <w:tcPr>
            <w:tcW w:w="480" w:type="dxa"/>
            <w:tcBorders>
              <w:top w:val="nil"/>
              <w:left w:val="nil"/>
              <w:bottom w:val="nil"/>
              <w:right w:val="nil"/>
            </w:tcBorders>
            <w:tcMar>
              <w:top w:w="0" w:type="dxa"/>
              <w:left w:w="0" w:type="dxa"/>
              <w:bottom w:w="0" w:type="dxa"/>
              <w:right w:w="0" w:type="dxa"/>
            </w:tcMar>
          </w:tcPr>
          <w:p w14:paraId="6AB6A0A9" w14:textId="77777777" w:rsidR="00937346" w:rsidRDefault="00937346" w:rsidP="00657D79">
            <w:pPr>
              <w:pBdr>
                <w:top w:val="nil"/>
                <w:left w:val="nil"/>
                <w:bottom w:val="nil"/>
                <w:right w:val="nil"/>
                <w:between w:val="nil"/>
              </w:pBdr>
              <w:spacing w:line="276" w:lineRule="auto"/>
              <w:rPr>
                <w:rFonts w:ascii="新細明體" w:eastAsia="新細明體" w:hAnsi="新細明體" w:cs="新細明體"/>
                <w:color w:val="000000"/>
                <w:sz w:val="22"/>
                <w:szCs w:val="22"/>
              </w:rPr>
            </w:pPr>
          </w:p>
        </w:tc>
        <w:tc>
          <w:tcPr>
            <w:tcW w:w="9750" w:type="dxa"/>
            <w:gridSpan w:val="3"/>
            <w:tcBorders>
              <w:top w:val="nil"/>
              <w:left w:val="nil"/>
              <w:bottom w:val="nil"/>
              <w:right w:val="nil"/>
            </w:tcBorders>
            <w:tcMar>
              <w:top w:w="60" w:type="dxa"/>
              <w:left w:w="60" w:type="dxa"/>
              <w:bottom w:w="60" w:type="dxa"/>
              <w:right w:w="60" w:type="dxa"/>
            </w:tcMar>
            <w:vAlign w:val="center"/>
          </w:tcPr>
          <w:p w14:paraId="7B3E570C" w14:textId="77777777" w:rsidR="00937346" w:rsidRPr="00A60826" w:rsidRDefault="00F84901" w:rsidP="00A60826">
            <w:pPr>
              <w:rPr>
                <w:rFonts w:asciiTheme="minorEastAsia" w:hAnsiTheme="minorEastAsia"/>
                <w:sz w:val="22"/>
                <w:szCs w:val="22"/>
              </w:rPr>
            </w:pPr>
            <w:r w:rsidRPr="00A60826">
              <w:rPr>
                <w:rFonts w:asciiTheme="minorEastAsia" w:hAnsiTheme="minorEastAsia"/>
                <w:color w:val="FF0000"/>
                <w:sz w:val="22"/>
                <w:szCs w:val="22"/>
              </w:rPr>
              <w:t>【備註事項】</w:t>
            </w:r>
            <w:r w:rsidRPr="00A60826">
              <w:rPr>
                <w:rFonts w:asciiTheme="minorEastAsia" w:hAnsiTheme="minorEastAsia"/>
                <w:sz w:val="22"/>
                <w:szCs w:val="22"/>
              </w:rPr>
              <w:t>報名</w:t>
            </w:r>
            <w:proofErr w:type="gramStart"/>
            <w:r w:rsidRPr="00A60826">
              <w:rPr>
                <w:rFonts w:asciiTheme="minorEastAsia" w:hAnsiTheme="minorEastAsia"/>
                <w:sz w:val="22"/>
                <w:szCs w:val="22"/>
              </w:rPr>
              <w:t>付訂前</w:t>
            </w:r>
            <w:proofErr w:type="gramEnd"/>
            <w:r w:rsidRPr="00A60826">
              <w:rPr>
                <w:rFonts w:asciiTheme="minorEastAsia" w:hAnsiTheme="minorEastAsia"/>
                <w:sz w:val="22"/>
                <w:szCs w:val="22"/>
              </w:rPr>
              <w:t>，請詳細閱讀以下報名注意事項</w:t>
            </w:r>
          </w:p>
          <w:p w14:paraId="219E5787" w14:textId="406F1B5D" w:rsidR="00937346" w:rsidRPr="00A60826" w:rsidRDefault="00F84901" w:rsidP="00A60826">
            <w:pPr>
              <w:rPr>
                <w:rFonts w:asciiTheme="minorEastAsia" w:hAnsiTheme="minorEastAsia"/>
                <w:sz w:val="22"/>
                <w:szCs w:val="22"/>
              </w:rPr>
            </w:pPr>
            <w:r w:rsidRPr="00A60826">
              <w:rPr>
                <w:rFonts w:asciiTheme="minorEastAsia" w:hAnsiTheme="minorEastAsia"/>
                <w:color w:val="FF0000"/>
                <w:sz w:val="22"/>
                <w:szCs w:val="22"/>
              </w:rPr>
              <w:t>報名後先收作業金</w:t>
            </w:r>
            <w:r w:rsidR="003C633A" w:rsidRPr="00A60826">
              <w:rPr>
                <w:rFonts w:asciiTheme="minorEastAsia" w:hAnsiTheme="minorEastAsia"/>
                <w:color w:val="FF0000"/>
                <w:sz w:val="22"/>
                <w:szCs w:val="22"/>
              </w:rPr>
              <w:t>NT2</w:t>
            </w:r>
            <w:r w:rsidRPr="00A60826">
              <w:rPr>
                <w:rFonts w:asciiTheme="minorEastAsia" w:hAnsiTheme="minorEastAsia"/>
                <w:color w:val="FF0000"/>
                <w:sz w:val="22"/>
                <w:szCs w:val="22"/>
              </w:rPr>
              <w:t>5000/人和正確英文名單</w:t>
            </w:r>
            <w:r w:rsidR="00A03A94" w:rsidRPr="00A60826">
              <w:rPr>
                <w:rFonts w:asciiTheme="minorEastAsia" w:hAnsiTheme="minorEastAsia" w:hint="eastAsia"/>
                <w:color w:val="FF0000"/>
                <w:sz w:val="22"/>
                <w:szCs w:val="22"/>
              </w:rPr>
              <w:t>,亞洲航空機票為浮動式票價,依收作業金後訂位報價(票價當天適用) ,如遇有票差請補齊差額,報價之後待確認中段亞</w:t>
            </w:r>
            <w:proofErr w:type="gramStart"/>
            <w:r w:rsidR="00A03A94" w:rsidRPr="00A60826">
              <w:rPr>
                <w:rFonts w:asciiTheme="minorEastAsia" w:hAnsiTheme="minorEastAsia" w:hint="eastAsia"/>
                <w:color w:val="FF0000"/>
                <w:sz w:val="22"/>
                <w:szCs w:val="22"/>
              </w:rPr>
              <w:t>庇</w:t>
            </w:r>
            <w:proofErr w:type="gramEnd"/>
            <w:r w:rsidR="00A03A94" w:rsidRPr="00A60826">
              <w:rPr>
                <w:rFonts w:asciiTheme="minorEastAsia" w:hAnsiTheme="minorEastAsia" w:hint="eastAsia"/>
                <w:color w:val="FF0000"/>
                <w:sz w:val="22"/>
                <w:szCs w:val="22"/>
              </w:rPr>
              <w:t>-</w:t>
            </w:r>
            <w:proofErr w:type="gramStart"/>
            <w:r w:rsidR="00A03A94" w:rsidRPr="00A60826">
              <w:rPr>
                <w:rFonts w:asciiTheme="minorEastAsia" w:hAnsiTheme="minorEastAsia" w:hint="eastAsia"/>
                <w:color w:val="FF0000"/>
                <w:sz w:val="22"/>
                <w:szCs w:val="22"/>
              </w:rPr>
              <w:t>斗</w:t>
            </w:r>
            <w:proofErr w:type="gramEnd"/>
            <w:r w:rsidR="00A03A94" w:rsidRPr="00A60826">
              <w:rPr>
                <w:rFonts w:asciiTheme="minorEastAsia" w:hAnsiTheme="minorEastAsia" w:hint="eastAsia"/>
                <w:color w:val="FF0000"/>
                <w:sz w:val="22"/>
                <w:szCs w:val="22"/>
              </w:rPr>
              <w:t>湖機位和</w:t>
            </w:r>
            <w:proofErr w:type="gramStart"/>
            <w:r w:rsidR="00A03A94" w:rsidRPr="00A60826">
              <w:rPr>
                <w:rFonts w:asciiTheme="minorEastAsia" w:hAnsiTheme="minorEastAsia" w:hint="eastAsia"/>
                <w:color w:val="FF0000"/>
                <w:sz w:val="22"/>
                <w:szCs w:val="22"/>
              </w:rPr>
              <w:t>仙本</w:t>
            </w:r>
            <w:proofErr w:type="gramEnd"/>
            <w:r w:rsidR="00A03A94" w:rsidRPr="00A60826">
              <w:rPr>
                <w:rFonts w:asciiTheme="minorEastAsia" w:hAnsiTheme="minorEastAsia" w:hint="eastAsia"/>
                <w:color w:val="FF0000"/>
                <w:sz w:val="22"/>
                <w:szCs w:val="22"/>
              </w:rPr>
              <w:t>那住宿後須保住後轉訂金，一經確認無法取消和退費。</w:t>
            </w:r>
          </w:p>
          <w:p w14:paraId="5290ACBC" w14:textId="77777777" w:rsidR="00937346" w:rsidRPr="00A60826" w:rsidRDefault="00F84901" w:rsidP="00A60826">
            <w:pPr>
              <w:rPr>
                <w:rFonts w:asciiTheme="minorEastAsia" w:hAnsiTheme="minorEastAsia"/>
                <w:sz w:val="22"/>
                <w:szCs w:val="22"/>
              </w:rPr>
            </w:pPr>
            <w:r w:rsidRPr="00A60826">
              <w:rPr>
                <w:rFonts w:asciiTheme="minorEastAsia" w:hAnsiTheme="minorEastAsia"/>
                <w:color w:val="FF0000"/>
                <w:sz w:val="22"/>
                <w:szCs w:val="22"/>
              </w:rPr>
              <w:t>兩人即可成行會於外</w:t>
            </w:r>
            <w:proofErr w:type="gramStart"/>
            <w:r w:rsidRPr="00A60826">
              <w:rPr>
                <w:rFonts w:asciiTheme="minorEastAsia" w:hAnsiTheme="minorEastAsia"/>
                <w:color w:val="FF0000"/>
                <w:sz w:val="22"/>
                <w:szCs w:val="22"/>
              </w:rPr>
              <w:t>站合車</w:t>
            </w:r>
            <w:proofErr w:type="gramEnd"/>
            <w:r w:rsidRPr="00A60826">
              <w:rPr>
                <w:rFonts w:asciiTheme="minorEastAsia" w:hAnsiTheme="minorEastAsia"/>
                <w:color w:val="FF0000"/>
                <w:sz w:val="22"/>
                <w:szCs w:val="22"/>
              </w:rPr>
              <w:t>.</w:t>
            </w:r>
            <w:proofErr w:type="gramStart"/>
            <w:r w:rsidRPr="00A60826">
              <w:rPr>
                <w:rFonts w:asciiTheme="minorEastAsia" w:hAnsiTheme="minorEastAsia"/>
                <w:color w:val="FF0000"/>
                <w:sz w:val="22"/>
                <w:szCs w:val="22"/>
              </w:rPr>
              <w:t>合船</w:t>
            </w:r>
            <w:proofErr w:type="gramEnd"/>
            <w:r w:rsidRPr="00A60826">
              <w:rPr>
                <w:rFonts w:asciiTheme="minorEastAsia" w:hAnsiTheme="minorEastAsia"/>
                <w:color w:val="FF0000"/>
                <w:sz w:val="22"/>
                <w:szCs w:val="22"/>
              </w:rPr>
              <w:t>.合導遊進行活動行程</w:t>
            </w:r>
            <w:r w:rsidRPr="00A60826">
              <w:rPr>
                <w:rFonts w:asciiTheme="minorEastAsia" w:hAnsiTheme="minorEastAsia"/>
                <w:sz w:val="22"/>
                <w:szCs w:val="22"/>
              </w:rPr>
              <w:t>。</w:t>
            </w:r>
          </w:p>
          <w:p w14:paraId="133F8835" w14:textId="77777777" w:rsidR="00937346" w:rsidRPr="00A60826" w:rsidRDefault="00F84901" w:rsidP="00A60826">
            <w:pPr>
              <w:rPr>
                <w:rFonts w:asciiTheme="minorEastAsia" w:hAnsiTheme="minorEastAsia"/>
                <w:sz w:val="22"/>
                <w:szCs w:val="22"/>
              </w:rPr>
            </w:pPr>
            <w:r w:rsidRPr="00A60826">
              <w:rPr>
                <w:rFonts w:asciiTheme="minorEastAsia" w:hAnsiTheme="minorEastAsia"/>
                <w:color w:val="FF0000"/>
                <w:sz w:val="22"/>
                <w:szCs w:val="22"/>
              </w:rPr>
              <w:t>仙本</w:t>
            </w:r>
            <w:proofErr w:type="gramStart"/>
            <w:r w:rsidRPr="00A60826">
              <w:rPr>
                <w:rFonts w:asciiTheme="minorEastAsia" w:hAnsiTheme="minorEastAsia"/>
                <w:color w:val="FF0000"/>
                <w:sz w:val="22"/>
                <w:szCs w:val="22"/>
              </w:rPr>
              <w:t>娜</w:t>
            </w:r>
            <w:proofErr w:type="gramEnd"/>
            <w:r w:rsidRPr="00A60826">
              <w:rPr>
                <w:rFonts w:asciiTheme="minorEastAsia" w:hAnsiTheme="minorEastAsia"/>
                <w:color w:val="FF0000"/>
                <w:sz w:val="22"/>
                <w:szCs w:val="22"/>
              </w:rPr>
              <w:t>飯店住宿多以大床為主，恕無法指定床型</w:t>
            </w:r>
            <w:r w:rsidRPr="00A60826">
              <w:rPr>
                <w:rFonts w:asciiTheme="minorEastAsia" w:hAnsiTheme="minorEastAsia"/>
                <w:sz w:val="22"/>
                <w:szCs w:val="22"/>
              </w:rPr>
              <w:t>。</w:t>
            </w:r>
          </w:p>
          <w:p w14:paraId="07591FEA"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本行程使用亞洲航空(AK)之航班，可享有每人7公斤以內手提行李2件(一件手提行李與一小件個人物品)及每人20公斤托運行李(如超過使用額度，機場櫃檯會以每公斤為基礎收取超額費用)。</w:t>
            </w:r>
          </w:p>
          <w:p w14:paraId="012A1281"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本行程包裝包含去</w:t>
            </w:r>
            <w:proofErr w:type="gramStart"/>
            <w:r w:rsidRPr="00A60826">
              <w:rPr>
                <w:rFonts w:asciiTheme="minorEastAsia" w:hAnsiTheme="minorEastAsia"/>
                <w:sz w:val="22"/>
                <w:szCs w:val="22"/>
              </w:rPr>
              <w:t>程機上簡</w:t>
            </w:r>
            <w:proofErr w:type="gramEnd"/>
            <w:r w:rsidRPr="00A60826">
              <w:rPr>
                <w:rFonts w:asciiTheme="minorEastAsia" w:hAnsiTheme="minorEastAsia"/>
                <w:sz w:val="22"/>
                <w:szCs w:val="22"/>
              </w:rPr>
              <w:t>餐，回程機上餐可於機上向空服員訂購。</w:t>
            </w:r>
          </w:p>
          <w:p w14:paraId="46147EB5"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嬰兒(未滿2歲)，亞洲航空(AK)恕不提供任何免費託運或手提行李件數及機上餐食，並與同行成人</w:t>
            </w:r>
            <w:proofErr w:type="gramStart"/>
            <w:r w:rsidRPr="00A60826">
              <w:rPr>
                <w:rFonts w:asciiTheme="minorEastAsia" w:hAnsiTheme="minorEastAsia"/>
                <w:sz w:val="22"/>
                <w:szCs w:val="22"/>
              </w:rPr>
              <w:t>旅客抱坐於</w:t>
            </w:r>
            <w:proofErr w:type="gramEnd"/>
            <w:r w:rsidRPr="00A60826">
              <w:rPr>
                <w:rFonts w:asciiTheme="minorEastAsia" w:hAnsiTheme="minorEastAsia"/>
                <w:sz w:val="22"/>
                <w:szCs w:val="22"/>
              </w:rPr>
              <w:t>膝上搭乘。</w:t>
            </w:r>
          </w:p>
          <w:p w14:paraId="1B4DC72A"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亞洲航空(AK)，開票後注意事項及退票規定：不可更改航班或日期及行程、不可退票、不可更改姓名或拼音及不得加購行李公斤數，請知悉。</w:t>
            </w:r>
          </w:p>
          <w:p w14:paraId="11DE5A4C"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住宿：全程酒店設定為二人一室，本行程無自然單間(領隊或旅客)，如指定單人一間需補</w:t>
            </w:r>
            <w:proofErr w:type="gramStart"/>
            <w:r w:rsidRPr="00A60826">
              <w:rPr>
                <w:rFonts w:asciiTheme="minorEastAsia" w:hAnsiTheme="minorEastAsia"/>
                <w:sz w:val="22"/>
                <w:szCs w:val="22"/>
              </w:rPr>
              <w:t>付單人房差</w:t>
            </w:r>
            <w:proofErr w:type="gramEnd"/>
            <w:r w:rsidRPr="00A60826">
              <w:rPr>
                <w:rFonts w:asciiTheme="minorEastAsia" w:hAnsiTheme="minorEastAsia"/>
                <w:sz w:val="22"/>
                <w:szCs w:val="22"/>
              </w:rPr>
              <w:t>(半</w:t>
            </w:r>
            <w:proofErr w:type="gramStart"/>
            <w:r w:rsidRPr="00A60826">
              <w:rPr>
                <w:rFonts w:asciiTheme="minorEastAsia" w:hAnsiTheme="minorEastAsia"/>
                <w:sz w:val="22"/>
                <w:szCs w:val="22"/>
              </w:rPr>
              <w:t>間房費</w:t>
            </w:r>
            <w:proofErr w:type="gramEnd"/>
            <w:r w:rsidRPr="00A60826">
              <w:rPr>
                <w:rFonts w:asciiTheme="minorEastAsia" w:hAnsiTheme="minorEastAsia"/>
                <w:sz w:val="22"/>
                <w:szCs w:val="22"/>
              </w:rPr>
              <w:t>)。請注意！第三人可選擇加床或補單</w:t>
            </w:r>
            <w:proofErr w:type="gramStart"/>
            <w:r w:rsidRPr="00A60826">
              <w:rPr>
                <w:rFonts w:asciiTheme="minorEastAsia" w:hAnsiTheme="minorEastAsia"/>
                <w:sz w:val="22"/>
                <w:szCs w:val="22"/>
              </w:rPr>
              <w:t>人房差處理</w:t>
            </w:r>
            <w:proofErr w:type="gramEnd"/>
            <w:r w:rsidRPr="00A60826">
              <w:rPr>
                <w:rFonts w:asciiTheme="minorEastAsia" w:hAnsiTheme="minorEastAsia"/>
                <w:sz w:val="22"/>
                <w:szCs w:val="22"/>
              </w:rPr>
              <w:t>，但部份酒店無法作業加床，請於收訂時告知需求。</w:t>
            </w:r>
          </w:p>
          <w:p w14:paraId="1A3AC664"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房型：如需求一大床、連通房、吸煙房、高或低樓層…等特殊房型，請務必收訂時先行告知，因各房型數量有限，恕無法保證一定入住，不增加售價之前提下，且最終之情況需於飯店現場辦理入住時使得確認。</w:t>
            </w:r>
          </w:p>
          <w:p w14:paraId="5BD9A752"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酒店：行程設定或同級酒店皆無法指定，遇</w:t>
            </w:r>
            <w:proofErr w:type="gramStart"/>
            <w:r w:rsidRPr="00A60826">
              <w:rPr>
                <w:rFonts w:asciiTheme="minorEastAsia" w:hAnsiTheme="minorEastAsia"/>
                <w:sz w:val="22"/>
                <w:szCs w:val="22"/>
              </w:rPr>
              <w:t>酒店滿房時</w:t>
            </w:r>
            <w:proofErr w:type="gramEnd"/>
            <w:r w:rsidRPr="00A60826">
              <w:rPr>
                <w:rFonts w:asciiTheme="minorEastAsia" w:hAnsiTheme="minorEastAsia"/>
                <w:sz w:val="22"/>
                <w:szCs w:val="22"/>
              </w:rPr>
              <w:t>，以其它同或等級酒店取代之，以</w:t>
            </w:r>
            <w:proofErr w:type="gramStart"/>
            <w:r w:rsidRPr="00A60826">
              <w:rPr>
                <w:rFonts w:asciiTheme="minorEastAsia" w:hAnsiTheme="minorEastAsia"/>
                <w:sz w:val="22"/>
                <w:szCs w:val="22"/>
              </w:rPr>
              <w:t>當團行</w:t>
            </w:r>
            <w:proofErr w:type="gramEnd"/>
            <w:r w:rsidRPr="00A60826">
              <w:rPr>
                <w:rFonts w:asciiTheme="minorEastAsia" w:hAnsiTheme="minorEastAsia"/>
                <w:sz w:val="22"/>
                <w:szCs w:val="22"/>
              </w:rPr>
              <w:t>前說明會資料公告為</w:t>
            </w:r>
            <w:proofErr w:type="gramStart"/>
            <w:r w:rsidRPr="00A60826">
              <w:rPr>
                <w:rFonts w:asciiTheme="minorEastAsia" w:hAnsiTheme="minorEastAsia"/>
                <w:sz w:val="22"/>
                <w:szCs w:val="22"/>
              </w:rPr>
              <w:t>準</w:t>
            </w:r>
            <w:proofErr w:type="gramEnd"/>
            <w:r w:rsidRPr="00A60826">
              <w:rPr>
                <w:rFonts w:asciiTheme="minorEastAsia" w:hAnsiTheme="minorEastAsia"/>
                <w:sz w:val="22"/>
                <w:szCs w:val="22"/>
              </w:rPr>
              <w:t>。</w:t>
            </w:r>
          </w:p>
          <w:p w14:paraId="47F4C915"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馬來西亞，除政府公告之吸菸區外，已全面落實禁</w:t>
            </w:r>
            <w:proofErr w:type="gramStart"/>
            <w:r w:rsidRPr="00A60826">
              <w:rPr>
                <w:rFonts w:asciiTheme="minorEastAsia" w:hAnsiTheme="minorEastAsia"/>
                <w:sz w:val="22"/>
                <w:szCs w:val="22"/>
              </w:rPr>
              <w:t>菸</w:t>
            </w:r>
            <w:proofErr w:type="gramEnd"/>
            <w:r w:rsidRPr="00A60826">
              <w:rPr>
                <w:rFonts w:asciiTheme="minorEastAsia" w:hAnsiTheme="minorEastAsia"/>
                <w:sz w:val="22"/>
                <w:szCs w:val="22"/>
              </w:rPr>
              <w:t>法令，違反規定者將會處以高額罰款。</w:t>
            </w:r>
          </w:p>
          <w:p w14:paraId="14D311BC"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東南亞酒店近年推廣環保概念，實施客房服務不提供牙膏牙刷及拖鞋等消耗品，請旅客務必自行攜帶，另部份酒店不主動每天更換毛巾，若有需要，需請通知客房人員更換，敬請見諒。</w:t>
            </w:r>
          </w:p>
          <w:p w14:paraId="005C0A61"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馬來西亞當地自來水水質偏黃，為當地自來水公司處理問題，合乎當地政府標準，地區性會因下雨過後，導致該區酒店用水偏黃，敬請見諒。</w:t>
            </w:r>
          </w:p>
          <w:p w14:paraId="6606DDBD"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此行程報價僅適用本國人，持外國護照者每人需另行報價。</w:t>
            </w:r>
          </w:p>
          <w:p w14:paraId="307585D6" w14:textId="77777777" w:rsidR="00937346" w:rsidRPr="00A60826" w:rsidRDefault="00F84901" w:rsidP="00A60826">
            <w:pPr>
              <w:rPr>
                <w:rFonts w:asciiTheme="minorEastAsia" w:hAnsiTheme="minorEastAsia"/>
                <w:sz w:val="22"/>
                <w:szCs w:val="22"/>
              </w:rPr>
            </w:pPr>
            <w:r w:rsidRPr="00A60826">
              <w:rPr>
                <w:rFonts w:asciiTheme="minorEastAsia" w:hAnsiTheme="minorEastAsia"/>
                <w:sz w:val="22"/>
                <w:szCs w:val="22"/>
              </w:rPr>
              <w:t>行程設定為團體旅遊行程，為顧及旅客於出遊期間之人身安全及相關問題，於旅遊行程</w:t>
            </w:r>
            <w:proofErr w:type="gramStart"/>
            <w:r w:rsidRPr="00A60826">
              <w:rPr>
                <w:rFonts w:asciiTheme="minorEastAsia" w:hAnsiTheme="minorEastAsia"/>
                <w:sz w:val="22"/>
                <w:szCs w:val="22"/>
              </w:rPr>
              <w:t>期間，</w:t>
            </w:r>
            <w:proofErr w:type="gramEnd"/>
            <w:r w:rsidRPr="00A60826">
              <w:rPr>
                <w:rFonts w:asciiTheme="minorEastAsia" w:hAnsiTheme="minorEastAsia"/>
                <w:sz w:val="22"/>
                <w:szCs w:val="22"/>
              </w:rPr>
              <w:t>恕無法接受脫隊之要求。</w:t>
            </w:r>
          </w:p>
          <w:p w14:paraId="279C335E" w14:textId="77777777" w:rsidR="00937346" w:rsidRDefault="00F84901" w:rsidP="00A60826">
            <w:r w:rsidRPr="00A60826">
              <w:rPr>
                <w:rFonts w:asciiTheme="minorEastAsia" w:hAnsiTheme="minorEastAsia"/>
                <w:color w:val="FF0000"/>
                <w:sz w:val="22"/>
                <w:szCs w:val="22"/>
              </w:rPr>
              <w:t>【馬來西亞簽證及入境注意事項】</w:t>
            </w:r>
            <w:r w:rsidRPr="00A60826">
              <w:rPr>
                <w:rFonts w:asciiTheme="minorEastAsia" w:hAnsiTheme="minorEastAsia"/>
                <w:sz w:val="22"/>
                <w:szCs w:val="22"/>
              </w:rPr>
              <w:br/>
            </w:r>
            <w:proofErr w:type="gramStart"/>
            <w:r w:rsidRPr="00A60826">
              <w:rPr>
                <w:rFonts w:asciiTheme="minorEastAsia" w:hAnsiTheme="minorEastAsia"/>
                <w:sz w:val="22"/>
                <w:szCs w:val="22"/>
              </w:rPr>
              <w:t>•</w:t>
            </w:r>
            <w:proofErr w:type="gramEnd"/>
            <w:r w:rsidRPr="00A60826">
              <w:rPr>
                <w:rFonts w:asciiTheme="minorEastAsia" w:hAnsiTheme="minorEastAsia"/>
                <w:sz w:val="22"/>
                <w:szCs w:val="22"/>
              </w:rPr>
              <w:t>入境馬來西亞之國人須持有有效期限超過六個月以上的中華民國護照及30日內之回程機票或前往第三國機票，可免簽證入境觀光30天。(得依入境時移民官於護照上的註記為</w:t>
            </w:r>
            <w:proofErr w:type="gramStart"/>
            <w:r w:rsidRPr="00A60826">
              <w:rPr>
                <w:rFonts w:asciiTheme="minorEastAsia" w:hAnsiTheme="minorEastAsia"/>
                <w:sz w:val="22"/>
                <w:szCs w:val="22"/>
              </w:rPr>
              <w:t>準</w:t>
            </w:r>
            <w:proofErr w:type="gramEnd"/>
            <w:r w:rsidRPr="00A60826">
              <w:rPr>
                <w:rFonts w:asciiTheme="minorEastAsia" w:hAnsiTheme="minorEastAsia"/>
                <w:sz w:val="22"/>
                <w:szCs w:val="22"/>
              </w:rPr>
              <w:t>)</w:t>
            </w:r>
            <w:r w:rsidRPr="00A60826">
              <w:rPr>
                <w:rFonts w:asciiTheme="minorEastAsia" w:hAnsiTheme="minorEastAsia"/>
                <w:sz w:val="22"/>
                <w:szCs w:val="22"/>
              </w:rPr>
              <w:br/>
            </w:r>
            <w:proofErr w:type="gramStart"/>
            <w:r w:rsidRPr="00A60826">
              <w:rPr>
                <w:rFonts w:asciiTheme="minorEastAsia" w:hAnsiTheme="minorEastAsia"/>
                <w:sz w:val="22"/>
                <w:szCs w:val="22"/>
              </w:rPr>
              <w:t>•</w:t>
            </w:r>
            <w:proofErr w:type="gramEnd"/>
            <w:r w:rsidRPr="00A60826">
              <w:rPr>
                <w:rFonts w:asciiTheme="minorEastAsia" w:hAnsiTheme="minorEastAsia"/>
                <w:sz w:val="22"/>
                <w:szCs w:val="22"/>
              </w:rPr>
              <w:t>停留馬來西亞期間足夠財力證明，依規定每日100美金或等值外幣、信用卡。</w:t>
            </w:r>
            <w:r w:rsidRPr="00A60826">
              <w:rPr>
                <w:rFonts w:asciiTheme="minorEastAsia" w:hAnsiTheme="minorEastAsia"/>
                <w:sz w:val="22"/>
                <w:szCs w:val="22"/>
              </w:rPr>
              <w:br/>
            </w:r>
            <w:proofErr w:type="gramStart"/>
            <w:r w:rsidRPr="00A60826">
              <w:rPr>
                <w:rFonts w:asciiTheme="minorEastAsia" w:hAnsiTheme="minorEastAsia"/>
                <w:sz w:val="22"/>
                <w:szCs w:val="22"/>
              </w:rPr>
              <w:t>•</w:t>
            </w:r>
            <w:proofErr w:type="gramEnd"/>
            <w:r w:rsidRPr="00A60826">
              <w:rPr>
                <w:rFonts w:asciiTheme="minorEastAsia" w:hAnsiTheme="minorEastAsia"/>
                <w:sz w:val="22"/>
                <w:szCs w:val="22"/>
              </w:rPr>
              <w:t>馬來西亞為單一國籍制國家，不認可雙重國籍。(使用2本不同國家護照入境馬國，倘移民官員察覺，會遭拒絕入境，進出馬來西亞務必使用同一本護照，若無法順利入境馬國或遭遣返，概由旅客負全責。)</w:t>
            </w:r>
            <w:r w:rsidRPr="00A60826">
              <w:rPr>
                <w:rFonts w:asciiTheme="minorEastAsia" w:hAnsiTheme="minorEastAsia"/>
                <w:sz w:val="22"/>
                <w:szCs w:val="22"/>
              </w:rPr>
              <w:br/>
              <w:t>•馬來西亞海關規定懷孕20週以上(含)的孕婦不得入境，懷孕20週以下欲前往者，請務必至醫院開</w:t>
            </w:r>
            <w:r w:rsidRPr="00A60826">
              <w:rPr>
                <w:rFonts w:asciiTheme="minorEastAsia" w:hAnsiTheme="minorEastAsia"/>
                <w:sz w:val="22"/>
                <w:szCs w:val="22"/>
              </w:rPr>
              <w:lastRenderedPageBreak/>
              <w:t>立英文適航證明，方能入境。(此屬私人因素，報名時務必主動告知服務人員並配合相關規定，因違反規定而不能入境者，得由旅客自行負責)</w:t>
            </w:r>
            <w:r w:rsidRPr="00A60826">
              <w:rPr>
                <w:rFonts w:asciiTheme="minorEastAsia" w:hAnsiTheme="minorEastAsia"/>
                <w:sz w:val="22"/>
                <w:szCs w:val="22"/>
              </w:rPr>
              <w:br/>
              <w:t>•敬請特別注意入境相關事項，不符免簽證規定者，機場移民官員有權拒絕免簽入境(得以原機遣返)。及被他國移民局遣返留下不良記錄，影響再次入境馬來西亞及新加坡。</w:t>
            </w:r>
            <w:r w:rsidRPr="00A60826">
              <w:rPr>
                <w:rFonts w:asciiTheme="minorEastAsia" w:hAnsiTheme="minorEastAsia"/>
                <w:sz w:val="22"/>
                <w:szCs w:val="22"/>
              </w:rPr>
              <w:br/>
              <w:t>•本行程所載之護照、簽證相關規定，對象均為持中華民國護照出境之旅客，若貴賓持他國護照，請先自行查明相關規定，務必報名收訂時並請告知您的服務人員。</w:t>
            </w:r>
            <w:r w:rsidRPr="00A60826">
              <w:rPr>
                <w:rFonts w:asciiTheme="minorEastAsia" w:hAnsiTheme="minorEastAsia"/>
                <w:sz w:val="22"/>
                <w:szCs w:val="22"/>
              </w:rPr>
              <w:br/>
              <w:t>•相關資訊請查詢：內政部入出國及移民署全球資訊網</w:t>
            </w:r>
            <w:r w:rsidRPr="00A60826">
              <w:rPr>
                <w:rFonts w:asciiTheme="minorEastAsia" w:hAnsiTheme="minorEastAsia"/>
                <w:sz w:val="22"/>
                <w:szCs w:val="22"/>
              </w:rPr>
              <w:br/>
            </w:r>
            <w:r w:rsidRPr="00A60826">
              <w:rPr>
                <w:rFonts w:asciiTheme="minorEastAsia" w:hAnsiTheme="minorEastAsia"/>
                <w:color w:val="FF0000"/>
                <w:sz w:val="22"/>
                <w:szCs w:val="22"/>
              </w:rPr>
              <w:t>【小費說明】</w:t>
            </w:r>
            <w:r w:rsidRPr="00A60826">
              <w:rPr>
                <w:rFonts w:asciiTheme="minorEastAsia" w:hAnsiTheme="minorEastAsia"/>
                <w:sz w:val="22"/>
                <w:szCs w:val="22"/>
              </w:rPr>
              <w:t xml:space="preserve"> 東南亞國家與台灣的國情相比有些許的不同，小費的給予是觀光地區的例行的慣例與國際禮儀，以下為參考建議小費：</w:t>
            </w:r>
            <w:r w:rsidRPr="00A60826">
              <w:rPr>
                <w:rFonts w:asciiTheme="minorEastAsia" w:hAnsiTheme="minorEastAsia"/>
                <w:sz w:val="22"/>
                <w:szCs w:val="22"/>
              </w:rPr>
              <w:br/>
              <w:t>•行李小費：每次每件酒店行李員小費-馬幣RM3元(約NT30)。</w:t>
            </w:r>
            <w:r w:rsidRPr="00A60826">
              <w:rPr>
                <w:rFonts w:asciiTheme="minorEastAsia" w:hAnsiTheme="minorEastAsia"/>
                <w:sz w:val="22"/>
                <w:szCs w:val="22"/>
              </w:rPr>
              <w:br/>
              <w:t>•床頭小費：每日酒店客房清理員小費-馬幣RM3元(約NT30)。</w:t>
            </w:r>
            <w:r w:rsidRPr="00A60826">
              <w:rPr>
                <w:rFonts w:asciiTheme="minorEastAsia" w:hAnsiTheme="minorEastAsia"/>
                <w:sz w:val="22"/>
                <w:szCs w:val="22"/>
              </w:rPr>
              <w:br/>
              <w:t>•額外小費：如住宿酒店有額外請服務生服務時，每次可給予服務生小費-馬幣RM3元(約NT30)。</w:t>
            </w:r>
            <w:r w:rsidRPr="00A60826">
              <w:rPr>
                <w:rFonts w:asciiTheme="minorEastAsia" w:hAnsiTheme="minorEastAsia"/>
                <w:sz w:val="22"/>
                <w:szCs w:val="22"/>
              </w:rPr>
              <w:br/>
              <w:t>•SPA之芳療師小費：每位服務約-馬幣RM10元(約NT100)。</w:t>
            </w:r>
            <w:r w:rsidRPr="00A60826">
              <w:rPr>
                <w:rFonts w:asciiTheme="minorEastAsia" w:hAnsiTheme="minorEastAsia"/>
                <w:sz w:val="22"/>
                <w:szCs w:val="22"/>
              </w:rPr>
              <w:br/>
              <w:t>•各自費行程小費：請依照合約內容或詢問導遊而定。</w:t>
            </w:r>
            <w:r w:rsidRPr="00A60826">
              <w:rPr>
                <w:rFonts w:asciiTheme="minorEastAsia" w:hAnsiTheme="minorEastAsia"/>
                <w:sz w:val="22"/>
                <w:szCs w:val="22"/>
              </w:rPr>
              <w:br/>
              <w:t>•</w:t>
            </w:r>
            <w:sdt>
              <w:sdtPr>
                <w:rPr>
                  <w:rFonts w:asciiTheme="minorEastAsia" w:hAnsiTheme="minorEastAsia"/>
                  <w:color w:val="FF0000"/>
                  <w:sz w:val="28"/>
                  <w:szCs w:val="28"/>
                </w:rPr>
                <w:tag w:val="goog_rdk_0"/>
                <w:id w:val="1530836956"/>
              </w:sdtPr>
              <w:sdtEndPr>
                <w:rPr>
                  <w:color w:val="auto"/>
                  <w:sz w:val="22"/>
                  <w:szCs w:val="22"/>
                </w:rPr>
              </w:sdtEndPr>
              <w:sdtContent>
                <w:r w:rsidRPr="00A60826">
                  <w:rPr>
                    <w:rFonts w:asciiTheme="minorEastAsia" w:hAnsiTheme="minorEastAsia" w:cs="Arial Unicode MS"/>
                    <w:color w:val="FF0000"/>
                  </w:rPr>
                  <w:t>沙巴及仙本那兩地區為同一外站公司接待，故小費的給付方式於行程結束前統一交付給沙巴導遊即可。</w:t>
                </w:r>
              </w:sdtContent>
            </w:sdt>
          </w:p>
        </w:tc>
      </w:tr>
    </w:tbl>
    <w:p w14:paraId="68903E4F" w14:textId="77777777" w:rsidR="00937346" w:rsidRDefault="00937346" w:rsidP="00657D79"/>
    <w:sectPr w:rsidR="00937346">
      <w:pgSz w:w="11906" w:h="16838"/>
      <w:pgMar w:top="720" w:right="720" w:bottom="720" w:left="72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7425F" w14:textId="77777777" w:rsidR="00F321FA" w:rsidRDefault="00F321FA" w:rsidP="003C633A">
      <w:r>
        <w:separator/>
      </w:r>
    </w:p>
  </w:endnote>
  <w:endnote w:type="continuationSeparator" w:id="0">
    <w:p w14:paraId="32187132" w14:textId="77777777" w:rsidR="00F321FA" w:rsidRDefault="00F321FA" w:rsidP="003C6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8752C" w14:textId="77777777" w:rsidR="00F321FA" w:rsidRDefault="00F321FA" w:rsidP="003C633A">
      <w:r>
        <w:separator/>
      </w:r>
    </w:p>
  </w:footnote>
  <w:footnote w:type="continuationSeparator" w:id="0">
    <w:p w14:paraId="7E2D773C" w14:textId="77777777" w:rsidR="00F321FA" w:rsidRDefault="00F321FA" w:rsidP="003C6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EF68A8"/>
    <w:multiLevelType w:val="multilevel"/>
    <w:tmpl w:val="9B78E2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346"/>
    <w:rsid w:val="000478BC"/>
    <w:rsid w:val="00070DE8"/>
    <w:rsid w:val="0016760B"/>
    <w:rsid w:val="0017459E"/>
    <w:rsid w:val="001A7793"/>
    <w:rsid w:val="001C346F"/>
    <w:rsid w:val="00273D62"/>
    <w:rsid w:val="002A64C5"/>
    <w:rsid w:val="002C371A"/>
    <w:rsid w:val="002E5573"/>
    <w:rsid w:val="002F2EF6"/>
    <w:rsid w:val="00326A5C"/>
    <w:rsid w:val="003C633A"/>
    <w:rsid w:val="00423D31"/>
    <w:rsid w:val="004C01A1"/>
    <w:rsid w:val="004D0EE7"/>
    <w:rsid w:val="00516C48"/>
    <w:rsid w:val="00556015"/>
    <w:rsid w:val="006358D6"/>
    <w:rsid w:val="00647A76"/>
    <w:rsid w:val="00657D79"/>
    <w:rsid w:val="00662482"/>
    <w:rsid w:val="00747B31"/>
    <w:rsid w:val="007A073C"/>
    <w:rsid w:val="007D069C"/>
    <w:rsid w:val="008638C9"/>
    <w:rsid w:val="008D1E4A"/>
    <w:rsid w:val="009033EE"/>
    <w:rsid w:val="00937346"/>
    <w:rsid w:val="00981140"/>
    <w:rsid w:val="00A03A94"/>
    <w:rsid w:val="00A05B03"/>
    <w:rsid w:val="00A60826"/>
    <w:rsid w:val="00AD5F07"/>
    <w:rsid w:val="00AE0521"/>
    <w:rsid w:val="00AE517C"/>
    <w:rsid w:val="00B02179"/>
    <w:rsid w:val="00B445C9"/>
    <w:rsid w:val="00BA6B6F"/>
    <w:rsid w:val="00BE7DE4"/>
    <w:rsid w:val="00C663C8"/>
    <w:rsid w:val="00D151A1"/>
    <w:rsid w:val="00E20135"/>
    <w:rsid w:val="00E33FD0"/>
    <w:rsid w:val="00E56682"/>
    <w:rsid w:val="00E77253"/>
    <w:rsid w:val="00EC7A8E"/>
    <w:rsid w:val="00F321FA"/>
    <w:rsid w:val="00F45794"/>
    <w:rsid w:val="00F84901"/>
    <w:rsid w:val="00FC52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27D0C9"/>
  <w15:docId w15:val="{6E4657B3-DB06-474E-A2DE-D42891A2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Balloon Text"/>
    <w:basedOn w:val="a"/>
    <w:link w:val="a5"/>
    <w:uiPriority w:val="99"/>
    <w:semiHidden/>
    <w:unhideWhenUsed/>
    <w:rsid w:val="0073794D"/>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73794D"/>
    <w:rPr>
      <w:rFonts w:asciiTheme="majorHAnsi" w:eastAsiaTheme="majorEastAsia" w:hAnsiTheme="majorHAnsi" w:cstheme="majorBidi"/>
      <w:sz w:val="18"/>
      <w:szCs w:val="18"/>
    </w:rPr>
  </w:style>
  <w:style w:type="character" w:customStyle="1" w:styleId="wdtitleth011">
    <w:name w:val="wd_title_th_011"/>
    <w:basedOn w:val="a0"/>
    <w:rsid w:val="0073794D"/>
    <w:rPr>
      <w:b/>
      <w:bCs/>
      <w:color w:val="000000"/>
      <w:sz w:val="28"/>
      <w:szCs w:val="28"/>
    </w:rPr>
  </w:style>
  <w:style w:type="character" w:styleId="a6">
    <w:name w:val="Strong"/>
    <w:basedOn w:val="a0"/>
    <w:uiPriority w:val="22"/>
    <w:qFormat/>
    <w:rsid w:val="0073794D"/>
    <w:rPr>
      <w:b/>
      <w:bCs/>
    </w:rPr>
  </w:style>
  <w:style w:type="paragraph" w:styleId="Web">
    <w:name w:val="Normal (Web)"/>
    <w:basedOn w:val="a"/>
    <w:uiPriority w:val="99"/>
    <w:unhideWhenUsed/>
    <w:rsid w:val="0073794D"/>
    <w:pPr>
      <w:widowControl/>
      <w:spacing w:before="100" w:beforeAutospacing="1" w:after="100" w:afterAutospacing="1"/>
    </w:pPr>
    <w:rPr>
      <w:rFonts w:ascii="新細明體" w:eastAsia="新細明體" w:hAnsi="新細明體" w:cs="新細明體"/>
      <w:color w:val="333333"/>
    </w:rPr>
  </w:style>
  <w:style w:type="paragraph" w:styleId="a7">
    <w:name w:val="Subtitle"/>
    <w:basedOn w:val="a"/>
    <w:next w:val="a"/>
    <w:pPr>
      <w:keepNext/>
      <w:keepLines/>
      <w:spacing w:before="360" w:after="80"/>
    </w:pPr>
    <w:rPr>
      <w:rFonts w:ascii="Georgia" w:eastAsia="Georgia" w:hAnsi="Georgia" w:cs="Georgia"/>
      <w:i/>
      <w:color w:val="666666"/>
      <w:sz w:val="48"/>
      <w:szCs w:val="48"/>
    </w:rPr>
  </w:style>
  <w:style w:type="table" w:customStyle="1" w:styleId="a8">
    <w:basedOn w:val="TableNormal"/>
    <w:tblPr>
      <w:tblStyleRowBandSize w:val="1"/>
      <w:tblStyleColBandSize w:val="1"/>
      <w:tblCellMar>
        <w:top w:w="45" w:type="dxa"/>
        <w:left w:w="45" w:type="dxa"/>
        <w:bottom w:w="45" w:type="dxa"/>
        <w:right w:w="45" w:type="dxa"/>
      </w:tblCellMar>
    </w:tblPr>
  </w:style>
  <w:style w:type="table" w:customStyle="1" w:styleId="a9">
    <w:basedOn w:val="TableNormal"/>
    <w:tblPr>
      <w:tblStyleRowBandSize w:val="1"/>
      <w:tblStyleColBandSize w:val="1"/>
      <w:tblCellMar>
        <w:top w:w="45" w:type="dxa"/>
        <w:left w:w="45" w:type="dxa"/>
        <w:bottom w:w="45" w:type="dxa"/>
        <w:right w:w="45" w:type="dxa"/>
      </w:tblCellMar>
    </w:tblPr>
  </w:style>
  <w:style w:type="table" w:customStyle="1" w:styleId="aa">
    <w:basedOn w:val="TableNormal"/>
    <w:tblPr>
      <w:tblStyleRowBandSize w:val="1"/>
      <w:tblStyleColBandSize w:val="1"/>
      <w:tblCellMar>
        <w:top w:w="45" w:type="dxa"/>
        <w:left w:w="45" w:type="dxa"/>
        <w:bottom w:w="45" w:type="dxa"/>
        <w:right w:w="45" w:type="dxa"/>
      </w:tblCellMar>
    </w:tblPr>
  </w:style>
  <w:style w:type="table" w:customStyle="1" w:styleId="ab">
    <w:basedOn w:val="TableNormal"/>
    <w:tblPr>
      <w:tblStyleRowBandSize w:val="1"/>
      <w:tblStyleColBandSize w:val="1"/>
      <w:tblCellMar>
        <w:top w:w="45" w:type="dxa"/>
        <w:left w:w="45" w:type="dxa"/>
        <w:bottom w:w="45" w:type="dxa"/>
        <w:right w:w="45" w:type="dxa"/>
      </w:tblCellMar>
    </w:tblPr>
  </w:style>
  <w:style w:type="table" w:customStyle="1" w:styleId="ac">
    <w:basedOn w:val="TableNormal"/>
    <w:tblPr>
      <w:tblStyleRowBandSize w:val="1"/>
      <w:tblStyleColBandSize w:val="1"/>
      <w:tblCellMar>
        <w:top w:w="45" w:type="dxa"/>
        <w:left w:w="45" w:type="dxa"/>
        <w:bottom w:w="45" w:type="dxa"/>
        <w:right w:w="45" w:type="dxa"/>
      </w:tblCellMar>
    </w:tblPr>
  </w:style>
  <w:style w:type="table" w:customStyle="1" w:styleId="ad">
    <w:basedOn w:val="TableNormal"/>
    <w:tblPr>
      <w:tblStyleRowBandSize w:val="1"/>
      <w:tblStyleColBandSize w:val="1"/>
      <w:tblCellMar>
        <w:top w:w="45" w:type="dxa"/>
        <w:left w:w="45" w:type="dxa"/>
        <w:bottom w:w="45" w:type="dxa"/>
        <w:right w:w="45" w:type="dxa"/>
      </w:tblCellMar>
    </w:tblPr>
  </w:style>
  <w:style w:type="table" w:customStyle="1" w:styleId="ae">
    <w:basedOn w:val="TableNormal"/>
    <w:tblPr>
      <w:tblStyleRowBandSize w:val="1"/>
      <w:tblStyleColBandSize w:val="1"/>
      <w:tblCellMar>
        <w:top w:w="45" w:type="dxa"/>
        <w:left w:w="45" w:type="dxa"/>
        <w:bottom w:w="45" w:type="dxa"/>
        <w:right w:w="45" w:type="dxa"/>
      </w:tblCellMar>
    </w:tblPr>
  </w:style>
  <w:style w:type="paragraph" w:styleId="af">
    <w:name w:val="header"/>
    <w:basedOn w:val="a"/>
    <w:link w:val="af0"/>
    <w:uiPriority w:val="99"/>
    <w:unhideWhenUsed/>
    <w:rsid w:val="003C633A"/>
    <w:pPr>
      <w:tabs>
        <w:tab w:val="center" w:pos="4153"/>
        <w:tab w:val="right" w:pos="8306"/>
      </w:tabs>
      <w:snapToGrid w:val="0"/>
    </w:pPr>
    <w:rPr>
      <w:sz w:val="20"/>
      <w:szCs w:val="20"/>
    </w:rPr>
  </w:style>
  <w:style w:type="character" w:customStyle="1" w:styleId="af0">
    <w:name w:val="頁首 字元"/>
    <w:basedOn w:val="a0"/>
    <w:link w:val="af"/>
    <w:uiPriority w:val="99"/>
    <w:rsid w:val="003C633A"/>
    <w:rPr>
      <w:sz w:val="20"/>
      <w:szCs w:val="20"/>
    </w:rPr>
  </w:style>
  <w:style w:type="paragraph" w:styleId="af1">
    <w:name w:val="footer"/>
    <w:basedOn w:val="a"/>
    <w:link w:val="af2"/>
    <w:uiPriority w:val="99"/>
    <w:unhideWhenUsed/>
    <w:rsid w:val="003C633A"/>
    <w:pPr>
      <w:tabs>
        <w:tab w:val="center" w:pos="4153"/>
        <w:tab w:val="right" w:pos="8306"/>
      </w:tabs>
      <w:snapToGrid w:val="0"/>
    </w:pPr>
    <w:rPr>
      <w:sz w:val="20"/>
      <w:szCs w:val="20"/>
    </w:rPr>
  </w:style>
  <w:style w:type="character" w:customStyle="1" w:styleId="af2">
    <w:name w:val="頁尾 字元"/>
    <w:basedOn w:val="a0"/>
    <w:link w:val="af1"/>
    <w:uiPriority w:val="99"/>
    <w:rsid w:val="003C633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PbKfkZWxgBkgyP6jc6pQpTB4sQ==">CgMxLjAaLQoBMBIoCiYIB0IiCg5IZWx2ZXRpY2EgTmV1ZRIQQXJpYWwgVW5pY29kZSBNUzIIaC5namRneHM4AHIhMWhER2RMNXRRRmw3RmNodE1yQXlPc3dHRGlTZEdwUFd0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845</Words>
  <Characters>4820</Characters>
  <Application>Microsoft Office Word</Application>
  <DocSecurity>0</DocSecurity>
  <Lines>40</Lines>
  <Paragraphs>11</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R145</dc:creator>
  <cp:lastModifiedBy>曉芸 MOMOKO</cp:lastModifiedBy>
  <cp:revision>6</cp:revision>
  <dcterms:created xsi:type="dcterms:W3CDTF">2025-06-27T09:33:00Z</dcterms:created>
  <dcterms:modified xsi:type="dcterms:W3CDTF">2026-04-24T02:46:00Z</dcterms:modified>
</cp:coreProperties>
</file>