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8FE8" w14:textId="33715BA8" w:rsidR="003866B1" w:rsidRDefault="001906EA" w:rsidP="0054028C">
      <w:pPr>
        <w:snapToGrid w:val="0"/>
        <w:spacing w:line="240" w:lineRule="atLeast"/>
      </w:pPr>
      <w:r>
        <w:rPr>
          <w:noProof/>
        </w:rPr>
        <w:drawing>
          <wp:inline distT="0" distB="0" distL="0" distR="0" wp14:anchorId="1ED60C35" wp14:editId="7CEC8284">
            <wp:extent cx="6645910" cy="3378200"/>
            <wp:effectExtent l="0" t="0" r="2540" b="0"/>
            <wp:docPr id="17486668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7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0458"/>
        <w:gridCol w:w="8"/>
      </w:tblGrid>
      <w:tr w:rsidR="003866B1" w14:paraId="618291B7" w14:textId="77777777" w:rsidTr="001906EA">
        <w:trPr>
          <w:gridAfter w:val="1"/>
          <w:wAfter w:w="8" w:type="dxa"/>
          <w:trHeight w:val="620"/>
        </w:trPr>
        <w:tc>
          <w:tcPr>
            <w:tcW w:w="10466" w:type="dxa"/>
            <w:gridSpan w:val="2"/>
            <w:shd w:val="clear" w:color="auto" w:fill="C8821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707698" w14:textId="6C484FAF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兩大世界遺產　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·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　一場震撼人心的火山日出</w:t>
            </w:r>
          </w:p>
        </w:tc>
      </w:tr>
      <w:tr w:rsidR="003866B1" w14:paraId="53947162" w14:textId="77777777" w:rsidTr="001906EA">
        <w:trPr>
          <w:gridBefore w:val="1"/>
          <w:wBefore w:w="8" w:type="dxa"/>
          <w:trHeight w:val="3980"/>
        </w:trPr>
        <w:tc>
          <w:tcPr>
            <w:tcW w:w="10466" w:type="dxa"/>
            <w:gridSpan w:val="2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C6616E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E5E8974" wp14:editId="4BCC02A1">
                  <wp:extent cx="5349240" cy="260775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ver_brom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260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E8DD4" w14:textId="77777777" w:rsidR="003866B1" w:rsidRDefault="003866B1" w:rsidP="0054028C">
      <w:pPr>
        <w:snapToGrid w:val="0"/>
        <w:spacing w:line="240" w:lineRule="atLeast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3866B1" w14:paraId="7FDC00C2" w14:textId="77777777"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F23AD99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火山日出探險</w:t>
            </w:r>
          </w:p>
          <w:p w14:paraId="66C7872B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吉普車馳騁・雲海騎馬</w:t>
            </w:r>
          </w:p>
        </w:tc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F9977FE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兩大世界遺產</w:t>
            </w:r>
          </w:p>
          <w:p w14:paraId="0D9D14B5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婆羅浮屠・普蘭巴南</w:t>
            </w:r>
          </w:p>
        </w:tc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E301787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全景觀光列車</w:t>
            </w:r>
          </w:p>
          <w:p w14:paraId="76038396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飽</w:t>
            </w:r>
            <w:proofErr w:type="gramStart"/>
            <w:r>
              <w:rPr>
                <w:color w:val="6E6E6E"/>
                <w:sz w:val="15"/>
                <w:szCs w:val="15"/>
              </w:rPr>
              <w:t>覽</w:t>
            </w:r>
            <w:proofErr w:type="gramEnd"/>
            <w:r>
              <w:rPr>
                <w:color w:val="6E6E6E"/>
                <w:sz w:val="15"/>
                <w:szCs w:val="15"/>
              </w:rPr>
              <w:t>爪哇田園風光</w:t>
            </w:r>
          </w:p>
        </w:tc>
      </w:tr>
      <w:tr w:rsidR="003866B1" w14:paraId="1B17E973" w14:textId="77777777"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61608A4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爪哇宮廷文化</w:t>
            </w:r>
          </w:p>
          <w:p w14:paraId="0656404B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蘇丹王宮・水晶宮</w:t>
            </w:r>
          </w:p>
        </w:tc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5ED2004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羅</w:t>
            </w:r>
            <w:proofErr w:type="gramStart"/>
            <w:r>
              <w:rPr>
                <w:b/>
                <w:bCs/>
                <w:color w:val="1F5F5B"/>
                <w:sz w:val="19"/>
                <w:szCs w:val="19"/>
              </w:rPr>
              <w:t>摩衍那</w:t>
            </w:r>
            <w:proofErr w:type="gramEnd"/>
            <w:r>
              <w:rPr>
                <w:b/>
                <w:bCs/>
                <w:color w:val="1F5F5B"/>
                <w:sz w:val="19"/>
                <w:szCs w:val="19"/>
              </w:rPr>
              <w:t>劇場</w:t>
            </w:r>
          </w:p>
          <w:p w14:paraId="64F1F7B7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史詩芭蕾舞劇饗宴</w:t>
            </w:r>
          </w:p>
        </w:tc>
        <w:tc>
          <w:tcPr>
            <w:tcW w:w="3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EEE0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1B92583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在地深度體驗</w:t>
            </w:r>
          </w:p>
          <w:p w14:paraId="26E0DA00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6E6E6E"/>
                <w:sz w:val="15"/>
                <w:szCs w:val="15"/>
              </w:rPr>
              <w:t>傳統服飾・馬車遊村</w:t>
            </w:r>
          </w:p>
        </w:tc>
      </w:tr>
    </w:tbl>
    <w:p w14:paraId="7F63A422" w14:textId="77777777" w:rsidR="003866B1" w:rsidRDefault="003866B1" w:rsidP="0054028C">
      <w:pPr>
        <w:snapToGrid w:val="0"/>
        <w:spacing w:line="240" w:lineRule="atLeast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3866B1" w14:paraId="17BD139A" w14:textId="77777777">
        <w:trPr>
          <w:trHeight w:val="720"/>
        </w:trPr>
        <w:tc>
          <w:tcPr>
            <w:tcW w:w="10466" w:type="dxa"/>
            <w:tcBorders>
              <w:top w:val="single" w:sz="8" w:space="0" w:color="C8821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20" w:type="dxa"/>
              <w:bottom w:w="60" w:type="dxa"/>
              <w:right w:w="120" w:type="dxa"/>
            </w:tcMar>
            <w:vAlign w:val="center"/>
          </w:tcPr>
          <w:p w14:paraId="1346A1E2" w14:textId="52841232" w:rsidR="003866B1" w:rsidRDefault="003866B1" w:rsidP="0054028C">
            <w:pPr>
              <w:snapToGrid w:val="0"/>
              <w:spacing w:line="240" w:lineRule="atLeast"/>
              <w:jc w:val="center"/>
            </w:pPr>
          </w:p>
        </w:tc>
      </w:tr>
    </w:tbl>
    <w:p w14:paraId="4BA5ACC6" w14:textId="77777777" w:rsidR="003866B1" w:rsidRDefault="003866B1" w:rsidP="0054028C">
      <w:pPr>
        <w:snapToGrid w:val="0"/>
        <w:spacing w:line="240" w:lineRule="atLeast"/>
        <w:sectPr w:rsidR="003866B1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66B1" w14:paraId="51372213" w14:textId="77777777">
        <w:tc>
          <w:tcPr>
            <w:tcW w:w="9638" w:type="dxa"/>
            <w:shd w:val="clear" w:color="auto" w:fill="1F5F5B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2DE1F9C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行程總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覽</w:t>
            </w:r>
            <w:proofErr w:type="gramEnd"/>
            <w:r>
              <w:rPr>
                <w:color w:val="9FC4C1"/>
                <w:sz w:val="18"/>
                <w:szCs w:val="18"/>
              </w:rPr>
              <w:t xml:space="preserve">   ITINERARY AT A GLANCE</w:t>
            </w:r>
          </w:p>
        </w:tc>
      </w:tr>
    </w:tbl>
    <w:p w14:paraId="4B231F40" w14:textId="77777777" w:rsidR="003866B1" w:rsidRDefault="003866B1" w:rsidP="0054028C">
      <w:pPr>
        <w:snapToGrid w:val="0"/>
        <w:spacing w:line="240" w:lineRule="atLeast"/>
      </w:pPr>
    </w:p>
    <w:p w14:paraId="1D72A6C1" w14:textId="77777777" w:rsidR="003866B1" w:rsidRDefault="00CE52BE" w:rsidP="0054028C">
      <w:pPr>
        <w:snapToGrid w:val="0"/>
        <w:spacing w:line="240" w:lineRule="atLeast"/>
      </w:pPr>
      <w:r>
        <w:rPr>
          <w:color w:val="6E6E6E"/>
          <w:sz w:val="19"/>
          <w:szCs w:val="19"/>
        </w:rPr>
        <w:t>印尼爪哇島鐵道</w:t>
      </w:r>
      <w:r>
        <w:rPr>
          <w:color w:val="6E6E6E"/>
          <w:sz w:val="19"/>
          <w:szCs w:val="19"/>
        </w:rPr>
        <w:t xml:space="preserve"> 5+1 </w:t>
      </w:r>
      <w:r>
        <w:rPr>
          <w:color w:val="6E6E6E"/>
          <w:sz w:val="19"/>
          <w:szCs w:val="19"/>
        </w:rPr>
        <w:t xml:space="preserve">日　</w:t>
      </w:r>
      <w:r>
        <w:rPr>
          <w:color w:val="6E6E6E"/>
          <w:sz w:val="19"/>
          <w:szCs w:val="19"/>
        </w:rPr>
        <w:t>|</w:t>
      </w:r>
      <w:r>
        <w:rPr>
          <w:color w:val="6E6E6E"/>
          <w:sz w:val="19"/>
          <w:szCs w:val="19"/>
        </w:rPr>
        <w:t xml:space="preserve">　</w:t>
      </w:r>
      <w:proofErr w:type="gramStart"/>
      <w:r>
        <w:rPr>
          <w:color w:val="6E6E6E"/>
          <w:sz w:val="19"/>
          <w:szCs w:val="19"/>
        </w:rPr>
        <w:t>泗水進</w:t>
      </w:r>
      <w:proofErr w:type="gramEnd"/>
      <w:r>
        <w:rPr>
          <w:color w:val="6E6E6E"/>
          <w:sz w:val="19"/>
          <w:szCs w:val="19"/>
        </w:rPr>
        <w:t xml:space="preserve">・日惹出　</w:t>
      </w:r>
      <w:r>
        <w:rPr>
          <w:color w:val="6E6E6E"/>
          <w:sz w:val="19"/>
          <w:szCs w:val="19"/>
        </w:rPr>
        <w:t>|</w:t>
      </w:r>
      <w:r>
        <w:rPr>
          <w:color w:val="6E6E6E"/>
          <w:sz w:val="19"/>
          <w:szCs w:val="19"/>
        </w:rPr>
        <w:t xml:space="preserve">　共</w:t>
      </w:r>
      <w:r>
        <w:rPr>
          <w:color w:val="6E6E6E"/>
          <w:sz w:val="19"/>
          <w:szCs w:val="19"/>
        </w:rPr>
        <w:t xml:space="preserve"> 6 </w:t>
      </w:r>
      <w:r>
        <w:rPr>
          <w:color w:val="6E6E6E"/>
          <w:sz w:val="19"/>
          <w:szCs w:val="19"/>
        </w:rPr>
        <w:t>天</w:t>
      </w:r>
      <w:r>
        <w:rPr>
          <w:color w:val="6E6E6E"/>
          <w:sz w:val="19"/>
          <w:szCs w:val="19"/>
        </w:rPr>
        <w:t xml:space="preserve"> 4 </w:t>
      </w:r>
      <w:r>
        <w:rPr>
          <w:color w:val="6E6E6E"/>
          <w:sz w:val="19"/>
          <w:szCs w:val="19"/>
        </w:rPr>
        <w:t>夜（</w:t>
      </w:r>
      <w:r>
        <w:rPr>
          <w:color w:val="6E6E6E"/>
          <w:sz w:val="19"/>
          <w:szCs w:val="19"/>
        </w:rPr>
        <w:t xml:space="preserve">4 </w:t>
      </w:r>
      <w:r>
        <w:rPr>
          <w:color w:val="6E6E6E"/>
          <w:sz w:val="19"/>
          <w:szCs w:val="19"/>
        </w:rPr>
        <w:t>晚住宿）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4960"/>
        <w:gridCol w:w="1560"/>
        <w:gridCol w:w="2078"/>
      </w:tblGrid>
      <w:tr w:rsidR="003866B1" w14:paraId="44550CF4" w14:textId="77777777">
        <w:trPr>
          <w:tblHeader/>
        </w:trPr>
        <w:tc>
          <w:tcPr>
            <w:tcW w:w="1040" w:type="dxa"/>
            <w:shd w:val="clear" w:color="auto" w:fill="1F5F5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3FF0C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天數</w:t>
            </w:r>
          </w:p>
        </w:tc>
        <w:tc>
          <w:tcPr>
            <w:tcW w:w="4960" w:type="dxa"/>
            <w:shd w:val="clear" w:color="auto" w:fill="1F5F5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C4D65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行程重點</w:t>
            </w:r>
          </w:p>
        </w:tc>
        <w:tc>
          <w:tcPr>
            <w:tcW w:w="1560" w:type="dxa"/>
            <w:shd w:val="clear" w:color="auto" w:fill="1F5F5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1F3F5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餐食</w:t>
            </w:r>
          </w:p>
        </w:tc>
        <w:tc>
          <w:tcPr>
            <w:tcW w:w="2078" w:type="dxa"/>
            <w:shd w:val="clear" w:color="auto" w:fill="1F5F5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8D6CB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住宿</w:t>
            </w:r>
          </w:p>
        </w:tc>
      </w:tr>
      <w:tr w:rsidR="003866B1" w14:paraId="6E951A2D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DEB300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1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5CFFB" w14:textId="77777777" w:rsidR="003866B1" w:rsidRDefault="00CE52BE" w:rsidP="0054028C">
            <w:pPr>
              <w:snapToGrid w:val="0"/>
              <w:spacing w:line="240" w:lineRule="atLeast"/>
            </w:pPr>
            <w:proofErr w:type="gramStart"/>
            <w:r>
              <w:rPr>
                <w:color w:val="2C2C2C"/>
                <w:sz w:val="18"/>
                <w:szCs w:val="18"/>
              </w:rPr>
              <w:t>泗</w:t>
            </w:r>
            <w:proofErr w:type="gramEnd"/>
            <w:r>
              <w:rPr>
                <w:color w:val="2C2C2C"/>
                <w:sz w:val="18"/>
                <w:szCs w:val="18"/>
              </w:rPr>
              <w:t>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普里根野生</w:t>
            </w:r>
            <w:proofErr w:type="gramEnd"/>
            <w:r>
              <w:rPr>
                <w:color w:val="2C2C2C"/>
                <w:sz w:val="18"/>
                <w:szCs w:val="18"/>
              </w:rPr>
              <w:t>動物園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婆羅摩火山區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8A6E1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>午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晚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6BF4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7"/>
                <w:szCs w:val="17"/>
              </w:rPr>
              <w:t>Lava View Lodge</w:t>
            </w:r>
          </w:p>
        </w:tc>
      </w:tr>
      <w:tr w:rsidR="003866B1" w14:paraId="1BA43B9C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1A1533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2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C3240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8"/>
                <w:szCs w:val="18"/>
              </w:rPr>
              <w:t>婆羅摩火山日出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騰格爾沙海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泗</w:t>
            </w:r>
            <w:proofErr w:type="gramEnd"/>
            <w:r>
              <w:rPr>
                <w:color w:val="2C2C2C"/>
                <w:sz w:val="18"/>
                <w:szCs w:val="18"/>
              </w:rPr>
              <w:t>水市區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復古車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08A3A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>早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午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晚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3D02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7"/>
                <w:szCs w:val="17"/>
              </w:rPr>
              <w:t xml:space="preserve">Novotel </w:t>
            </w:r>
            <w:proofErr w:type="spellStart"/>
            <w:r>
              <w:rPr>
                <w:color w:val="2C2C2C"/>
                <w:sz w:val="17"/>
                <w:szCs w:val="17"/>
              </w:rPr>
              <w:t>Samator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East Surabaya</w:t>
            </w:r>
          </w:p>
        </w:tc>
      </w:tr>
      <w:tr w:rsidR="003866B1" w14:paraId="4A484680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8F9D4D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3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24D57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8"/>
                <w:szCs w:val="18"/>
              </w:rPr>
              <w:t>全景觀光列車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日惹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世界遺產普蘭巴南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DEF8D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>早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午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晚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BD21B" w14:textId="77777777" w:rsidR="003866B1" w:rsidRDefault="00CE52BE" w:rsidP="0054028C">
            <w:pPr>
              <w:snapToGrid w:val="0"/>
              <w:spacing w:line="240" w:lineRule="atLeast"/>
            </w:pPr>
            <w:proofErr w:type="spellStart"/>
            <w:r>
              <w:rPr>
                <w:color w:val="2C2C2C"/>
                <w:sz w:val="17"/>
                <w:szCs w:val="17"/>
              </w:rPr>
              <w:t>Innside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by </w:t>
            </w:r>
            <w:proofErr w:type="spellStart"/>
            <w:r>
              <w:rPr>
                <w:color w:val="2C2C2C"/>
                <w:sz w:val="17"/>
                <w:szCs w:val="17"/>
              </w:rPr>
              <w:t>Meliá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Yogyakarta</w:t>
            </w:r>
          </w:p>
        </w:tc>
      </w:tr>
      <w:tr w:rsidR="003866B1" w14:paraId="6FD7B025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C57D88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4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DACDD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8"/>
                <w:szCs w:val="18"/>
              </w:rPr>
              <w:t>蘇丹王宮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水晶宮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婆羅浮屠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馬車</w:t>
            </w:r>
            <w:proofErr w:type="gramStart"/>
            <w:r>
              <w:rPr>
                <w:color w:val="2C2C2C"/>
                <w:sz w:val="18"/>
                <w:szCs w:val="18"/>
              </w:rPr>
              <w:t>遊村</w:t>
            </w:r>
            <w:r>
              <w:rPr>
                <w:color w:val="2C2C2C"/>
                <w:sz w:val="18"/>
                <w:szCs w:val="18"/>
              </w:rPr>
              <w:t xml:space="preserve"> 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羅</w:t>
            </w:r>
            <w:proofErr w:type="gramStart"/>
            <w:r>
              <w:rPr>
                <w:color w:val="2C2C2C"/>
                <w:sz w:val="18"/>
                <w:szCs w:val="18"/>
              </w:rPr>
              <w:t>摩衍那</w:t>
            </w:r>
            <w:proofErr w:type="gramEnd"/>
            <w:r>
              <w:rPr>
                <w:color w:val="2C2C2C"/>
                <w:sz w:val="18"/>
                <w:szCs w:val="18"/>
              </w:rPr>
              <w:t>劇場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D67B0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>早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午</w:t>
            </w:r>
            <w:r>
              <w:rPr>
                <w:color w:val="9A5E1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</w:t>
            </w:r>
            <w:r>
              <w:rPr>
                <w:color w:val="9A5E12"/>
                <w:sz w:val="18"/>
                <w:szCs w:val="18"/>
              </w:rPr>
              <w:t>晚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F96C5" w14:textId="77777777" w:rsidR="003866B1" w:rsidRDefault="00CE52BE" w:rsidP="0054028C">
            <w:pPr>
              <w:snapToGrid w:val="0"/>
              <w:spacing w:line="240" w:lineRule="atLeast"/>
            </w:pPr>
            <w:proofErr w:type="spellStart"/>
            <w:r>
              <w:rPr>
                <w:color w:val="2C2C2C"/>
                <w:sz w:val="17"/>
                <w:szCs w:val="17"/>
              </w:rPr>
              <w:t>Innside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by </w:t>
            </w:r>
            <w:proofErr w:type="spellStart"/>
            <w:r>
              <w:rPr>
                <w:color w:val="2C2C2C"/>
                <w:sz w:val="17"/>
                <w:szCs w:val="17"/>
              </w:rPr>
              <w:t>Meliá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Yogyakarta</w:t>
            </w:r>
          </w:p>
        </w:tc>
      </w:tr>
      <w:tr w:rsidR="003866B1" w14:paraId="08CF1334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8D7E91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5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D55B9" w14:textId="77777777" w:rsidR="003866B1" w:rsidRDefault="00CE52BE" w:rsidP="0054028C">
            <w:pPr>
              <w:snapToGrid w:val="0"/>
              <w:spacing w:line="240" w:lineRule="atLeast"/>
            </w:pPr>
            <w:proofErr w:type="spellStart"/>
            <w:r>
              <w:rPr>
                <w:color w:val="2C2C2C"/>
                <w:sz w:val="18"/>
                <w:szCs w:val="18"/>
              </w:rPr>
              <w:t>Malioboro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大街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經典爪哇咖啡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傳統服飾體驗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返程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E53E7" w14:textId="1DEF1C13" w:rsidR="003866B1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 xml:space="preserve">早 </w:t>
            </w:r>
            <w:proofErr w:type="gramStart"/>
            <w:r>
              <w:rPr>
                <w:color w:val="9A5E12"/>
                <w:sz w:val="18"/>
                <w:szCs w:val="18"/>
              </w:rPr>
              <w:t>·</w:t>
            </w:r>
            <w:proofErr w:type="gramEnd"/>
            <w:r>
              <w:rPr>
                <w:color w:val="9A5E12"/>
                <w:sz w:val="18"/>
                <w:szCs w:val="18"/>
              </w:rPr>
              <w:t xml:space="preserve"> 午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59984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7"/>
                <w:szCs w:val="17"/>
              </w:rPr>
              <w:t>機上</w:t>
            </w:r>
          </w:p>
        </w:tc>
      </w:tr>
      <w:tr w:rsidR="003866B1" w14:paraId="24AD7E54" w14:textId="77777777">
        <w:tc>
          <w:tcPr>
            <w:tcW w:w="10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E7F1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2078DA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8"/>
                <w:szCs w:val="18"/>
              </w:rPr>
              <w:t>Day 6</w:t>
            </w:r>
          </w:p>
        </w:tc>
        <w:tc>
          <w:tcPr>
            <w:tcW w:w="49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C8F73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8"/>
                <w:szCs w:val="18"/>
              </w:rPr>
              <w:t>新加坡轉機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·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返抵台北</w:t>
            </w:r>
          </w:p>
        </w:tc>
        <w:tc>
          <w:tcPr>
            <w:tcW w:w="156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01540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9A5E12"/>
                <w:sz w:val="18"/>
                <w:szCs w:val="18"/>
              </w:rPr>
              <w:t>—</w:t>
            </w:r>
          </w:p>
        </w:tc>
        <w:tc>
          <w:tcPr>
            <w:tcW w:w="2078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C1B3B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7"/>
                <w:szCs w:val="17"/>
              </w:rPr>
              <w:t>溫暖的家</w:t>
            </w:r>
          </w:p>
        </w:tc>
      </w:tr>
    </w:tbl>
    <w:p w14:paraId="2ED41277" w14:textId="77777777" w:rsidR="003866B1" w:rsidRDefault="003866B1" w:rsidP="0054028C">
      <w:pPr>
        <w:snapToGrid w:val="0"/>
        <w:spacing w:line="240" w:lineRule="atLeast"/>
      </w:pPr>
    </w:p>
    <w:tbl>
      <w:tblPr>
        <w:tblW w:w="964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40"/>
        <w:gridCol w:w="2401"/>
        <w:gridCol w:w="1201"/>
        <w:gridCol w:w="1201"/>
      </w:tblGrid>
      <w:tr w:rsidR="003866B1" w14:paraId="45B947B2" w14:textId="77777777" w:rsidTr="001906EA">
        <w:tc>
          <w:tcPr>
            <w:tcW w:w="9638" w:type="dxa"/>
            <w:gridSpan w:val="5"/>
            <w:shd w:val="clear" w:color="auto" w:fill="1F5F5B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18D530AE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30"/>
                <w:szCs w:val="30"/>
              </w:rPr>
              <w:t>航班資訊</w:t>
            </w:r>
            <w:r>
              <w:rPr>
                <w:color w:val="9FC4C1"/>
                <w:sz w:val="18"/>
                <w:szCs w:val="18"/>
              </w:rPr>
              <w:t xml:space="preserve">   FLIGHT INFORMATION</w:t>
            </w:r>
          </w:p>
        </w:tc>
      </w:tr>
      <w:tr w:rsidR="003866B1" w14:paraId="50E84F63" w14:textId="77777777" w:rsidTr="001906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blHeader/>
        </w:trPr>
        <w:tc>
          <w:tcPr>
            <w:tcW w:w="1500" w:type="dxa"/>
            <w:shd w:val="clear" w:color="auto" w:fill="1F5F5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60523E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適用日期</w:t>
            </w:r>
          </w:p>
        </w:tc>
        <w:tc>
          <w:tcPr>
            <w:tcW w:w="3340" w:type="dxa"/>
            <w:shd w:val="clear" w:color="auto" w:fill="1F5F5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3FEB11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航段</w:t>
            </w:r>
          </w:p>
        </w:tc>
        <w:tc>
          <w:tcPr>
            <w:tcW w:w="2401" w:type="dxa"/>
            <w:shd w:val="clear" w:color="auto" w:fill="1F5F5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29BD26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航班編號</w:t>
            </w:r>
          </w:p>
        </w:tc>
        <w:tc>
          <w:tcPr>
            <w:tcW w:w="1201" w:type="dxa"/>
            <w:shd w:val="clear" w:color="auto" w:fill="1F5F5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4A29B3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起飛</w:t>
            </w:r>
          </w:p>
        </w:tc>
        <w:tc>
          <w:tcPr>
            <w:tcW w:w="1201" w:type="dxa"/>
            <w:shd w:val="clear" w:color="auto" w:fill="1F5F5B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2EC27F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抵達</w:t>
            </w:r>
          </w:p>
        </w:tc>
      </w:tr>
      <w:tr w:rsidR="003866B1" w14:paraId="1BCF59EB" w14:textId="77777777" w:rsidTr="001906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0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A6D37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第</w:t>
            </w:r>
            <w:r>
              <w:rPr>
                <w:b/>
                <w:bCs/>
                <w:color w:val="1F5F5B"/>
                <w:sz w:val="19"/>
                <w:szCs w:val="19"/>
              </w:rPr>
              <w:t xml:space="preserve"> 1 </w:t>
            </w:r>
            <w:r>
              <w:rPr>
                <w:b/>
                <w:bCs/>
                <w:color w:val="1F5F5B"/>
                <w:sz w:val="19"/>
                <w:szCs w:val="19"/>
              </w:rPr>
              <w:t>天</w:t>
            </w:r>
          </w:p>
        </w:tc>
        <w:tc>
          <w:tcPr>
            <w:tcW w:w="33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CD889" w14:textId="32FC5866" w:rsidR="003866B1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rFonts w:hint="eastAsia"/>
                <w:color w:val="2C2C2C"/>
                <w:sz w:val="19"/>
                <w:szCs w:val="19"/>
              </w:rPr>
              <w:t>桃園機場TPE</w:t>
            </w:r>
            <w:r>
              <w:rPr>
                <w:color w:val="2C2C2C"/>
                <w:sz w:val="19"/>
                <w:szCs w:val="19"/>
              </w:rPr>
              <w:t>→  新加坡 SIN</w:t>
            </w:r>
          </w:p>
        </w:tc>
        <w:tc>
          <w:tcPr>
            <w:tcW w:w="24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BB57E" w14:textId="2E73A6CB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TR</w:t>
            </w:r>
            <w:r w:rsidR="001906EA">
              <w:rPr>
                <w:rFonts w:hint="eastAsia"/>
                <w:color w:val="2C2C2C"/>
                <w:sz w:val="19"/>
                <w:szCs w:val="19"/>
              </w:rPr>
              <w:t>873</w:t>
            </w:r>
            <w:r>
              <w:rPr>
                <w:color w:val="2C2C2C"/>
                <w:sz w:val="19"/>
                <w:szCs w:val="19"/>
              </w:rPr>
              <w:t>（酷航</w:t>
            </w:r>
            <w:r>
              <w:rPr>
                <w:color w:val="2C2C2C"/>
                <w:sz w:val="19"/>
                <w:szCs w:val="19"/>
              </w:rPr>
              <w:t xml:space="preserve"> Scoot</w:t>
            </w:r>
            <w:r>
              <w:rPr>
                <w:color w:val="2C2C2C"/>
                <w:sz w:val="19"/>
                <w:szCs w:val="19"/>
              </w:rPr>
              <w:t>）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E85AE" w14:textId="4582FC0C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0</w:t>
            </w:r>
            <w:r w:rsidR="001906EA">
              <w:rPr>
                <w:rFonts w:hint="eastAsia"/>
                <w:color w:val="2C2C2C"/>
                <w:sz w:val="19"/>
                <w:szCs w:val="19"/>
              </w:rPr>
              <w:t>1</w:t>
            </w:r>
            <w:r>
              <w:rPr>
                <w:color w:val="2C2C2C"/>
                <w:sz w:val="19"/>
                <w:szCs w:val="19"/>
              </w:rPr>
              <w:t>:</w:t>
            </w:r>
            <w:r w:rsidR="001906EA">
              <w:rPr>
                <w:rFonts w:hint="eastAsia"/>
                <w:color w:val="2C2C2C"/>
                <w:sz w:val="19"/>
                <w:szCs w:val="19"/>
              </w:rPr>
              <w:t>35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B350F" w14:textId="7C57BBFA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0</w:t>
            </w:r>
            <w:r w:rsidR="001906EA">
              <w:rPr>
                <w:rFonts w:hint="eastAsia"/>
                <w:color w:val="2C2C2C"/>
                <w:sz w:val="19"/>
                <w:szCs w:val="19"/>
              </w:rPr>
              <w:t>6</w:t>
            </w:r>
            <w:r>
              <w:rPr>
                <w:color w:val="2C2C2C"/>
                <w:sz w:val="19"/>
                <w:szCs w:val="19"/>
              </w:rPr>
              <w:t>:</w:t>
            </w:r>
            <w:r w:rsidR="001906EA">
              <w:rPr>
                <w:rFonts w:hint="eastAsia"/>
                <w:color w:val="2C2C2C"/>
                <w:sz w:val="19"/>
                <w:szCs w:val="19"/>
              </w:rPr>
              <w:t>0</w:t>
            </w:r>
            <w:r>
              <w:rPr>
                <w:color w:val="2C2C2C"/>
                <w:sz w:val="19"/>
                <w:szCs w:val="19"/>
              </w:rPr>
              <w:t>0</w:t>
            </w:r>
          </w:p>
        </w:tc>
      </w:tr>
      <w:tr w:rsidR="001906EA" w14:paraId="24C8DE7D" w14:textId="77777777" w:rsidTr="001906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0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85840" w14:textId="52034BAE" w:rsidR="001906EA" w:rsidRDefault="001906EA" w:rsidP="0054028C">
            <w:pPr>
              <w:snapToGrid w:val="0"/>
              <w:spacing w:line="240" w:lineRule="atLeast"/>
              <w:jc w:val="center"/>
              <w:rPr>
                <w:b/>
                <w:bCs/>
                <w:color w:val="1F5F5B"/>
                <w:sz w:val="19"/>
                <w:szCs w:val="19"/>
              </w:rPr>
            </w:pPr>
            <w:r>
              <w:rPr>
                <w:b/>
                <w:bCs/>
                <w:color w:val="1F5F5B"/>
                <w:sz w:val="19"/>
                <w:szCs w:val="19"/>
              </w:rPr>
              <w:t>第 1 天</w:t>
            </w:r>
          </w:p>
        </w:tc>
        <w:tc>
          <w:tcPr>
            <w:tcW w:w="33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E72AD" w14:textId="637B2920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新加坡 SIN  →  </w:t>
            </w:r>
            <w:proofErr w:type="gramStart"/>
            <w:r>
              <w:rPr>
                <w:color w:val="2C2C2C"/>
                <w:sz w:val="19"/>
                <w:szCs w:val="19"/>
              </w:rPr>
              <w:t>泗</w:t>
            </w:r>
            <w:proofErr w:type="gramEnd"/>
            <w:r>
              <w:rPr>
                <w:color w:val="2C2C2C"/>
                <w:sz w:val="19"/>
                <w:szCs w:val="19"/>
              </w:rPr>
              <w:t>水 SUB</w:t>
            </w:r>
          </w:p>
        </w:tc>
        <w:tc>
          <w:tcPr>
            <w:tcW w:w="24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25879" w14:textId="06E5A571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TR296（酷航 Scoot）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8FD17" w14:textId="33089A59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08:20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21AC0" w14:textId="6C1607F2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09:50</w:t>
            </w:r>
          </w:p>
        </w:tc>
      </w:tr>
      <w:tr w:rsidR="001906EA" w14:paraId="557938C6" w14:textId="77777777" w:rsidTr="001906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0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93B33" w14:textId="77777777" w:rsidR="001906EA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1F5F5B"/>
                <w:sz w:val="19"/>
                <w:szCs w:val="19"/>
              </w:rPr>
              <w:t>第 5 天</w:t>
            </w:r>
          </w:p>
        </w:tc>
        <w:tc>
          <w:tcPr>
            <w:tcW w:w="33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10185" w14:textId="77777777" w:rsidR="001906EA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日惹 YIA  →  新加坡 SIN</w:t>
            </w:r>
          </w:p>
        </w:tc>
        <w:tc>
          <w:tcPr>
            <w:tcW w:w="24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43E08" w14:textId="628B221E" w:rsidR="001906EA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TR2</w:t>
            </w:r>
            <w:r>
              <w:rPr>
                <w:rFonts w:hint="eastAsia"/>
                <w:color w:val="2C2C2C"/>
                <w:sz w:val="19"/>
                <w:szCs w:val="19"/>
              </w:rPr>
              <w:t>4</w:t>
            </w:r>
            <w:r>
              <w:rPr>
                <w:color w:val="2C2C2C"/>
                <w:sz w:val="19"/>
                <w:szCs w:val="19"/>
              </w:rPr>
              <w:t>9（酷航 Scoot）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C9643" w14:textId="77777777" w:rsidR="001906EA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18:50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D94FC" w14:textId="77777777" w:rsidR="001906EA" w:rsidRDefault="001906EA" w:rsidP="0054028C">
            <w:pPr>
              <w:snapToGrid w:val="0"/>
              <w:spacing w:line="240" w:lineRule="atLeast"/>
              <w:jc w:val="center"/>
            </w:pPr>
            <w:r>
              <w:rPr>
                <w:color w:val="2C2C2C"/>
                <w:sz w:val="19"/>
                <w:szCs w:val="19"/>
              </w:rPr>
              <w:t>22:15</w:t>
            </w:r>
          </w:p>
        </w:tc>
      </w:tr>
      <w:tr w:rsidR="001906EA" w14:paraId="0C640E8D" w14:textId="77777777" w:rsidTr="001906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50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0485A" w14:textId="62E9F460" w:rsidR="001906EA" w:rsidRDefault="001906EA" w:rsidP="0054028C">
            <w:pPr>
              <w:snapToGrid w:val="0"/>
              <w:spacing w:line="240" w:lineRule="atLeast"/>
              <w:jc w:val="center"/>
              <w:rPr>
                <w:b/>
                <w:bCs/>
                <w:color w:val="1F5F5B"/>
                <w:sz w:val="19"/>
                <w:szCs w:val="19"/>
              </w:rPr>
            </w:pPr>
            <w:r>
              <w:rPr>
                <w:b/>
                <w:bCs/>
                <w:color w:val="1F5F5B"/>
                <w:sz w:val="19"/>
                <w:szCs w:val="19"/>
              </w:rPr>
              <w:t xml:space="preserve">第 </w:t>
            </w:r>
            <w:r>
              <w:rPr>
                <w:rFonts w:hint="eastAsia"/>
                <w:b/>
                <w:bCs/>
                <w:color w:val="1F5F5B"/>
                <w:sz w:val="19"/>
                <w:szCs w:val="19"/>
              </w:rPr>
              <w:t>6</w:t>
            </w:r>
            <w:r>
              <w:rPr>
                <w:b/>
                <w:bCs/>
                <w:color w:val="1F5F5B"/>
                <w:sz w:val="19"/>
                <w:szCs w:val="19"/>
              </w:rPr>
              <w:t xml:space="preserve"> 天</w:t>
            </w:r>
          </w:p>
        </w:tc>
        <w:tc>
          <w:tcPr>
            <w:tcW w:w="3340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48DD1" w14:textId="038687A7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新加坡 SIN  →  </w:t>
            </w:r>
            <w:r>
              <w:rPr>
                <w:rFonts w:hint="eastAsia"/>
                <w:color w:val="2C2C2C"/>
                <w:sz w:val="19"/>
                <w:szCs w:val="19"/>
              </w:rPr>
              <w:t>桃園機場TPE</w:t>
            </w:r>
          </w:p>
        </w:tc>
        <w:tc>
          <w:tcPr>
            <w:tcW w:w="24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1850E" w14:textId="490BB8BF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TR</w:t>
            </w:r>
            <w:r>
              <w:rPr>
                <w:rFonts w:hint="eastAsia"/>
                <w:color w:val="2C2C2C"/>
                <w:sz w:val="19"/>
                <w:szCs w:val="19"/>
              </w:rPr>
              <w:t>866</w:t>
            </w:r>
            <w:r>
              <w:rPr>
                <w:color w:val="2C2C2C"/>
                <w:sz w:val="19"/>
                <w:szCs w:val="19"/>
              </w:rPr>
              <w:t>（酷航 Scoot）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A6D48" w14:textId="7B0187DC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rFonts w:hint="eastAsia"/>
                <w:color w:val="2C2C2C"/>
                <w:sz w:val="19"/>
                <w:szCs w:val="19"/>
              </w:rPr>
              <w:t>01</w:t>
            </w:r>
            <w:r>
              <w:rPr>
                <w:color w:val="2C2C2C"/>
                <w:sz w:val="19"/>
                <w:szCs w:val="19"/>
              </w:rPr>
              <w:t>:</w:t>
            </w:r>
            <w:r>
              <w:rPr>
                <w:rFonts w:hint="eastAsia"/>
                <w:color w:val="2C2C2C"/>
                <w:sz w:val="19"/>
                <w:szCs w:val="19"/>
              </w:rPr>
              <w:t>0</w:t>
            </w:r>
            <w:r>
              <w:rPr>
                <w:color w:val="2C2C2C"/>
                <w:sz w:val="19"/>
                <w:szCs w:val="19"/>
              </w:rPr>
              <w:t>0</w:t>
            </w:r>
          </w:p>
        </w:tc>
        <w:tc>
          <w:tcPr>
            <w:tcW w:w="1201" w:type="dxa"/>
            <w:tcBorders>
              <w:top w:val="single" w:sz="2" w:space="0" w:color="DDD6C4"/>
              <w:left w:val="single" w:sz="2" w:space="0" w:color="DDD6C4"/>
              <w:bottom w:val="single" w:sz="2" w:space="0" w:color="DDD6C4"/>
              <w:right w:val="single" w:sz="2" w:space="0" w:color="DDD6C4"/>
            </w:tcBorders>
            <w:shd w:val="clear" w:color="auto" w:fill="F6F3E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F6575" w14:textId="6B44411D" w:rsidR="001906EA" w:rsidRDefault="001906EA" w:rsidP="0054028C">
            <w:pPr>
              <w:snapToGrid w:val="0"/>
              <w:spacing w:line="240" w:lineRule="atLeast"/>
              <w:jc w:val="center"/>
              <w:rPr>
                <w:color w:val="2C2C2C"/>
                <w:sz w:val="19"/>
                <w:szCs w:val="19"/>
              </w:rPr>
            </w:pPr>
            <w:r>
              <w:rPr>
                <w:rFonts w:hint="eastAsia"/>
                <w:color w:val="2C2C2C"/>
                <w:sz w:val="19"/>
                <w:szCs w:val="19"/>
              </w:rPr>
              <w:t>05</w:t>
            </w:r>
            <w:r>
              <w:rPr>
                <w:color w:val="2C2C2C"/>
                <w:sz w:val="19"/>
                <w:szCs w:val="19"/>
              </w:rPr>
              <w:t>:</w:t>
            </w:r>
            <w:r>
              <w:rPr>
                <w:rFonts w:hint="eastAsia"/>
                <w:color w:val="2C2C2C"/>
                <w:sz w:val="19"/>
                <w:szCs w:val="19"/>
              </w:rPr>
              <w:t>4</w:t>
            </w:r>
            <w:r>
              <w:rPr>
                <w:color w:val="2C2C2C"/>
                <w:sz w:val="19"/>
                <w:szCs w:val="19"/>
              </w:rPr>
              <w:t>5</w:t>
            </w:r>
          </w:p>
        </w:tc>
      </w:tr>
      <w:tr w:rsidR="003866B1" w14:paraId="2E082A5E" w14:textId="77777777" w:rsidTr="001906EA">
        <w:tc>
          <w:tcPr>
            <w:tcW w:w="9643" w:type="dxa"/>
            <w:gridSpan w:val="5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2A8ACA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t>DAY 01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第一天</w:t>
            </w:r>
          </w:p>
          <w:p w14:paraId="5BF3AB8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25"/>
                <w:szCs w:val="25"/>
              </w:rPr>
              <w:t>台北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新加坡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泗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>水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普里根野生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>動物園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婆羅摩火山</w:t>
            </w:r>
          </w:p>
        </w:tc>
      </w:tr>
    </w:tbl>
    <w:p w14:paraId="0A4E2734" w14:textId="77777777" w:rsidR="003866B1" w:rsidRPr="001906EA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20" w:right="120"/>
      </w:pPr>
      <w:r w:rsidRPr="001906EA">
        <w:rPr>
          <w:color w:val="5A5046"/>
        </w:rPr>
        <w:t>啟程飛往印尼第二大城</w:t>
      </w:r>
      <w:proofErr w:type="gramStart"/>
      <w:r w:rsidRPr="001906EA">
        <w:rPr>
          <w:color w:val="5A5046"/>
        </w:rPr>
        <w:t>泗</w:t>
      </w:r>
      <w:proofErr w:type="gramEnd"/>
      <w:r w:rsidRPr="001906EA">
        <w:rPr>
          <w:color w:val="5A5046"/>
        </w:rPr>
        <w:t>水，午後走進占地廣闊的開放式野生動物園與動物近距離接觸，傍晚進駐海拔約</w:t>
      </w:r>
      <w:r w:rsidRPr="001906EA">
        <w:rPr>
          <w:color w:val="5A5046"/>
        </w:rPr>
        <w:t xml:space="preserve"> 2,300 </w:t>
      </w:r>
      <w:r w:rsidRPr="001906EA">
        <w:rPr>
          <w:color w:val="5A5046"/>
        </w:rPr>
        <w:t>公尺的婆羅摩火山區，為明晨的日出探險揭開序幕。</w:t>
      </w:r>
    </w:p>
    <w:p w14:paraId="73429B34" w14:textId="77777777" w:rsidR="003866B1" w:rsidRDefault="00CE52BE" w:rsidP="0054028C">
      <w:pPr>
        <w:snapToGrid w:val="0"/>
        <w:spacing w:line="240" w:lineRule="atLeast"/>
        <w:ind w:left="150"/>
      </w:pPr>
      <w:r>
        <w:rPr>
          <w:b/>
          <w:bCs/>
          <w:color w:val="C8821E"/>
          <w:sz w:val="18"/>
          <w:szCs w:val="18"/>
        </w:rPr>
        <w:t>✈</w:t>
      </w:r>
      <w:r>
        <w:rPr>
          <w:b/>
          <w:bCs/>
          <w:color w:val="C8821E"/>
          <w:sz w:val="18"/>
          <w:szCs w:val="18"/>
        </w:rPr>
        <w:t xml:space="preserve"> </w:t>
      </w:r>
      <w:r>
        <w:rPr>
          <w:b/>
          <w:bCs/>
          <w:color w:val="C8821E"/>
          <w:sz w:val="18"/>
          <w:szCs w:val="18"/>
        </w:rPr>
        <w:t xml:space="preserve">今日航班　</w:t>
      </w:r>
      <w:r>
        <w:rPr>
          <w:color w:val="6E6E6E"/>
          <w:sz w:val="18"/>
          <w:szCs w:val="18"/>
        </w:rPr>
        <w:t>TR296</w:t>
      </w:r>
      <w:r>
        <w:rPr>
          <w:color w:val="6E6E6E"/>
          <w:sz w:val="18"/>
          <w:szCs w:val="18"/>
        </w:rPr>
        <w:t xml:space="preserve">　新加坡</w:t>
      </w:r>
      <w:r>
        <w:rPr>
          <w:color w:val="6E6E6E"/>
          <w:sz w:val="18"/>
          <w:szCs w:val="18"/>
        </w:rPr>
        <w:t xml:space="preserve"> SIN 08:20 → </w:t>
      </w:r>
      <w:proofErr w:type="gramStart"/>
      <w:r>
        <w:rPr>
          <w:color w:val="6E6E6E"/>
          <w:sz w:val="18"/>
          <w:szCs w:val="18"/>
        </w:rPr>
        <w:t>泗</w:t>
      </w:r>
      <w:proofErr w:type="gramEnd"/>
      <w:r>
        <w:rPr>
          <w:color w:val="6E6E6E"/>
          <w:sz w:val="18"/>
          <w:szCs w:val="18"/>
        </w:rPr>
        <w:t>水</w:t>
      </w:r>
      <w:r>
        <w:rPr>
          <w:color w:val="6E6E6E"/>
          <w:sz w:val="18"/>
          <w:szCs w:val="18"/>
        </w:rPr>
        <w:t xml:space="preserve"> SUB 09:50</w:t>
      </w:r>
      <w:r>
        <w:rPr>
          <w:color w:val="6E6E6E"/>
          <w:sz w:val="18"/>
          <w:szCs w:val="18"/>
        </w:rPr>
        <w:t>（酷航</w:t>
      </w:r>
      <w:r>
        <w:rPr>
          <w:color w:val="6E6E6E"/>
          <w:sz w:val="18"/>
          <w:szCs w:val="18"/>
        </w:rPr>
        <w:t xml:space="preserve"> Scoot</w:t>
      </w:r>
      <w:r>
        <w:rPr>
          <w:color w:val="6E6E6E"/>
          <w:sz w:val="18"/>
          <w:szCs w:val="18"/>
        </w:rPr>
        <w:t>）</w:t>
      </w:r>
    </w:p>
    <w:p w14:paraId="5D490543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proofErr w:type="gramStart"/>
      <w:r>
        <w:rPr>
          <w:b/>
          <w:bCs/>
          <w:color w:val="1F5F5B"/>
          <w:sz w:val="23"/>
          <w:szCs w:val="23"/>
        </w:rPr>
        <w:t>泗</w:t>
      </w:r>
      <w:proofErr w:type="gramEnd"/>
      <w:r>
        <w:rPr>
          <w:b/>
          <w:bCs/>
          <w:color w:val="1F5F5B"/>
          <w:sz w:val="23"/>
          <w:szCs w:val="23"/>
        </w:rPr>
        <w:t>水</w:t>
      </w:r>
      <w:r>
        <w:rPr>
          <w:b/>
          <w:bCs/>
          <w:color w:val="1F5F5B"/>
          <w:sz w:val="23"/>
          <w:szCs w:val="23"/>
        </w:rPr>
        <w:t xml:space="preserve"> Surabaya</w:t>
      </w:r>
      <w:proofErr w:type="gramStart"/>
      <w:r>
        <w:rPr>
          <w:b/>
          <w:bCs/>
          <w:color w:val="1F5F5B"/>
          <w:sz w:val="23"/>
          <w:szCs w:val="23"/>
        </w:rPr>
        <w:t>｜</w:t>
      </w:r>
      <w:proofErr w:type="gramEnd"/>
      <w:r>
        <w:rPr>
          <w:b/>
          <w:bCs/>
          <w:color w:val="1F5F5B"/>
          <w:sz w:val="23"/>
          <w:szCs w:val="23"/>
        </w:rPr>
        <w:t>英雄之城</w:t>
      </w:r>
    </w:p>
    <w:p w14:paraId="555BC06B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proofErr w:type="gramStart"/>
      <w:r>
        <w:rPr>
          <w:color w:val="2C2C2C"/>
        </w:rPr>
        <w:t>泗</w:t>
      </w:r>
      <w:proofErr w:type="gramEnd"/>
      <w:r>
        <w:rPr>
          <w:color w:val="2C2C2C"/>
        </w:rPr>
        <w:t>水是印尼第二大城、東爪哇省首府，也是繁忙的商港與工業重鎮。因二戰期間奮勇抗敵的歷史，被印尼人尊稱為「英雄之城」。今日由此踏上爪哇島，正式展開精彩旅程。</w:t>
      </w:r>
    </w:p>
    <w:p w14:paraId="3BF1A3FC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proofErr w:type="gramStart"/>
      <w:r>
        <w:rPr>
          <w:b/>
          <w:bCs/>
          <w:color w:val="1F5F5B"/>
          <w:sz w:val="23"/>
          <w:szCs w:val="23"/>
        </w:rPr>
        <w:t>普里根野生</w:t>
      </w:r>
      <w:proofErr w:type="gramEnd"/>
      <w:r>
        <w:rPr>
          <w:b/>
          <w:bCs/>
          <w:color w:val="1F5F5B"/>
          <w:sz w:val="23"/>
          <w:szCs w:val="23"/>
        </w:rPr>
        <w:t>動物園</w:t>
      </w:r>
      <w:r>
        <w:rPr>
          <w:b/>
          <w:bCs/>
          <w:color w:val="1F5F5B"/>
          <w:sz w:val="23"/>
          <w:szCs w:val="23"/>
        </w:rPr>
        <w:t xml:space="preserve"> Taman Safari </w:t>
      </w:r>
      <w:proofErr w:type="spellStart"/>
      <w:r>
        <w:rPr>
          <w:b/>
          <w:bCs/>
          <w:color w:val="1F5F5B"/>
          <w:sz w:val="23"/>
          <w:szCs w:val="23"/>
        </w:rPr>
        <w:t>Prigen</w:t>
      </w:r>
      <w:proofErr w:type="spellEnd"/>
    </w:p>
    <w:p w14:paraId="402CCF97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坐落於阿</w:t>
      </w:r>
      <w:r>
        <w:rPr>
          <w:color w:val="2C2C2C"/>
        </w:rPr>
        <w:t>朱諾火山山腳、占地廣達</w:t>
      </w:r>
      <w:r>
        <w:rPr>
          <w:color w:val="2C2C2C"/>
        </w:rPr>
        <w:t xml:space="preserve"> 250 </w:t>
      </w:r>
      <w:r>
        <w:rPr>
          <w:color w:val="2C2C2C"/>
        </w:rPr>
        <w:t>公頃的開放式野生動物園，依歐美、亞洲、非洲三大洲規劃放養區，飼育超過</w:t>
      </w:r>
      <w:r>
        <w:rPr>
          <w:color w:val="2C2C2C"/>
        </w:rPr>
        <w:t xml:space="preserve"> 2,400 </w:t>
      </w:r>
      <w:r>
        <w:rPr>
          <w:color w:val="2C2C2C"/>
        </w:rPr>
        <w:t>隻、</w:t>
      </w:r>
      <w:r>
        <w:rPr>
          <w:color w:val="2C2C2C"/>
        </w:rPr>
        <w:t xml:space="preserve">225 </w:t>
      </w:r>
      <w:r>
        <w:rPr>
          <w:color w:val="2C2C2C"/>
        </w:rPr>
        <w:t>種野生動物。搭乘園區接駁車緩緩穿梭其中，獅子、老虎、大象、長頸鹿在身旁自</w:t>
      </w:r>
      <w:r>
        <w:rPr>
          <w:color w:val="2C2C2C"/>
        </w:rPr>
        <w:lastRenderedPageBreak/>
        <w:t>在漫步，是大小朋友都驚喜連連的療</w:t>
      </w:r>
      <w:proofErr w:type="gramStart"/>
      <w:r>
        <w:rPr>
          <w:color w:val="2C2C2C"/>
        </w:rPr>
        <w:t>癒</w:t>
      </w:r>
      <w:proofErr w:type="gramEnd"/>
      <w:r>
        <w:rPr>
          <w:color w:val="2C2C2C"/>
        </w:rPr>
        <w:t>體驗。</w:t>
      </w:r>
    </w:p>
    <w:p w14:paraId="1224B3EB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婆羅摩火山區</w:t>
      </w:r>
      <w:r>
        <w:rPr>
          <w:b/>
          <w:bCs/>
          <w:color w:val="1F5F5B"/>
          <w:sz w:val="23"/>
          <w:szCs w:val="23"/>
        </w:rPr>
        <w:t xml:space="preserve"> Mount Bromo</w:t>
      </w:r>
    </w:p>
    <w:p w14:paraId="7B7FAC8E" w14:textId="4634ED80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傍晚抵達涼爽的婆羅摩火山區。婆羅摩火山是「</w:t>
      </w:r>
      <w:proofErr w:type="gramStart"/>
      <w:r>
        <w:rPr>
          <w:color w:val="2C2C2C"/>
        </w:rPr>
        <w:t>布羅莫－騰格</w:t>
      </w:r>
      <w:proofErr w:type="gramEnd"/>
      <w:r>
        <w:rPr>
          <w:color w:val="2C2C2C"/>
        </w:rPr>
        <w:t>爾</w:t>
      </w:r>
      <w:proofErr w:type="gramStart"/>
      <w:r>
        <w:rPr>
          <w:color w:val="2C2C2C"/>
        </w:rPr>
        <w:t>－塞梅魯</w:t>
      </w:r>
      <w:proofErr w:type="gramEnd"/>
      <w:r>
        <w:rPr>
          <w:color w:val="2C2C2C"/>
        </w:rPr>
        <w:t>國家公園」中最具代表性的活火山，今晚入住火山旁的山景旅館，在靜謐的高山夜色中早早歇息，養足精神迎接清晨的日出探險。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20"/>
        <w:gridCol w:w="4659"/>
      </w:tblGrid>
      <w:tr w:rsidR="003866B1" w14:paraId="2A063536" w14:textId="77777777">
        <w:trPr>
          <w:trHeight w:val="2280"/>
        </w:trPr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BB0E7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6C8DAC02" wp14:editId="120CBA8C">
                  <wp:extent cx="2514600" cy="1508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fari_prige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E8EB9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60BF9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0D5D3D0B" wp14:editId="4CFB7A9B">
                  <wp:extent cx="2514600" cy="1508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mo_lodge_view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425B8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2E2800F8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A97DA2A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早餐</w:t>
            </w:r>
          </w:p>
          <w:p w14:paraId="1E993A54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機上</w:t>
            </w:r>
            <w:r>
              <w:rPr>
                <w:color w:val="2C2C2C"/>
                <w:sz w:val="19"/>
                <w:szCs w:val="19"/>
              </w:rPr>
              <w:t xml:space="preserve"> / </w:t>
            </w:r>
            <w:r>
              <w:rPr>
                <w:color w:val="2C2C2C"/>
                <w:sz w:val="19"/>
                <w:szCs w:val="19"/>
              </w:rPr>
              <w:t>自理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75F5D6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208F8E7E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水上餐廳・爪哇風味料理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5A294D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23EF4B4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酒店或附近餐廳・印尼風味餐</w:t>
            </w:r>
          </w:p>
        </w:tc>
      </w:tr>
      <w:tr w:rsidR="003866B1" w14:paraId="2B027E5B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B9EE94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r>
              <w:rPr>
                <w:color w:val="2C2C2C"/>
                <w:sz w:val="19"/>
                <w:szCs w:val="19"/>
              </w:rPr>
              <w:t xml:space="preserve">Lava View Lodge </w:t>
            </w:r>
            <w:r>
              <w:rPr>
                <w:color w:val="2C2C2C"/>
                <w:sz w:val="19"/>
                <w:szCs w:val="19"/>
              </w:rPr>
              <w:t>或同級（婆羅摩火山景觀旅館）</w:t>
            </w:r>
          </w:p>
        </w:tc>
      </w:tr>
      <w:tr w:rsidR="003866B1" w14:paraId="0B16E9A9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9B633B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t>DAY 02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第二天</w:t>
            </w:r>
          </w:p>
          <w:p w14:paraId="7DE9BD7A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25"/>
                <w:szCs w:val="25"/>
              </w:rPr>
              <w:t>婆羅摩火山日出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騰格爾沙海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泗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>水市區觀光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復古車體驗</w:t>
            </w:r>
          </w:p>
        </w:tc>
      </w:tr>
    </w:tbl>
    <w:p w14:paraId="090EA116" w14:textId="77777777" w:rsidR="003866B1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20" w:right="120"/>
      </w:pPr>
      <w:r>
        <w:rPr>
          <w:i/>
          <w:iCs/>
          <w:color w:val="5A5046"/>
        </w:rPr>
        <w:t>凌晨摸黑出發，搭乘吉普車奔赴觀景台迎接此生難忘的火山日出；午後返回</w:t>
      </w:r>
      <w:proofErr w:type="gramStart"/>
      <w:r>
        <w:rPr>
          <w:i/>
          <w:iCs/>
          <w:color w:val="5A5046"/>
        </w:rPr>
        <w:t>泗</w:t>
      </w:r>
      <w:proofErr w:type="gramEnd"/>
      <w:r>
        <w:rPr>
          <w:i/>
          <w:iCs/>
          <w:color w:val="5A5046"/>
        </w:rPr>
        <w:t>水，以復古老爺車漫遊老城，重溫英雄之城的懷舊風華。</w:t>
      </w:r>
    </w:p>
    <w:p w14:paraId="11466E4F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婆羅摩火山日出</w:t>
      </w:r>
      <w:r>
        <w:rPr>
          <w:b/>
          <w:bCs/>
          <w:color w:val="1F5F5B"/>
          <w:sz w:val="23"/>
          <w:szCs w:val="23"/>
        </w:rPr>
        <w:t xml:space="preserve"> Mount Bromo Sunrise</w:t>
      </w:r>
    </w:p>
    <w:p w14:paraId="560291B5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凌晨搭乘四輪傳動吉普車馳騁山徑，前往著名的觀景台。當第一道曙光躍出地平線，婆羅摩火山、巴托克火山與遠方印尼最高峰塞梅魯火山在金色晨光中層層浮現，腳下雲海翻騰，宛如置身仙境。清晨山上氣溫僅約</w:t>
      </w:r>
      <w:r>
        <w:rPr>
          <w:color w:val="2C2C2C"/>
        </w:rPr>
        <w:t xml:space="preserve"> 5</w:t>
      </w:r>
      <w:r>
        <w:rPr>
          <w:color w:val="2C2C2C"/>
        </w:rPr>
        <w:t>～</w:t>
      </w:r>
      <w:r>
        <w:rPr>
          <w:color w:val="2C2C2C"/>
        </w:rPr>
        <w:t>10°C</w:t>
      </w:r>
      <w:r>
        <w:rPr>
          <w:color w:val="2C2C2C"/>
        </w:rPr>
        <w:t>，別忘了攜帶保暖衣物。</w:t>
      </w:r>
    </w:p>
    <w:p w14:paraId="3B9CB1C2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騰格爾沙海・騎馬・火山口</w:t>
      </w:r>
      <w:r>
        <w:rPr>
          <w:b/>
          <w:bCs/>
          <w:color w:val="1F5F5B"/>
          <w:sz w:val="23"/>
          <w:szCs w:val="23"/>
        </w:rPr>
        <w:t xml:space="preserve"> Sea of Sand</w:t>
      </w:r>
    </w:p>
    <w:p w14:paraId="055C33A0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吉普車駛入火山環抱的廣闊「沙海」</w:t>
      </w:r>
      <w:proofErr w:type="gramStart"/>
      <w:r>
        <w:rPr>
          <w:color w:val="2C2C2C"/>
        </w:rPr>
        <w:t>——</w:t>
      </w:r>
      <w:proofErr w:type="gramEnd"/>
      <w:r>
        <w:rPr>
          <w:color w:val="2C2C2C"/>
        </w:rPr>
        <w:t>一片宛如月球表面的火山灰</w:t>
      </w:r>
      <w:r>
        <w:rPr>
          <w:color w:val="2C2C2C"/>
        </w:rPr>
        <w:t>平原。可體驗騎馬橫越沙海，再循階梯登上婆羅摩火山口邊緣，俯瞰不斷噴吐白煙的神祕火山口。並特別安排於山間享用野餐，在壯麗景色中度過悠閒的早晨。</w:t>
      </w:r>
    </w:p>
    <w:p w14:paraId="3D3533ED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proofErr w:type="gramStart"/>
      <w:r>
        <w:rPr>
          <w:b/>
          <w:bCs/>
          <w:color w:val="1F5F5B"/>
          <w:sz w:val="23"/>
          <w:szCs w:val="23"/>
        </w:rPr>
        <w:t>泗</w:t>
      </w:r>
      <w:proofErr w:type="gramEnd"/>
      <w:r>
        <w:rPr>
          <w:b/>
          <w:bCs/>
          <w:color w:val="1F5F5B"/>
          <w:sz w:val="23"/>
          <w:szCs w:val="23"/>
        </w:rPr>
        <w:t>水市區觀光・復古車體驗</w:t>
      </w:r>
    </w:p>
    <w:p w14:paraId="3D15EAC8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返回</w:t>
      </w:r>
      <w:proofErr w:type="gramStart"/>
      <w:r>
        <w:rPr>
          <w:color w:val="2C2C2C"/>
        </w:rPr>
        <w:t>泗</w:t>
      </w:r>
      <w:proofErr w:type="gramEnd"/>
      <w:r>
        <w:rPr>
          <w:color w:val="2C2C2C"/>
        </w:rPr>
        <w:t>水後展開市區巡禮，漫遊老城區，欣賞荷蘭殖民時期遺留的歐風建築。特別安排搭乘復古老爺車穿梭街頭，以最有韻味的方式重溫泗水的懷舊風情，留下難忘的旅途畫面。</w:t>
      </w:r>
    </w:p>
    <w:p w14:paraId="0CDCD2C6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20"/>
        <w:gridCol w:w="4659"/>
      </w:tblGrid>
      <w:tr w:rsidR="003866B1" w14:paraId="190989E6" w14:textId="77777777">
        <w:trPr>
          <w:trHeight w:val="2280"/>
        </w:trPr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EC0C9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9B5B35" wp14:editId="7106E45B">
                  <wp:extent cx="2514600" cy="1508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mo_sunri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86A41B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2656A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0736AAD" wp14:editId="56D02CD0">
                  <wp:extent cx="2514600" cy="1508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mo_sea_san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BEFBC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2E6EA25F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28B518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早餐</w:t>
            </w:r>
          </w:p>
          <w:p w14:paraId="65B84397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山間野餐</w:t>
            </w:r>
            <w:r>
              <w:rPr>
                <w:color w:val="2C2C2C"/>
                <w:sz w:val="19"/>
                <w:szCs w:val="19"/>
              </w:rPr>
              <w:t xml:space="preserve"> / </w:t>
            </w:r>
            <w:r>
              <w:rPr>
                <w:color w:val="2C2C2C"/>
                <w:sz w:val="19"/>
                <w:szCs w:val="19"/>
              </w:rPr>
              <w:t>酒店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05EAF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23131FC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印尼風味自助餐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B600C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7448F868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海鮮風味餐</w:t>
            </w:r>
          </w:p>
        </w:tc>
      </w:tr>
      <w:tr w:rsidR="003866B1" w14:paraId="779016AD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57E243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r>
              <w:rPr>
                <w:color w:val="2C2C2C"/>
                <w:sz w:val="19"/>
                <w:szCs w:val="19"/>
              </w:rPr>
              <w:t xml:space="preserve">Novotel </w:t>
            </w:r>
            <w:proofErr w:type="spellStart"/>
            <w:r>
              <w:rPr>
                <w:color w:val="2C2C2C"/>
                <w:sz w:val="19"/>
                <w:szCs w:val="19"/>
              </w:rPr>
              <w:t>Samator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East Surabaya </w:t>
            </w:r>
            <w:r>
              <w:rPr>
                <w:color w:val="2C2C2C"/>
                <w:sz w:val="19"/>
                <w:szCs w:val="19"/>
              </w:rPr>
              <w:t>Hotel</w:t>
            </w:r>
            <w:r>
              <w:rPr>
                <w:color w:val="2C2C2C"/>
                <w:sz w:val="19"/>
                <w:szCs w:val="19"/>
              </w:rPr>
              <w:t>（四星）或同級</w:t>
            </w:r>
          </w:p>
        </w:tc>
      </w:tr>
      <w:tr w:rsidR="003866B1" w14:paraId="08F874C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DC2F217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t>DAY 03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第三天</w:t>
            </w:r>
          </w:p>
          <w:p w14:paraId="6ACE574F" w14:textId="77777777" w:rsidR="003866B1" w:rsidRDefault="00CE52BE" w:rsidP="0054028C">
            <w:pPr>
              <w:snapToGrid w:val="0"/>
              <w:spacing w:line="240" w:lineRule="atLeast"/>
            </w:pP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泗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>水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全景觀光列車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日惹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世界遺產・普蘭巴南</w:t>
            </w:r>
          </w:p>
        </w:tc>
      </w:tr>
    </w:tbl>
    <w:p w14:paraId="3EA3B7C0" w14:textId="77777777" w:rsidR="003866B1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20" w:right="120"/>
      </w:pPr>
      <w:r>
        <w:rPr>
          <w:i/>
          <w:iCs/>
          <w:color w:val="5A5046"/>
        </w:rPr>
        <w:t>以最愜意的方式深入爪哇</w:t>
      </w:r>
      <w:proofErr w:type="gramStart"/>
      <w:r>
        <w:rPr>
          <w:i/>
          <w:iCs/>
          <w:color w:val="5A5046"/>
        </w:rPr>
        <w:t>——</w:t>
      </w:r>
      <w:proofErr w:type="gramEnd"/>
      <w:r>
        <w:rPr>
          <w:i/>
          <w:iCs/>
          <w:color w:val="5A5046"/>
        </w:rPr>
        <w:t>搭乘印尼引以為傲的全景觀光列車前往文化古都日惹，午後造訪壯麗的世界遺產普蘭巴南印度教神廟群。</w:t>
      </w:r>
    </w:p>
    <w:p w14:paraId="29CD1DF6" w14:textId="77777777" w:rsidR="003866B1" w:rsidRDefault="00CE52BE" w:rsidP="0054028C">
      <w:pPr>
        <w:snapToGrid w:val="0"/>
        <w:spacing w:line="240" w:lineRule="atLeast"/>
        <w:ind w:left="150"/>
      </w:pPr>
      <w:r>
        <w:rPr>
          <w:b/>
          <w:bCs/>
          <w:color w:val="C8821E"/>
          <w:sz w:val="18"/>
          <w:szCs w:val="18"/>
        </w:rPr>
        <w:t>✈</w:t>
      </w:r>
      <w:r>
        <w:rPr>
          <w:b/>
          <w:bCs/>
          <w:color w:val="C8821E"/>
          <w:sz w:val="18"/>
          <w:szCs w:val="18"/>
        </w:rPr>
        <w:t xml:space="preserve"> </w:t>
      </w:r>
      <w:r>
        <w:rPr>
          <w:b/>
          <w:bCs/>
          <w:color w:val="C8821E"/>
          <w:sz w:val="18"/>
          <w:szCs w:val="18"/>
        </w:rPr>
        <w:t xml:space="preserve">今日航班　</w:t>
      </w:r>
      <w:r>
        <w:rPr>
          <w:color w:val="6E6E6E"/>
          <w:sz w:val="18"/>
          <w:szCs w:val="18"/>
        </w:rPr>
        <w:t>泗水</w:t>
      </w:r>
      <w:r>
        <w:rPr>
          <w:color w:val="6E6E6E"/>
          <w:sz w:val="18"/>
          <w:szCs w:val="18"/>
        </w:rPr>
        <w:t xml:space="preserve"> → </w:t>
      </w:r>
      <w:r>
        <w:rPr>
          <w:color w:val="6E6E6E"/>
          <w:sz w:val="18"/>
          <w:szCs w:val="18"/>
        </w:rPr>
        <w:t xml:space="preserve">日惹　全景觀光列車　</w:t>
      </w:r>
      <w:r>
        <w:rPr>
          <w:color w:val="6E6E6E"/>
          <w:sz w:val="18"/>
          <w:szCs w:val="18"/>
        </w:rPr>
        <w:t>08:30 → 12:10</w:t>
      </w:r>
    </w:p>
    <w:p w14:paraId="3D033EB5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爪哇鐵道全景觀光列車</w:t>
      </w:r>
      <w:r>
        <w:rPr>
          <w:b/>
          <w:bCs/>
          <w:color w:val="1F5F5B"/>
          <w:sz w:val="23"/>
          <w:szCs w:val="23"/>
        </w:rPr>
        <w:t xml:space="preserve"> Panoramic Train</w:t>
      </w:r>
    </w:p>
    <w:p w14:paraId="40898583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今日搭乘印尼最受矚目的全景觀光列車。寬敞明亮的車廂配備大面積觀景車窗與天窗，沿途翠綠稻田、椰林村莊、河流與火山交織成動人的爪哇</w:t>
      </w:r>
      <w:proofErr w:type="gramStart"/>
      <w:r>
        <w:rPr>
          <w:color w:val="2C2C2C"/>
        </w:rPr>
        <w:t>田園長卷</w:t>
      </w:r>
      <w:proofErr w:type="gramEnd"/>
      <w:r>
        <w:rPr>
          <w:color w:val="2C2C2C"/>
        </w:rPr>
        <w:t>，是東南亞</w:t>
      </w:r>
      <w:proofErr w:type="gramStart"/>
      <w:r>
        <w:rPr>
          <w:color w:val="2C2C2C"/>
        </w:rPr>
        <w:t>最</w:t>
      </w:r>
      <w:proofErr w:type="gramEnd"/>
      <w:r>
        <w:rPr>
          <w:color w:val="2C2C2C"/>
        </w:rPr>
        <w:t>被低估的鐵道旅程之</w:t>
      </w:r>
      <w:proofErr w:type="gramStart"/>
      <w:r>
        <w:rPr>
          <w:color w:val="2C2C2C"/>
        </w:rPr>
        <w:t>一</w:t>
      </w:r>
      <w:proofErr w:type="gramEnd"/>
      <w:r>
        <w:rPr>
          <w:color w:val="2C2C2C"/>
        </w:rPr>
        <w:t>。</w:t>
      </w:r>
      <w:proofErr w:type="gramStart"/>
      <w:r>
        <w:rPr>
          <w:color w:val="2C2C2C"/>
        </w:rPr>
        <w:t>（</w:t>
      </w:r>
      <w:proofErr w:type="gramEnd"/>
      <w:r>
        <w:rPr>
          <w:color w:val="2C2C2C"/>
        </w:rPr>
        <w:t>火車訂位</w:t>
      </w:r>
      <w:proofErr w:type="gramStart"/>
      <w:r>
        <w:rPr>
          <w:color w:val="2C2C2C"/>
        </w:rPr>
        <w:t>採</w:t>
      </w:r>
      <w:proofErr w:type="gramEnd"/>
      <w:r>
        <w:rPr>
          <w:color w:val="2C2C2C"/>
        </w:rPr>
        <w:t>實名制，敬請提供護照資料；若全景</w:t>
      </w:r>
      <w:proofErr w:type="gramStart"/>
      <w:r>
        <w:rPr>
          <w:color w:val="2C2C2C"/>
        </w:rPr>
        <w:t>列車滿位將</w:t>
      </w:r>
      <w:proofErr w:type="gramEnd"/>
      <w:r>
        <w:rPr>
          <w:color w:val="2C2C2C"/>
        </w:rPr>
        <w:t>改搭行政艙等</w:t>
      </w:r>
      <w:proofErr w:type="gramStart"/>
      <w:r>
        <w:rPr>
          <w:color w:val="2C2C2C"/>
        </w:rPr>
        <w:t>）</w:t>
      </w:r>
      <w:proofErr w:type="gramEnd"/>
    </w:p>
    <w:p w14:paraId="76D3D1AC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日惹</w:t>
      </w:r>
      <w:r>
        <w:rPr>
          <w:b/>
          <w:bCs/>
          <w:color w:val="1F5F5B"/>
          <w:sz w:val="23"/>
          <w:szCs w:val="23"/>
        </w:rPr>
        <w:t xml:space="preserve"> Yogyakarta</w:t>
      </w:r>
      <w:proofErr w:type="gramStart"/>
      <w:r>
        <w:rPr>
          <w:b/>
          <w:bCs/>
          <w:color w:val="1F5F5B"/>
          <w:sz w:val="23"/>
          <w:szCs w:val="23"/>
        </w:rPr>
        <w:t>｜</w:t>
      </w:r>
      <w:proofErr w:type="gramEnd"/>
      <w:r>
        <w:rPr>
          <w:b/>
          <w:bCs/>
          <w:color w:val="1F5F5B"/>
          <w:sz w:val="23"/>
          <w:szCs w:val="23"/>
        </w:rPr>
        <w:t>爪哇文化之心</w:t>
      </w:r>
    </w:p>
    <w:p w14:paraId="371FA095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proofErr w:type="gramStart"/>
      <w:r>
        <w:rPr>
          <w:color w:val="2C2C2C"/>
        </w:rPr>
        <w:t>日惹是爪哇</w:t>
      </w:r>
      <w:proofErr w:type="gramEnd"/>
      <w:r>
        <w:rPr>
          <w:color w:val="2C2C2C"/>
        </w:rPr>
        <w:t>島的文化與藝術心臟，至今仍由蘇丹王室治理的特區。這裡是傳統蠟染、皮影戲與甘美朗音樂的搖籃，也是探訪兩大世界遺產的最佳基地。</w:t>
      </w:r>
    </w:p>
    <w:p w14:paraId="53603996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普蘭巴南</w:t>
      </w:r>
      <w:r>
        <w:rPr>
          <w:b/>
          <w:bCs/>
          <w:color w:val="1F5F5B"/>
          <w:sz w:val="23"/>
          <w:szCs w:val="23"/>
        </w:rPr>
        <w:t xml:space="preserve"> </w:t>
      </w:r>
      <w:proofErr w:type="spellStart"/>
      <w:r>
        <w:rPr>
          <w:b/>
          <w:bCs/>
          <w:color w:val="1F5F5B"/>
          <w:sz w:val="23"/>
          <w:szCs w:val="23"/>
        </w:rPr>
        <w:t>Prambanan</w:t>
      </w:r>
      <w:proofErr w:type="spellEnd"/>
      <w:proofErr w:type="gramStart"/>
      <w:r>
        <w:rPr>
          <w:b/>
          <w:bCs/>
          <w:color w:val="1F5F5B"/>
          <w:sz w:val="23"/>
          <w:szCs w:val="23"/>
        </w:rPr>
        <w:t>｜</w:t>
      </w:r>
      <w:proofErr w:type="gramEnd"/>
      <w:r>
        <w:rPr>
          <w:b/>
          <w:bCs/>
          <w:color w:val="1F5F5B"/>
          <w:sz w:val="23"/>
          <w:szCs w:val="23"/>
        </w:rPr>
        <w:t>聯合國世界遺產</w:t>
      </w:r>
    </w:p>
    <w:p w14:paraId="2D8E17F2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列入聯合國世界遺產的普蘭巴南，是印尼規模最大的印度教</w:t>
      </w:r>
      <w:r>
        <w:rPr>
          <w:color w:val="2C2C2C"/>
        </w:rPr>
        <w:t>神廟群，建於西元</w:t>
      </w:r>
      <w:r>
        <w:rPr>
          <w:color w:val="2C2C2C"/>
        </w:rPr>
        <w:t xml:space="preserve"> 9 </w:t>
      </w:r>
      <w:r>
        <w:rPr>
          <w:color w:val="2C2C2C"/>
        </w:rPr>
        <w:t>世紀。高聳入雲的</w:t>
      </w:r>
      <w:proofErr w:type="gramStart"/>
      <w:r>
        <w:rPr>
          <w:color w:val="2C2C2C"/>
        </w:rPr>
        <w:t>尖塔群供奉</w:t>
      </w:r>
      <w:proofErr w:type="gramEnd"/>
      <w:r>
        <w:rPr>
          <w:color w:val="2C2C2C"/>
        </w:rPr>
        <w:t>印度教三大主神</w:t>
      </w:r>
      <w:proofErr w:type="gramStart"/>
      <w:r>
        <w:rPr>
          <w:color w:val="2C2C2C"/>
        </w:rPr>
        <w:t>——</w:t>
      </w:r>
      <w:proofErr w:type="gramEnd"/>
      <w:r>
        <w:rPr>
          <w:color w:val="2C2C2C"/>
        </w:rPr>
        <w:t>濕婆、</w:t>
      </w:r>
      <w:proofErr w:type="gramStart"/>
      <w:r>
        <w:rPr>
          <w:color w:val="2C2C2C"/>
        </w:rPr>
        <w:t>毗濕奴與梵</w:t>
      </w:r>
      <w:proofErr w:type="gramEnd"/>
      <w:r>
        <w:rPr>
          <w:color w:val="2C2C2C"/>
        </w:rPr>
        <w:t>天，石壁上細緻雕刻著《羅摩衍那》史詩。夕照下的神廟剪影莊嚴而震撼，是攝影愛好者不可錯過的經典畫面。</w:t>
      </w:r>
    </w:p>
    <w:p w14:paraId="3F395A55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20"/>
        <w:gridCol w:w="4659"/>
      </w:tblGrid>
      <w:tr w:rsidR="003866B1" w14:paraId="6B5FFB73" w14:textId="77777777">
        <w:trPr>
          <w:trHeight w:val="2280"/>
        </w:trPr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B4A4B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0B5409B9" wp14:editId="3205AFBC">
                  <wp:extent cx="2514600" cy="15087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noramic_trai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DE9CC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F2D0C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1F339B9C" wp14:editId="19E5811F">
                  <wp:extent cx="2514600" cy="1508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mbana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E5FAA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1853699C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FE8E46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lastRenderedPageBreak/>
              <w:t>早餐</w:t>
            </w:r>
          </w:p>
          <w:p w14:paraId="048E657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酒店內早餐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D71BE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085599E7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印尼風味餐</w:t>
            </w:r>
            <w:r>
              <w:rPr>
                <w:color w:val="2C2C2C"/>
                <w:sz w:val="19"/>
                <w:szCs w:val="19"/>
              </w:rPr>
              <w:t xml:space="preserve"> + Iced </w:t>
            </w:r>
            <w:proofErr w:type="spellStart"/>
            <w:r>
              <w:rPr>
                <w:color w:val="2C2C2C"/>
                <w:sz w:val="19"/>
                <w:szCs w:val="19"/>
              </w:rPr>
              <w:t>Kunir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Asam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r>
              <w:rPr>
                <w:color w:val="2C2C2C"/>
                <w:sz w:val="19"/>
                <w:szCs w:val="19"/>
              </w:rPr>
              <w:t>養生飲品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FDDC81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6401136F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印尼特色餐點</w:t>
            </w:r>
          </w:p>
        </w:tc>
      </w:tr>
      <w:tr w:rsidR="003866B1" w14:paraId="5980FD72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30748CF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proofErr w:type="spellStart"/>
            <w:r>
              <w:rPr>
                <w:color w:val="2C2C2C"/>
                <w:sz w:val="19"/>
                <w:szCs w:val="19"/>
              </w:rPr>
              <w:t>Innside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by </w:t>
            </w:r>
            <w:proofErr w:type="spellStart"/>
            <w:r>
              <w:rPr>
                <w:color w:val="2C2C2C"/>
                <w:sz w:val="19"/>
                <w:szCs w:val="19"/>
              </w:rPr>
              <w:t>Meliá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Yogyakarta</w:t>
            </w:r>
            <w:r>
              <w:rPr>
                <w:color w:val="2C2C2C"/>
                <w:sz w:val="19"/>
                <w:szCs w:val="19"/>
              </w:rPr>
              <w:t>（四星）或同級</w:t>
            </w:r>
          </w:p>
        </w:tc>
      </w:tr>
      <w:tr w:rsidR="003866B1" w14:paraId="024814D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4487ECDC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t>DAY 04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第四天</w:t>
            </w:r>
          </w:p>
          <w:p w14:paraId="2D9683B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25"/>
                <w:szCs w:val="25"/>
              </w:rPr>
              <w:t>蘇丹王宮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水晶宮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婆羅浮屠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馬車遊村莊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羅</w:t>
            </w:r>
            <w:proofErr w:type="gramStart"/>
            <w:r>
              <w:rPr>
                <w:b/>
                <w:bCs/>
                <w:color w:val="FFFFFF"/>
                <w:sz w:val="25"/>
                <w:szCs w:val="25"/>
              </w:rPr>
              <w:t>摩衍那</w:t>
            </w:r>
            <w:proofErr w:type="gramEnd"/>
            <w:r>
              <w:rPr>
                <w:b/>
                <w:bCs/>
                <w:color w:val="FFFFFF"/>
                <w:sz w:val="25"/>
                <w:szCs w:val="25"/>
              </w:rPr>
              <w:t>劇場</w:t>
            </w:r>
          </w:p>
        </w:tc>
      </w:tr>
    </w:tbl>
    <w:p w14:paraId="225464A2" w14:textId="77777777" w:rsidR="003866B1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20" w:right="120"/>
      </w:pPr>
      <w:r>
        <w:rPr>
          <w:i/>
          <w:iCs/>
          <w:color w:val="5A5046"/>
        </w:rPr>
        <w:t>深度走訪日惹的宮廷文化與世界最大佛教遺址婆羅浮屠，傍晚以一場華麗的《羅摩衍那》史詩芭蕾舞劇與自助晚餐，為今日畫下完美句點。</w:t>
      </w:r>
    </w:p>
    <w:p w14:paraId="1AA55D3E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日惹蘇丹王宮</w:t>
      </w:r>
      <w:r>
        <w:rPr>
          <w:b/>
          <w:bCs/>
          <w:color w:val="1F5F5B"/>
          <w:sz w:val="23"/>
          <w:szCs w:val="23"/>
        </w:rPr>
        <w:t xml:space="preserve"> </w:t>
      </w:r>
      <w:proofErr w:type="spellStart"/>
      <w:r>
        <w:rPr>
          <w:b/>
          <w:bCs/>
          <w:color w:val="1F5F5B"/>
          <w:sz w:val="23"/>
          <w:szCs w:val="23"/>
        </w:rPr>
        <w:t>Kraton</w:t>
      </w:r>
      <w:proofErr w:type="spellEnd"/>
    </w:p>
    <w:p w14:paraId="54F6DB74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蘇丹王宮是爪哇王室的權力中心，至今仍是蘇丹的居所。典雅的爪哇式亭閣建築、皇家珍藏與</w:t>
      </w:r>
      <w:proofErr w:type="gramStart"/>
      <w:r>
        <w:rPr>
          <w:color w:val="2C2C2C"/>
        </w:rPr>
        <w:t>身著</w:t>
      </w:r>
      <w:proofErr w:type="gramEnd"/>
      <w:r>
        <w:rPr>
          <w:color w:val="2C2C2C"/>
        </w:rPr>
        <w:t>傳統服飾的宮廷侍衛，處處流露爪哇宮廷文化的優雅底蘊。</w:t>
      </w:r>
    </w:p>
    <w:p w14:paraId="1D4DD95E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水晶宮・塔曼沙利水堡</w:t>
      </w:r>
      <w:r>
        <w:rPr>
          <w:b/>
          <w:bCs/>
          <w:color w:val="1F5F5B"/>
          <w:sz w:val="23"/>
          <w:szCs w:val="23"/>
        </w:rPr>
        <w:t xml:space="preserve"> Taman Sari</w:t>
      </w:r>
    </w:p>
    <w:p w14:paraId="4E98B806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建於</w:t>
      </w:r>
      <w:r>
        <w:rPr>
          <w:color w:val="2C2C2C"/>
        </w:rPr>
        <w:t xml:space="preserve"> 1758 </w:t>
      </w:r>
      <w:r>
        <w:rPr>
          <w:color w:val="2C2C2C"/>
        </w:rPr>
        <w:t>年的</w:t>
      </w:r>
      <w:proofErr w:type="gramStart"/>
      <w:r>
        <w:rPr>
          <w:color w:val="2C2C2C"/>
        </w:rPr>
        <w:t>塔曼沙利水堡</w:t>
      </w:r>
      <w:proofErr w:type="gramEnd"/>
      <w:r>
        <w:rPr>
          <w:color w:val="2C2C2C"/>
        </w:rPr>
        <w:t>，是昔日蘇丹王室的私人御花園與沐浴場所，由葡萄牙建築師設計，融合爪哇與歐洲風格。碧藍的沐浴池、層疊拱門與神祕地下通道，如今成為</w:t>
      </w:r>
      <w:proofErr w:type="gramStart"/>
      <w:r>
        <w:rPr>
          <w:color w:val="2C2C2C"/>
        </w:rPr>
        <w:t>日惹最熱門</w:t>
      </w:r>
      <w:proofErr w:type="gramEnd"/>
      <w:r>
        <w:rPr>
          <w:color w:val="2C2C2C"/>
        </w:rPr>
        <w:t>的網美拍</w:t>
      </w:r>
      <w:r>
        <w:rPr>
          <w:color w:val="2C2C2C"/>
        </w:rPr>
        <w:t>照景點。</w:t>
      </w:r>
    </w:p>
    <w:p w14:paraId="53D8A5F4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婆羅浮屠</w:t>
      </w:r>
      <w:r>
        <w:rPr>
          <w:b/>
          <w:bCs/>
          <w:color w:val="1F5F5B"/>
          <w:sz w:val="23"/>
          <w:szCs w:val="23"/>
        </w:rPr>
        <w:t xml:space="preserve"> Borobudur</w:t>
      </w:r>
      <w:proofErr w:type="gramStart"/>
      <w:r>
        <w:rPr>
          <w:b/>
          <w:bCs/>
          <w:color w:val="1F5F5B"/>
          <w:sz w:val="23"/>
          <w:szCs w:val="23"/>
        </w:rPr>
        <w:t>｜</w:t>
      </w:r>
      <w:proofErr w:type="gramEnd"/>
      <w:r>
        <w:rPr>
          <w:b/>
          <w:bCs/>
          <w:color w:val="1F5F5B"/>
          <w:sz w:val="23"/>
          <w:szCs w:val="23"/>
        </w:rPr>
        <w:t>聯合國世界遺產</w:t>
      </w:r>
    </w:p>
    <w:p w14:paraId="3963716F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名列世界遺產的婆羅浮屠是全世界規模最大的佛教寺廟，建於西元</w:t>
      </w:r>
      <w:r>
        <w:rPr>
          <w:color w:val="2C2C2C"/>
        </w:rPr>
        <w:t xml:space="preserve"> 9 </w:t>
      </w:r>
      <w:r>
        <w:rPr>
          <w:color w:val="2C2C2C"/>
        </w:rPr>
        <w:t>世紀。由九層平台層層堆疊，環繞</w:t>
      </w:r>
      <w:r>
        <w:rPr>
          <w:color w:val="2C2C2C"/>
        </w:rPr>
        <w:t xml:space="preserve"> 2,672 </w:t>
      </w:r>
      <w:r>
        <w:rPr>
          <w:color w:val="2C2C2C"/>
        </w:rPr>
        <w:t>面浮雕與</w:t>
      </w:r>
      <w:r>
        <w:rPr>
          <w:color w:val="2C2C2C"/>
        </w:rPr>
        <w:t xml:space="preserve"> 504 </w:t>
      </w:r>
      <w:r>
        <w:rPr>
          <w:color w:val="2C2C2C"/>
        </w:rPr>
        <w:t>尊佛像，由下而上象徵</w:t>
      </w:r>
      <w:proofErr w:type="gramStart"/>
      <w:r>
        <w:rPr>
          <w:color w:val="2C2C2C"/>
        </w:rPr>
        <w:t>著從凡塵</w:t>
      </w:r>
      <w:proofErr w:type="gramEnd"/>
      <w:r>
        <w:rPr>
          <w:color w:val="2C2C2C"/>
        </w:rPr>
        <w:t>邁向</w:t>
      </w:r>
      <w:proofErr w:type="gramStart"/>
      <w:r>
        <w:rPr>
          <w:color w:val="2C2C2C"/>
        </w:rPr>
        <w:t>涅槃</w:t>
      </w:r>
      <w:proofErr w:type="gramEnd"/>
      <w:r>
        <w:rPr>
          <w:color w:val="2C2C2C"/>
        </w:rPr>
        <w:t>的修行之路。頂層</w:t>
      </w:r>
      <w:r>
        <w:rPr>
          <w:color w:val="2C2C2C"/>
        </w:rPr>
        <w:t xml:space="preserve"> 72 </w:t>
      </w:r>
      <w:r>
        <w:rPr>
          <w:color w:val="2C2C2C"/>
        </w:rPr>
        <w:t>座鐘形舍利塔環抱中央大塔，登臨遠眺火山與叢林，氣勢磅礴、令人屏息。</w:t>
      </w:r>
    </w:p>
    <w:p w14:paraId="37038977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馬車遊村莊・在地小點心</w:t>
      </w:r>
    </w:p>
    <w:p w14:paraId="1DBD616A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搭乘傳統馬車</w:t>
      </w:r>
      <w:proofErr w:type="gramStart"/>
      <w:r>
        <w:rPr>
          <w:color w:val="2C2C2C"/>
        </w:rPr>
        <w:t>悠</w:t>
      </w:r>
      <w:proofErr w:type="gramEnd"/>
      <w:r>
        <w:rPr>
          <w:color w:val="2C2C2C"/>
        </w:rPr>
        <w:t>遊鄉間村落，沿途欣賞純樸的爪哇農村風光，並品嚐在地手工小點心，感受最道地的庶民生活步調。</w:t>
      </w:r>
    </w:p>
    <w:p w14:paraId="054EE86B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羅</w:t>
      </w:r>
      <w:proofErr w:type="gramStart"/>
      <w:r>
        <w:rPr>
          <w:b/>
          <w:bCs/>
          <w:color w:val="1F5F5B"/>
          <w:sz w:val="23"/>
          <w:szCs w:val="23"/>
        </w:rPr>
        <w:t>摩衍那</w:t>
      </w:r>
      <w:proofErr w:type="gramEnd"/>
      <w:r>
        <w:rPr>
          <w:b/>
          <w:bCs/>
          <w:color w:val="1F5F5B"/>
          <w:sz w:val="23"/>
          <w:szCs w:val="23"/>
        </w:rPr>
        <w:t>劇場演出</w:t>
      </w:r>
      <w:r>
        <w:rPr>
          <w:b/>
          <w:bCs/>
          <w:color w:val="1F5F5B"/>
          <w:sz w:val="23"/>
          <w:szCs w:val="23"/>
        </w:rPr>
        <w:t xml:space="preserve"> Ramayana Ballet</w:t>
      </w:r>
    </w:p>
    <w:p w14:paraId="3F36FA3B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晚間欣賞享譽國際的《羅摩衍那》史詩芭蕾舞劇</w:t>
      </w:r>
      <w:proofErr w:type="gramStart"/>
      <w:r>
        <w:rPr>
          <w:color w:val="2C2C2C"/>
        </w:rPr>
        <w:t>——</w:t>
      </w:r>
      <w:proofErr w:type="gramEnd"/>
      <w:r>
        <w:rPr>
          <w:color w:val="2C2C2C"/>
        </w:rPr>
        <w:t>結合爪哇傳統舞蹈、甘美朗現場演奏與華麗服飾，將羅摩王子</w:t>
      </w:r>
      <w:proofErr w:type="gramStart"/>
      <w:r>
        <w:rPr>
          <w:color w:val="2C2C2C"/>
        </w:rPr>
        <w:t>歷險救妻的</w:t>
      </w:r>
      <w:proofErr w:type="gramEnd"/>
      <w:r>
        <w:rPr>
          <w:color w:val="2C2C2C"/>
        </w:rPr>
        <w:t>傳奇搬上舞台，並同時享用自助晚餐。</w:t>
      </w:r>
      <w:proofErr w:type="gramStart"/>
      <w:r>
        <w:rPr>
          <w:color w:val="2C2C2C"/>
        </w:rPr>
        <w:t>（</w:t>
      </w:r>
      <w:proofErr w:type="gramEnd"/>
      <w:r>
        <w:rPr>
          <w:color w:val="2C2C2C"/>
        </w:rPr>
        <w:t>演出時間每週一、三、五、六</w:t>
      </w:r>
      <w:r>
        <w:rPr>
          <w:color w:val="2C2C2C"/>
        </w:rPr>
        <w:t xml:space="preserve"> 18:00</w:t>
      </w:r>
      <w:proofErr w:type="gramStart"/>
      <w:r>
        <w:rPr>
          <w:color w:val="2C2C2C"/>
        </w:rPr>
        <w:t>）</w:t>
      </w:r>
      <w:proofErr w:type="gramEnd"/>
    </w:p>
    <w:p w14:paraId="3B2A8D77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20"/>
        <w:gridCol w:w="4659"/>
      </w:tblGrid>
      <w:tr w:rsidR="003866B1" w14:paraId="2A0D0F08" w14:textId="77777777">
        <w:trPr>
          <w:trHeight w:val="2280"/>
        </w:trPr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1D483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149746C0" wp14:editId="0A81E7FB">
                  <wp:extent cx="2514600" cy="15087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robudu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C28DF8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D178A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4AD2C73" wp14:editId="728F0E51">
                  <wp:extent cx="2514600" cy="1508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man_sari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67029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0FA81912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C09AEF5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早餐</w:t>
            </w:r>
          </w:p>
          <w:p w14:paraId="7A89D394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酒店內早餐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86C828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11B975E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印尼風味自助餐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2EC204B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079F91C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羅</w:t>
            </w:r>
            <w:proofErr w:type="gramStart"/>
            <w:r>
              <w:rPr>
                <w:color w:val="2C2C2C"/>
                <w:sz w:val="19"/>
                <w:szCs w:val="19"/>
              </w:rPr>
              <w:t>摩衍那</w:t>
            </w:r>
            <w:proofErr w:type="gramEnd"/>
            <w:r>
              <w:rPr>
                <w:color w:val="2C2C2C"/>
                <w:sz w:val="19"/>
                <w:szCs w:val="19"/>
              </w:rPr>
              <w:t>劇場演出</w:t>
            </w:r>
            <w:r>
              <w:rPr>
                <w:color w:val="2C2C2C"/>
                <w:sz w:val="19"/>
                <w:szCs w:val="19"/>
              </w:rPr>
              <w:t xml:space="preserve"> &amp; </w:t>
            </w:r>
            <w:r>
              <w:rPr>
                <w:color w:val="2C2C2C"/>
                <w:sz w:val="19"/>
                <w:szCs w:val="19"/>
              </w:rPr>
              <w:t>自助餐</w:t>
            </w:r>
          </w:p>
        </w:tc>
      </w:tr>
      <w:tr w:rsidR="003866B1" w14:paraId="4802FA0D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ED68D9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proofErr w:type="spellStart"/>
            <w:r>
              <w:rPr>
                <w:color w:val="2C2C2C"/>
                <w:sz w:val="19"/>
                <w:szCs w:val="19"/>
              </w:rPr>
              <w:t>Innside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by </w:t>
            </w:r>
            <w:proofErr w:type="spellStart"/>
            <w:r>
              <w:rPr>
                <w:color w:val="2C2C2C"/>
                <w:sz w:val="19"/>
                <w:szCs w:val="19"/>
              </w:rPr>
              <w:t>Meliá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r>
              <w:rPr>
                <w:color w:val="2C2C2C"/>
                <w:sz w:val="19"/>
                <w:szCs w:val="19"/>
              </w:rPr>
              <w:t>Yogyakarta</w:t>
            </w:r>
            <w:r>
              <w:rPr>
                <w:color w:val="2C2C2C"/>
                <w:sz w:val="19"/>
                <w:szCs w:val="19"/>
              </w:rPr>
              <w:t>（四星）或同級</w:t>
            </w:r>
          </w:p>
        </w:tc>
      </w:tr>
      <w:tr w:rsidR="003866B1" w14:paraId="673DFC79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53FABE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lastRenderedPageBreak/>
              <w:t>DAY 05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第五天</w:t>
            </w:r>
          </w:p>
          <w:p w14:paraId="66B274F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25"/>
                <w:szCs w:val="25"/>
              </w:rPr>
              <w:t>酒店設施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Malioboro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r>
              <w:rPr>
                <w:b/>
                <w:bCs/>
                <w:color w:val="FFFFFF"/>
                <w:sz w:val="25"/>
                <w:szCs w:val="25"/>
              </w:rPr>
              <w:t>大街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經典爪哇咖啡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傳統服飾體驗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日惹機場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新加坡</w:t>
            </w:r>
          </w:p>
        </w:tc>
      </w:tr>
    </w:tbl>
    <w:p w14:paraId="500B9881" w14:textId="77777777" w:rsidR="003866B1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20" w:right="120"/>
      </w:pPr>
      <w:r>
        <w:rPr>
          <w:i/>
          <w:iCs/>
          <w:color w:val="5A5046"/>
        </w:rPr>
        <w:t>上午悠閒享受酒店設施，午後漫步</w:t>
      </w:r>
      <w:proofErr w:type="gramStart"/>
      <w:r>
        <w:rPr>
          <w:i/>
          <w:iCs/>
          <w:color w:val="5A5046"/>
        </w:rPr>
        <w:t>日惹最熱鬧</w:t>
      </w:r>
      <w:proofErr w:type="gramEnd"/>
      <w:r>
        <w:rPr>
          <w:i/>
          <w:iCs/>
          <w:color w:val="5A5046"/>
        </w:rPr>
        <w:t>的</w:t>
      </w:r>
      <w:r>
        <w:rPr>
          <w:i/>
          <w:iCs/>
          <w:color w:val="5A5046"/>
        </w:rPr>
        <w:t xml:space="preserve"> </w:t>
      </w:r>
      <w:proofErr w:type="spellStart"/>
      <w:r>
        <w:rPr>
          <w:i/>
          <w:iCs/>
          <w:color w:val="5A5046"/>
        </w:rPr>
        <w:t>Malioboro</w:t>
      </w:r>
      <w:proofErr w:type="spellEnd"/>
      <w:r>
        <w:rPr>
          <w:i/>
          <w:iCs/>
          <w:color w:val="5A5046"/>
        </w:rPr>
        <w:t xml:space="preserve"> </w:t>
      </w:r>
      <w:r>
        <w:rPr>
          <w:i/>
          <w:iCs/>
          <w:color w:val="5A5046"/>
        </w:rPr>
        <w:t>大街、品味一杯經典爪哇咖啡，並換上傳統服飾留影，為這趟文化</w:t>
      </w:r>
      <w:proofErr w:type="gramStart"/>
      <w:r>
        <w:rPr>
          <w:i/>
          <w:iCs/>
          <w:color w:val="5A5046"/>
        </w:rPr>
        <w:t>之旅畫下</w:t>
      </w:r>
      <w:proofErr w:type="gramEnd"/>
      <w:r>
        <w:rPr>
          <w:i/>
          <w:iCs/>
          <w:color w:val="5A5046"/>
        </w:rPr>
        <w:t>優雅句點。</w:t>
      </w:r>
    </w:p>
    <w:p w14:paraId="67E671F0" w14:textId="77A34A5D" w:rsidR="003866B1" w:rsidRDefault="00CE52BE" w:rsidP="0054028C">
      <w:pPr>
        <w:snapToGrid w:val="0"/>
        <w:spacing w:line="240" w:lineRule="atLeast"/>
        <w:ind w:left="150"/>
      </w:pPr>
      <w:r>
        <w:rPr>
          <w:b/>
          <w:bCs/>
          <w:color w:val="C8821E"/>
          <w:sz w:val="18"/>
          <w:szCs w:val="18"/>
        </w:rPr>
        <w:t>✈</w:t>
      </w:r>
      <w:r>
        <w:rPr>
          <w:b/>
          <w:bCs/>
          <w:color w:val="C8821E"/>
          <w:sz w:val="18"/>
          <w:szCs w:val="18"/>
        </w:rPr>
        <w:t xml:space="preserve"> </w:t>
      </w:r>
      <w:r>
        <w:rPr>
          <w:b/>
          <w:bCs/>
          <w:color w:val="C8821E"/>
          <w:sz w:val="18"/>
          <w:szCs w:val="18"/>
        </w:rPr>
        <w:t xml:space="preserve">今日航班　</w:t>
      </w:r>
      <w:r>
        <w:rPr>
          <w:color w:val="6E6E6E"/>
          <w:sz w:val="18"/>
          <w:szCs w:val="18"/>
        </w:rPr>
        <w:t>TR2</w:t>
      </w:r>
      <w:r w:rsidR="003455C5">
        <w:rPr>
          <w:rFonts w:hint="eastAsia"/>
          <w:color w:val="6E6E6E"/>
          <w:sz w:val="18"/>
          <w:szCs w:val="18"/>
        </w:rPr>
        <w:t>4</w:t>
      </w:r>
      <w:r>
        <w:rPr>
          <w:color w:val="6E6E6E"/>
          <w:sz w:val="18"/>
          <w:szCs w:val="18"/>
        </w:rPr>
        <w:t>9</w:t>
      </w:r>
      <w:r>
        <w:rPr>
          <w:color w:val="6E6E6E"/>
          <w:sz w:val="18"/>
          <w:szCs w:val="18"/>
        </w:rPr>
        <w:t xml:space="preserve">　日惹</w:t>
      </w:r>
      <w:r>
        <w:rPr>
          <w:color w:val="6E6E6E"/>
          <w:sz w:val="18"/>
          <w:szCs w:val="18"/>
        </w:rPr>
        <w:t xml:space="preserve"> YIA 18:50 → </w:t>
      </w:r>
      <w:r>
        <w:rPr>
          <w:color w:val="6E6E6E"/>
          <w:sz w:val="18"/>
          <w:szCs w:val="18"/>
        </w:rPr>
        <w:t>新加坡</w:t>
      </w:r>
      <w:r>
        <w:rPr>
          <w:color w:val="6E6E6E"/>
          <w:sz w:val="18"/>
          <w:szCs w:val="18"/>
        </w:rPr>
        <w:t xml:space="preserve"> SIN 22:15</w:t>
      </w:r>
      <w:r>
        <w:rPr>
          <w:color w:val="6E6E6E"/>
          <w:sz w:val="18"/>
          <w:szCs w:val="18"/>
        </w:rPr>
        <w:t>（酷航</w:t>
      </w:r>
      <w:r>
        <w:rPr>
          <w:color w:val="6E6E6E"/>
          <w:sz w:val="18"/>
          <w:szCs w:val="18"/>
        </w:rPr>
        <w:t xml:space="preserve"> Scoot</w:t>
      </w:r>
      <w:r>
        <w:rPr>
          <w:color w:val="6E6E6E"/>
          <w:sz w:val="18"/>
          <w:szCs w:val="18"/>
        </w:rPr>
        <w:t>）</w:t>
      </w:r>
    </w:p>
    <w:p w14:paraId="0EAE05AB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proofErr w:type="gramStart"/>
      <w:r>
        <w:rPr>
          <w:b/>
          <w:bCs/>
          <w:color w:val="1F5F5B"/>
          <w:sz w:val="23"/>
          <w:szCs w:val="23"/>
        </w:rPr>
        <w:t>悠享酒店</w:t>
      </w:r>
      <w:proofErr w:type="gramEnd"/>
      <w:r>
        <w:rPr>
          <w:b/>
          <w:bCs/>
          <w:color w:val="1F5F5B"/>
          <w:sz w:val="23"/>
          <w:szCs w:val="23"/>
        </w:rPr>
        <w:t>設施</w:t>
      </w:r>
    </w:p>
    <w:p w14:paraId="451C1FCD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今日不趕行程，上午自在享用酒店泳池、健身房等休閒設施，留給自己一段放鬆充電的時光。</w:t>
      </w:r>
    </w:p>
    <w:p w14:paraId="62FCDB87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proofErr w:type="spellStart"/>
      <w:r>
        <w:rPr>
          <w:b/>
          <w:bCs/>
          <w:color w:val="1F5F5B"/>
          <w:sz w:val="23"/>
          <w:szCs w:val="23"/>
        </w:rPr>
        <w:t>Malioboro</w:t>
      </w:r>
      <w:proofErr w:type="spellEnd"/>
      <w:r>
        <w:rPr>
          <w:b/>
          <w:bCs/>
          <w:color w:val="1F5F5B"/>
          <w:sz w:val="23"/>
          <w:szCs w:val="23"/>
        </w:rPr>
        <w:t xml:space="preserve"> </w:t>
      </w:r>
      <w:r>
        <w:rPr>
          <w:b/>
          <w:bCs/>
          <w:color w:val="1F5F5B"/>
          <w:sz w:val="23"/>
          <w:szCs w:val="23"/>
        </w:rPr>
        <w:t>大街・經典爪哇咖啡</w:t>
      </w:r>
    </w:p>
    <w:p w14:paraId="197EC501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proofErr w:type="spellStart"/>
      <w:r>
        <w:rPr>
          <w:color w:val="2C2C2C"/>
        </w:rPr>
        <w:t>Malioboro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是</w:t>
      </w:r>
      <w:proofErr w:type="gramStart"/>
      <w:r>
        <w:rPr>
          <w:color w:val="2C2C2C"/>
        </w:rPr>
        <w:t>日惹最熱鬧</w:t>
      </w:r>
      <w:proofErr w:type="gramEnd"/>
      <w:r>
        <w:rPr>
          <w:color w:val="2C2C2C"/>
        </w:rPr>
        <w:t>、最具代表性的購物大街，街道兩旁林立蠟染服飾、皮件、銀飾與街頭小吃，洋溢濃濃的爪哇市井風情。特別招待每人一杯經典招牌咖啡，細細品味印尼享譽國際的咖啡文化。</w:t>
      </w:r>
    </w:p>
    <w:p w14:paraId="2F586D9D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爪哇傳統服飾體驗</w:t>
      </w:r>
      <w:r>
        <w:rPr>
          <w:b/>
          <w:bCs/>
          <w:color w:val="1F5F5B"/>
          <w:sz w:val="23"/>
          <w:szCs w:val="23"/>
        </w:rPr>
        <w:t xml:space="preserve"> &amp; </w:t>
      </w:r>
      <w:r>
        <w:rPr>
          <w:b/>
          <w:bCs/>
          <w:color w:val="1F5F5B"/>
          <w:sz w:val="23"/>
          <w:szCs w:val="23"/>
        </w:rPr>
        <w:t>下午茶</w:t>
      </w:r>
    </w:p>
    <w:p w14:paraId="6E71E6FD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特別安排換上爪哇傳統服飾，化身爪哇貴族拍照留念，並享受悠閒的下午茶時光，為這趟文化之旅留下優雅而難忘的回憶。</w:t>
      </w:r>
    </w:p>
    <w:p w14:paraId="22B778A4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賦歸</w:t>
      </w:r>
    </w:p>
    <w:p w14:paraId="739BE173" w14:textId="77777777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隨後前往日惹國際機場（</w:t>
      </w:r>
      <w:r>
        <w:rPr>
          <w:color w:val="2C2C2C"/>
        </w:rPr>
        <w:t>YIA</w:t>
      </w:r>
      <w:r>
        <w:rPr>
          <w:color w:val="2C2C2C"/>
        </w:rPr>
        <w:t>），搭乘班機經新加坡轉機，帶著滿滿的回憶踏上歸途。</w:t>
      </w:r>
    </w:p>
    <w:p w14:paraId="3E24E99F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320"/>
        <w:gridCol w:w="4659"/>
      </w:tblGrid>
      <w:tr w:rsidR="003866B1" w14:paraId="195CBA61" w14:textId="77777777">
        <w:trPr>
          <w:trHeight w:val="2280"/>
        </w:trPr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34185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752531C2" wp14:editId="2EF2D4E4">
                  <wp:extent cx="2514600" cy="1508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lioboro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954D1A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659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BCAB8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4DDFA95" wp14:editId="42E2F21B">
                  <wp:extent cx="2514600" cy="1508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vanese_cloth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6E44C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714C2545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750EEE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早餐</w:t>
            </w:r>
          </w:p>
          <w:p w14:paraId="66EA1611" w14:textId="764596D8" w:rsidR="003866B1" w:rsidRDefault="0054028C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酒店內早餐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5D779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45C0FD5F" w14:textId="29546B20" w:rsidR="003866B1" w:rsidRDefault="0054028C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知名餐廳・印尼風味餐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7C4FD7B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7B3D149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機上</w:t>
            </w:r>
            <w:r>
              <w:rPr>
                <w:color w:val="2C2C2C"/>
                <w:sz w:val="19"/>
                <w:szCs w:val="19"/>
              </w:rPr>
              <w:t xml:space="preserve"> / </w:t>
            </w:r>
            <w:r>
              <w:rPr>
                <w:color w:val="2C2C2C"/>
                <w:sz w:val="19"/>
                <w:szCs w:val="19"/>
              </w:rPr>
              <w:t>自理</w:t>
            </w:r>
          </w:p>
        </w:tc>
      </w:tr>
      <w:tr w:rsidR="003866B1" w14:paraId="2D70F507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3EB34B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r>
              <w:rPr>
                <w:color w:val="2C2C2C"/>
                <w:sz w:val="19"/>
                <w:szCs w:val="19"/>
              </w:rPr>
              <w:t>機上</w:t>
            </w:r>
            <w:r>
              <w:rPr>
                <w:color w:val="2C2C2C"/>
                <w:sz w:val="19"/>
                <w:szCs w:val="19"/>
              </w:rPr>
              <w:t xml:space="preserve"> / </w:t>
            </w:r>
            <w:r>
              <w:rPr>
                <w:color w:val="2C2C2C"/>
                <w:sz w:val="19"/>
                <w:szCs w:val="19"/>
              </w:rPr>
              <w:t>溫暖的家</w:t>
            </w:r>
          </w:p>
        </w:tc>
      </w:tr>
      <w:tr w:rsidR="003866B1" w14:paraId="5DAA52E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6174CA88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E6C98C"/>
                <w:sz w:val="26"/>
                <w:szCs w:val="26"/>
              </w:rPr>
              <w:t>DAY 06</w:t>
            </w:r>
            <w:r>
              <w:rPr>
                <w:color w:val="BFD8D6"/>
                <w:sz w:val="19"/>
                <w:szCs w:val="19"/>
              </w:rPr>
              <w:t xml:space="preserve">    </w:t>
            </w:r>
            <w:r>
              <w:rPr>
                <w:color w:val="BFD8D6"/>
                <w:sz w:val="19"/>
                <w:szCs w:val="19"/>
              </w:rPr>
              <w:t>第六天</w:t>
            </w:r>
          </w:p>
          <w:p w14:paraId="588ABE10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25"/>
                <w:szCs w:val="25"/>
              </w:rPr>
              <w:t>新加坡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→ </w:t>
            </w:r>
            <w:r>
              <w:rPr>
                <w:b/>
                <w:bCs/>
                <w:color w:val="FFFFFF"/>
                <w:sz w:val="25"/>
                <w:szCs w:val="25"/>
              </w:rPr>
              <w:t>台北</w:t>
            </w:r>
          </w:p>
        </w:tc>
      </w:tr>
    </w:tbl>
    <w:p w14:paraId="0F39BEA5" w14:textId="77777777" w:rsidR="003866B1" w:rsidRDefault="00CE52BE" w:rsidP="0054028C">
      <w:pPr>
        <w:pBdr>
          <w:left w:val="single" w:sz="22" w:space="12" w:color="C8821E"/>
        </w:pBdr>
        <w:snapToGrid w:val="0"/>
        <w:spacing w:line="240" w:lineRule="atLeast"/>
        <w:ind w:left="150"/>
      </w:pPr>
      <w:r>
        <w:rPr>
          <w:b/>
          <w:bCs/>
          <w:color w:val="1F5F5B"/>
          <w:sz w:val="23"/>
          <w:szCs w:val="23"/>
        </w:rPr>
        <w:t>賦歸・溫暖的家</w:t>
      </w:r>
    </w:p>
    <w:p w14:paraId="5FF24559" w14:textId="43F2A50C" w:rsidR="003866B1" w:rsidRDefault="00CE52BE" w:rsidP="0054028C">
      <w:pPr>
        <w:snapToGrid w:val="0"/>
        <w:spacing w:line="240" w:lineRule="atLeast"/>
        <w:ind w:left="150" w:right="60"/>
        <w:jc w:val="both"/>
      </w:pPr>
      <w:r>
        <w:rPr>
          <w:color w:val="2C2C2C"/>
        </w:rPr>
        <w:t>帶著火山日出的震撼、世界遺產的感動與爪哇文化的溫度，搭機返抵台北。期待與您再次相約，一同探索世界的美好。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66B1" w14:paraId="072760E6" w14:textId="77777777">
        <w:trPr>
          <w:trHeight w:val="2200"/>
        </w:trPr>
        <w:tc>
          <w:tcPr>
            <w:tcW w:w="9638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C5B570C" w14:textId="77777777" w:rsidR="00D53D54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6ED6B2" wp14:editId="122F18D3">
                  <wp:extent cx="5212080" cy="312724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va_memorie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12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CFCA6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3866B1" w14:paraId="3C17DBD4" w14:textId="77777777"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351C6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早餐</w:t>
            </w:r>
          </w:p>
          <w:p w14:paraId="158FB327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機上</w:t>
            </w:r>
          </w:p>
        </w:tc>
        <w:tc>
          <w:tcPr>
            <w:tcW w:w="3213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4D88BD3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午餐</w:t>
            </w:r>
          </w:p>
          <w:p w14:paraId="42790162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機上</w:t>
            </w:r>
            <w:r>
              <w:rPr>
                <w:color w:val="2C2C2C"/>
                <w:sz w:val="19"/>
                <w:szCs w:val="19"/>
              </w:rPr>
              <w:t xml:space="preserve"> / </w:t>
            </w:r>
            <w:r>
              <w:rPr>
                <w:color w:val="2C2C2C"/>
                <w:sz w:val="19"/>
                <w:szCs w:val="19"/>
              </w:rPr>
              <w:t>自理</w:t>
            </w:r>
          </w:p>
        </w:tc>
        <w:tc>
          <w:tcPr>
            <w:tcW w:w="3212" w:type="dxa"/>
            <w:shd w:val="clear" w:color="auto" w:fill="FBF1D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736DD60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8"/>
                <w:szCs w:val="18"/>
              </w:rPr>
              <w:t>晚餐</w:t>
            </w:r>
          </w:p>
          <w:p w14:paraId="4ED77E5F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color w:val="2C2C2C"/>
                <w:sz w:val="19"/>
                <w:szCs w:val="19"/>
              </w:rPr>
              <w:t>X</w:t>
            </w:r>
          </w:p>
        </w:tc>
      </w:tr>
      <w:tr w:rsidR="003866B1" w14:paraId="47781C4E" w14:textId="77777777">
        <w:tc>
          <w:tcPr>
            <w:tcW w:w="9638" w:type="dxa"/>
            <w:gridSpan w:val="3"/>
            <w:shd w:val="clear" w:color="auto" w:fill="E7F1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A591B45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18"/>
                <w:szCs w:val="18"/>
              </w:rPr>
              <w:t xml:space="preserve">今晚住宿　</w:t>
            </w:r>
            <w:r>
              <w:rPr>
                <w:color w:val="2C2C2C"/>
                <w:sz w:val="19"/>
                <w:szCs w:val="19"/>
              </w:rPr>
              <w:t>溫暖的家</w:t>
            </w:r>
          </w:p>
        </w:tc>
      </w:tr>
      <w:tr w:rsidR="003866B1" w14:paraId="43574655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c>
          <w:tcPr>
            <w:tcW w:w="9638" w:type="dxa"/>
            <w:gridSpan w:val="3"/>
            <w:shd w:val="clear" w:color="auto" w:fill="1F5F5B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65E2A81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30"/>
                <w:szCs w:val="30"/>
              </w:rPr>
              <w:t>精選住宿</w:t>
            </w:r>
            <w:r>
              <w:rPr>
                <w:color w:val="9FC4C1"/>
                <w:sz w:val="18"/>
                <w:szCs w:val="18"/>
              </w:rPr>
              <w:t xml:space="preserve">   SELECTED HOTELS</w:t>
            </w:r>
          </w:p>
        </w:tc>
      </w:tr>
    </w:tbl>
    <w:p w14:paraId="06320BC4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866B1" w14:paraId="2F40D746" w14:textId="77777777">
        <w:trPr>
          <w:trHeight w:val="1700"/>
        </w:trPr>
        <w:tc>
          <w:tcPr>
            <w:tcW w:w="3000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A0C5C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A79C7E"/>
                <w:sz w:val="16"/>
                <w:szCs w:val="16"/>
              </w:rPr>
              <w:t>P H O T O</w:t>
            </w:r>
          </w:p>
          <w:p w14:paraId="3BB8FB11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7C7458"/>
                <w:sz w:val="18"/>
                <w:szCs w:val="18"/>
              </w:rPr>
              <w:t>飯店外觀</w:t>
            </w:r>
            <w:r>
              <w:rPr>
                <w:color w:val="7C7458"/>
                <w:sz w:val="18"/>
                <w:szCs w:val="18"/>
              </w:rPr>
              <w:t xml:space="preserve"> / </w:t>
            </w:r>
            <w:r>
              <w:rPr>
                <w:color w:val="7C7458"/>
                <w:sz w:val="18"/>
                <w:szCs w:val="18"/>
              </w:rPr>
              <w:t>客房</w:t>
            </w:r>
          </w:p>
          <w:p w14:paraId="42848641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B3A98C"/>
                <w:sz w:val="14"/>
                <w:szCs w:val="14"/>
              </w:rPr>
              <w:t>建議</w:t>
            </w:r>
            <w:proofErr w:type="gramStart"/>
            <w:r>
              <w:rPr>
                <w:color w:val="B3A98C"/>
                <w:sz w:val="14"/>
                <w:szCs w:val="14"/>
              </w:rPr>
              <w:t>置入實拍照</w:t>
            </w:r>
            <w:proofErr w:type="gramEnd"/>
            <w:r>
              <w:rPr>
                <w:color w:val="B3A98C"/>
                <w:sz w:val="14"/>
                <w:szCs w:val="14"/>
              </w:rPr>
              <w:t>片</w:t>
            </w:r>
          </w:p>
        </w:tc>
        <w:tc>
          <w:tcPr>
            <w:tcW w:w="6638" w:type="dxa"/>
            <w:tcBorders>
              <w:top w:val="none" w:sz="0" w:space="0" w:color="FFFFFF"/>
              <w:left w:val="single" w:sz="22" w:space="0" w:color="C8821E"/>
              <w:bottom w:val="none" w:sz="0" w:space="0" w:color="FFFFFF"/>
              <w:right w:val="none" w:sz="0" w:space="0" w:color="FFFFFF"/>
            </w:tcBorders>
            <w:shd w:val="clear" w:color="auto" w:fill="FBFAF5"/>
            <w:tcMar>
              <w:top w:w="140" w:type="dxa"/>
              <w:left w:w="230" w:type="dxa"/>
              <w:bottom w:w="140" w:type="dxa"/>
              <w:right w:w="180" w:type="dxa"/>
            </w:tcMar>
            <w:vAlign w:val="center"/>
          </w:tcPr>
          <w:p w14:paraId="711F459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23"/>
                <w:szCs w:val="23"/>
              </w:rPr>
              <w:t>Lava View Lodge</w:t>
            </w:r>
          </w:p>
          <w:p w14:paraId="57BE048D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7"/>
                <w:szCs w:val="17"/>
              </w:rPr>
              <w:t xml:space="preserve">婆羅摩火山　</w:t>
            </w:r>
            <w:r>
              <w:rPr>
                <w:b/>
                <w:bCs/>
                <w:color w:val="9A5E12"/>
                <w:sz w:val="17"/>
                <w:szCs w:val="17"/>
              </w:rPr>
              <w:t>Mount Bromo</w:t>
            </w:r>
          </w:p>
          <w:p w14:paraId="2FC18CBC" w14:textId="77777777" w:rsidR="003866B1" w:rsidRDefault="00CE52BE" w:rsidP="0054028C">
            <w:pPr>
              <w:snapToGrid w:val="0"/>
              <w:spacing w:line="240" w:lineRule="atLeast"/>
              <w:jc w:val="both"/>
            </w:pPr>
            <w:r>
              <w:rPr>
                <w:color w:val="2C2C2C"/>
                <w:sz w:val="19"/>
                <w:szCs w:val="19"/>
              </w:rPr>
              <w:t>坐落於婆羅摩火山旁的山景旅館，推開窗便是火山與沙海景致，是清晨展開日出探險最便利的據點。</w:t>
            </w:r>
          </w:p>
        </w:tc>
      </w:tr>
    </w:tbl>
    <w:p w14:paraId="658F5D23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866B1" w14:paraId="73335BC0" w14:textId="77777777">
        <w:trPr>
          <w:trHeight w:val="1700"/>
        </w:trPr>
        <w:tc>
          <w:tcPr>
            <w:tcW w:w="3000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4F735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A79C7E"/>
                <w:sz w:val="16"/>
                <w:szCs w:val="16"/>
              </w:rPr>
              <w:t>P H O T O</w:t>
            </w:r>
          </w:p>
          <w:p w14:paraId="1BBC90E3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7C7458"/>
                <w:sz w:val="18"/>
                <w:szCs w:val="18"/>
              </w:rPr>
              <w:t>飯店外觀</w:t>
            </w:r>
            <w:r>
              <w:rPr>
                <w:color w:val="7C7458"/>
                <w:sz w:val="18"/>
                <w:szCs w:val="18"/>
              </w:rPr>
              <w:t xml:space="preserve"> / </w:t>
            </w:r>
            <w:r>
              <w:rPr>
                <w:color w:val="7C7458"/>
                <w:sz w:val="18"/>
                <w:szCs w:val="18"/>
              </w:rPr>
              <w:t>客房</w:t>
            </w:r>
          </w:p>
          <w:p w14:paraId="2C0F05C5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B3A98C"/>
                <w:sz w:val="14"/>
                <w:szCs w:val="14"/>
              </w:rPr>
              <w:t>建議</w:t>
            </w:r>
            <w:proofErr w:type="gramStart"/>
            <w:r>
              <w:rPr>
                <w:color w:val="B3A98C"/>
                <w:sz w:val="14"/>
                <w:szCs w:val="14"/>
              </w:rPr>
              <w:t>置入實拍照</w:t>
            </w:r>
            <w:proofErr w:type="gramEnd"/>
            <w:r>
              <w:rPr>
                <w:color w:val="B3A98C"/>
                <w:sz w:val="14"/>
                <w:szCs w:val="14"/>
              </w:rPr>
              <w:t>片</w:t>
            </w:r>
          </w:p>
        </w:tc>
        <w:tc>
          <w:tcPr>
            <w:tcW w:w="6638" w:type="dxa"/>
            <w:tcBorders>
              <w:top w:val="none" w:sz="0" w:space="0" w:color="FFFFFF"/>
              <w:left w:val="single" w:sz="22" w:space="0" w:color="C8821E"/>
              <w:bottom w:val="none" w:sz="0" w:space="0" w:color="FFFFFF"/>
              <w:right w:val="none" w:sz="0" w:space="0" w:color="FFFFFF"/>
            </w:tcBorders>
            <w:shd w:val="clear" w:color="auto" w:fill="FBFAF5"/>
            <w:tcMar>
              <w:top w:w="140" w:type="dxa"/>
              <w:left w:w="230" w:type="dxa"/>
              <w:bottom w:w="140" w:type="dxa"/>
              <w:right w:w="180" w:type="dxa"/>
            </w:tcMar>
            <w:vAlign w:val="center"/>
          </w:tcPr>
          <w:p w14:paraId="575D1DF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23"/>
                <w:szCs w:val="23"/>
              </w:rPr>
              <w:t xml:space="preserve">Novotel </w:t>
            </w:r>
            <w:proofErr w:type="spellStart"/>
            <w:r>
              <w:rPr>
                <w:b/>
                <w:bCs/>
                <w:color w:val="1F5F5B"/>
                <w:sz w:val="23"/>
                <w:szCs w:val="23"/>
              </w:rPr>
              <w:t>Samator</w:t>
            </w:r>
            <w:proofErr w:type="spellEnd"/>
            <w:r>
              <w:rPr>
                <w:b/>
                <w:bCs/>
                <w:color w:val="1F5F5B"/>
                <w:sz w:val="23"/>
                <w:szCs w:val="23"/>
              </w:rPr>
              <w:t xml:space="preserve"> East Surabaya</w:t>
            </w:r>
            <w:r>
              <w:rPr>
                <w:b/>
                <w:bCs/>
                <w:color w:val="1F5F5B"/>
                <w:sz w:val="23"/>
                <w:szCs w:val="23"/>
              </w:rPr>
              <w:t>（四星）</w:t>
            </w:r>
          </w:p>
          <w:p w14:paraId="2A53B745" w14:textId="77777777" w:rsidR="003866B1" w:rsidRDefault="00CE52BE" w:rsidP="0054028C">
            <w:pPr>
              <w:snapToGrid w:val="0"/>
              <w:spacing w:line="240" w:lineRule="atLeast"/>
            </w:pPr>
            <w:proofErr w:type="gramStart"/>
            <w:r>
              <w:rPr>
                <w:b/>
                <w:bCs/>
                <w:color w:val="9A5E12"/>
                <w:sz w:val="17"/>
                <w:szCs w:val="17"/>
              </w:rPr>
              <w:t>泗</w:t>
            </w:r>
            <w:proofErr w:type="gramEnd"/>
            <w:r>
              <w:rPr>
                <w:b/>
                <w:bCs/>
                <w:color w:val="9A5E12"/>
                <w:sz w:val="17"/>
                <w:szCs w:val="17"/>
              </w:rPr>
              <w:t xml:space="preserve">水　</w:t>
            </w:r>
            <w:r>
              <w:rPr>
                <w:b/>
                <w:bCs/>
                <w:color w:val="9A5E12"/>
                <w:sz w:val="17"/>
                <w:szCs w:val="17"/>
              </w:rPr>
              <w:t>Surabaya</w:t>
            </w:r>
          </w:p>
          <w:p w14:paraId="68AA956D" w14:textId="77777777" w:rsidR="003866B1" w:rsidRDefault="00CE52BE" w:rsidP="0054028C">
            <w:pPr>
              <w:snapToGrid w:val="0"/>
              <w:spacing w:line="240" w:lineRule="atLeast"/>
              <w:jc w:val="both"/>
            </w:pPr>
            <w:r>
              <w:rPr>
                <w:color w:val="2C2C2C"/>
                <w:sz w:val="19"/>
                <w:szCs w:val="19"/>
              </w:rPr>
              <w:t>位於</w:t>
            </w:r>
            <w:proofErr w:type="gramStart"/>
            <w:r>
              <w:rPr>
                <w:color w:val="2C2C2C"/>
                <w:sz w:val="19"/>
                <w:szCs w:val="19"/>
              </w:rPr>
              <w:t>泗</w:t>
            </w:r>
            <w:proofErr w:type="gramEnd"/>
            <w:r>
              <w:rPr>
                <w:color w:val="2C2C2C"/>
                <w:sz w:val="19"/>
                <w:szCs w:val="19"/>
              </w:rPr>
              <w:t>水東區的現代化國際連鎖四星飯店，房間寬敞舒適、公共設施完善，是城市觀光的舒適選擇。</w:t>
            </w:r>
          </w:p>
        </w:tc>
      </w:tr>
    </w:tbl>
    <w:p w14:paraId="1453B6D6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866B1" w14:paraId="6A8BFA44" w14:textId="77777777">
        <w:trPr>
          <w:trHeight w:val="1700"/>
        </w:trPr>
        <w:tc>
          <w:tcPr>
            <w:tcW w:w="3000" w:type="dxa"/>
            <w:tcBorders>
              <w:top w:val="dashed" w:sz="6" w:space="0" w:color="BCAE8A"/>
              <w:left w:val="dashed" w:sz="6" w:space="0" w:color="BCAE8A"/>
              <w:bottom w:val="dashed" w:sz="6" w:space="0" w:color="BCAE8A"/>
              <w:right w:val="dashed" w:sz="6" w:space="0" w:color="BCAE8A"/>
            </w:tcBorders>
            <w:shd w:val="clear" w:color="auto" w:fill="ECE6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9DA60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A79C7E"/>
                <w:sz w:val="16"/>
                <w:szCs w:val="16"/>
              </w:rPr>
              <w:lastRenderedPageBreak/>
              <w:t>P H O T O</w:t>
            </w:r>
          </w:p>
          <w:p w14:paraId="2B5B7C47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7C7458"/>
                <w:sz w:val="18"/>
                <w:szCs w:val="18"/>
              </w:rPr>
              <w:t>飯店外觀</w:t>
            </w:r>
            <w:r>
              <w:rPr>
                <w:color w:val="7C7458"/>
                <w:sz w:val="18"/>
                <w:szCs w:val="18"/>
              </w:rPr>
              <w:t xml:space="preserve"> / </w:t>
            </w:r>
            <w:r>
              <w:rPr>
                <w:color w:val="7C7458"/>
                <w:sz w:val="18"/>
                <w:szCs w:val="18"/>
              </w:rPr>
              <w:t>客房</w:t>
            </w:r>
          </w:p>
          <w:p w14:paraId="6FBB7CBE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B3A98C"/>
                <w:sz w:val="14"/>
                <w:szCs w:val="14"/>
              </w:rPr>
              <w:t>建議</w:t>
            </w:r>
            <w:proofErr w:type="gramStart"/>
            <w:r>
              <w:rPr>
                <w:color w:val="B3A98C"/>
                <w:sz w:val="14"/>
                <w:szCs w:val="14"/>
              </w:rPr>
              <w:t>置入實拍照</w:t>
            </w:r>
            <w:proofErr w:type="gramEnd"/>
            <w:r>
              <w:rPr>
                <w:color w:val="B3A98C"/>
                <w:sz w:val="14"/>
                <w:szCs w:val="14"/>
              </w:rPr>
              <w:t>片</w:t>
            </w:r>
          </w:p>
        </w:tc>
        <w:tc>
          <w:tcPr>
            <w:tcW w:w="6638" w:type="dxa"/>
            <w:tcBorders>
              <w:top w:val="none" w:sz="0" w:space="0" w:color="FFFFFF"/>
              <w:left w:val="single" w:sz="22" w:space="0" w:color="C8821E"/>
              <w:bottom w:val="none" w:sz="0" w:space="0" w:color="FFFFFF"/>
              <w:right w:val="none" w:sz="0" w:space="0" w:color="FFFFFF"/>
            </w:tcBorders>
            <w:shd w:val="clear" w:color="auto" w:fill="FBFAF5"/>
            <w:tcMar>
              <w:top w:w="140" w:type="dxa"/>
              <w:left w:w="230" w:type="dxa"/>
              <w:bottom w:w="140" w:type="dxa"/>
              <w:right w:w="180" w:type="dxa"/>
            </w:tcMar>
            <w:vAlign w:val="center"/>
          </w:tcPr>
          <w:p w14:paraId="06AD73C5" w14:textId="77777777" w:rsidR="003866B1" w:rsidRDefault="00CE52BE" w:rsidP="0054028C">
            <w:pPr>
              <w:snapToGrid w:val="0"/>
              <w:spacing w:line="240" w:lineRule="atLeast"/>
            </w:pPr>
            <w:proofErr w:type="spellStart"/>
            <w:r>
              <w:rPr>
                <w:b/>
                <w:bCs/>
                <w:color w:val="1F5F5B"/>
                <w:sz w:val="23"/>
                <w:szCs w:val="23"/>
              </w:rPr>
              <w:t>Innside</w:t>
            </w:r>
            <w:proofErr w:type="spellEnd"/>
            <w:r>
              <w:rPr>
                <w:b/>
                <w:bCs/>
                <w:color w:val="1F5F5B"/>
                <w:sz w:val="23"/>
                <w:szCs w:val="23"/>
              </w:rPr>
              <w:t xml:space="preserve"> by </w:t>
            </w:r>
            <w:proofErr w:type="spellStart"/>
            <w:r>
              <w:rPr>
                <w:b/>
                <w:bCs/>
                <w:color w:val="1F5F5B"/>
                <w:sz w:val="23"/>
                <w:szCs w:val="23"/>
              </w:rPr>
              <w:t>Meliá</w:t>
            </w:r>
            <w:proofErr w:type="spellEnd"/>
            <w:r>
              <w:rPr>
                <w:b/>
                <w:bCs/>
                <w:color w:val="1F5F5B"/>
                <w:sz w:val="23"/>
                <w:szCs w:val="23"/>
              </w:rPr>
              <w:t xml:space="preserve"> Yogyakarta</w:t>
            </w:r>
            <w:r>
              <w:rPr>
                <w:b/>
                <w:bCs/>
                <w:color w:val="1F5F5B"/>
                <w:sz w:val="23"/>
                <w:szCs w:val="23"/>
              </w:rPr>
              <w:t>（四星）</w:t>
            </w:r>
          </w:p>
          <w:p w14:paraId="473F120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17"/>
                <w:szCs w:val="17"/>
              </w:rPr>
              <w:t xml:space="preserve">日惹　</w:t>
            </w:r>
            <w:r>
              <w:rPr>
                <w:b/>
                <w:bCs/>
                <w:color w:val="9A5E12"/>
                <w:sz w:val="17"/>
                <w:szCs w:val="17"/>
              </w:rPr>
              <w:t>Yogyakarta</w:t>
            </w:r>
          </w:p>
          <w:p w14:paraId="59A358A1" w14:textId="77777777" w:rsidR="003866B1" w:rsidRDefault="00CE52BE" w:rsidP="0054028C">
            <w:pPr>
              <w:snapToGrid w:val="0"/>
              <w:spacing w:line="240" w:lineRule="atLeast"/>
              <w:jc w:val="both"/>
            </w:pPr>
            <w:r>
              <w:rPr>
                <w:color w:val="2C2C2C"/>
                <w:sz w:val="19"/>
                <w:szCs w:val="19"/>
              </w:rPr>
              <w:t>由西班牙美利亞酒店集團經營的設計型四星飯店，風格時尚簡約、地點便利，是探索日惹兩大世界遺產的理想下榻處。</w:t>
            </w:r>
          </w:p>
        </w:tc>
      </w:tr>
    </w:tbl>
    <w:p w14:paraId="170D047B" w14:textId="77777777" w:rsidR="003866B1" w:rsidRDefault="003866B1" w:rsidP="0054028C">
      <w:pPr>
        <w:snapToGrid w:val="0"/>
        <w:spacing w:line="240" w:lineRule="atLeast"/>
      </w:pPr>
    </w:p>
    <w:p w14:paraId="6971AD3C" w14:textId="77777777" w:rsidR="003866B1" w:rsidRDefault="00CE52BE" w:rsidP="0054028C">
      <w:pPr>
        <w:pBdr>
          <w:top w:val="single" w:sz="2" w:space="6" w:color="F3EEE0"/>
          <w:bottom w:val="single" w:sz="2" w:space="6" w:color="F3EEE0"/>
        </w:pBdr>
        <w:shd w:val="clear" w:color="auto" w:fill="F3EEE0"/>
        <w:snapToGrid w:val="0"/>
        <w:spacing w:line="240" w:lineRule="atLeast"/>
        <w:ind w:left="150" w:right="150"/>
      </w:pPr>
      <w:r>
        <w:rPr>
          <w:color w:val="5A5046"/>
          <w:sz w:val="18"/>
          <w:szCs w:val="18"/>
        </w:rPr>
        <w:t xml:space="preserve">※ </w:t>
      </w:r>
      <w:r>
        <w:rPr>
          <w:color w:val="5A5046"/>
          <w:sz w:val="18"/>
          <w:szCs w:val="18"/>
        </w:rPr>
        <w:t>實際住宿飯店以出發前說明會或行前通知為</w:t>
      </w:r>
      <w:proofErr w:type="gramStart"/>
      <w:r>
        <w:rPr>
          <w:color w:val="5A5046"/>
          <w:sz w:val="18"/>
          <w:szCs w:val="18"/>
        </w:rPr>
        <w:t>準</w:t>
      </w:r>
      <w:proofErr w:type="gramEnd"/>
      <w:r>
        <w:rPr>
          <w:color w:val="5A5046"/>
          <w:sz w:val="18"/>
          <w:szCs w:val="18"/>
        </w:rPr>
        <w:t>；如遇飯店客滿，將改以同等級飯店替代，敬請見諒。</w:t>
      </w:r>
    </w:p>
    <w:p w14:paraId="71CA1699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4"/>
        <w:gridCol w:w="120"/>
        <w:gridCol w:w="4754"/>
        <w:gridCol w:w="10"/>
      </w:tblGrid>
      <w:tr w:rsidR="003866B1" w14:paraId="1884E2BD" w14:textId="77777777">
        <w:tc>
          <w:tcPr>
            <w:tcW w:w="4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1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D1D8E6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21"/>
                <w:szCs w:val="21"/>
              </w:rPr>
              <w:t>費用包含</w:t>
            </w:r>
          </w:p>
          <w:p w14:paraId="3D7AF05B" w14:textId="77777777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 xml:space="preserve">4 </w:t>
            </w:r>
            <w:r>
              <w:rPr>
                <w:color w:val="2C2C2C"/>
                <w:sz w:val="18"/>
                <w:szCs w:val="18"/>
              </w:rPr>
              <w:t>晚住宿（兩人一室）</w:t>
            </w:r>
          </w:p>
          <w:p w14:paraId="3063B631" w14:textId="77777777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 xml:space="preserve">4 </w:t>
            </w:r>
            <w:r>
              <w:rPr>
                <w:color w:val="2C2C2C"/>
                <w:sz w:val="18"/>
                <w:szCs w:val="18"/>
              </w:rPr>
              <w:t>客早餐、</w:t>
            </w:r>
            <w:r>
              <w:rPr>
                <w:color w:val="2C2C2C"/>
                <w:sz w:val="18"/>
                <w:szCs w:val="18"/>
              </w:rPr>
              <w:t xml:space="preserve">5 </w:t>
            </w:r>
            <w:r>
              <w:rPr>
                <w:color w:val="2C2C2C"/>
                <w:sz w:val="18"/>
                <w:szCs w:val="18"/>
              </w:rPr>
              <w:t>客午餐、</w:t>
            </w:r>
            <w:r>
              <w:rPr>
                <w:color w:val="2C2C2C"/>
                <w:sz w:val="18"/>
                <w:szCs w:val="18"/>
              </w:rPr>
              <w:t xml:space="preserve">4 </w:t>
            </w:r>
            <w:r>
              <w:rPr>
                <w:color w:val="2C2C2C"/>
                <w:sz w:val="18"/>
                <w:szCs w:val="18"/>
              </w:rPr>
              <w:t>客晚餐</w:t>
            </w:r>
          </w:p>
          <w:p w14:paraId="7C513530" w14:textId="77777777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>行程</w:t>
            </w:r>
            <w:proofErr w:type="gramStart"/>
            <w:r>
              <w:rPr>
                <w:color w:val="2C2C2C"/>
                <w:sz w:val="18"/>
                <w:szCs w:val="18"/>
              </w:rPr>
              <w:t>所列景點</w:t>
            </w:r>
            <w:proofErr w:type="gramEnd"/>
            <w:r>
              <w:rPr>
                <w:color w:val="2C2C2C"/>
                <w:sz w:val="18"/>
                <w:szCs w:val="18"/>
              </w:rPr>
              <w:t>門票</w:t>
            </w:r>
          </w:p>
          <w:p w14:paraId="09BC2550" w14:textId="368F0A7D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>當地交通工具及車上礦泉水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F0321A" w14:textId="77777777" w:rsidR="003866B1" w:rsidRDefault="003866B1" w:rsidP="0054028C">
            <w:pPr>
              <w:snapToGrid w:val="0"/>
              <w:spacing w:line="240" w:lineRule="atLeast"/>
            </w:pPr>
          </w:p>
        </w:tc>
        <w:tc>
          <w:tcPr>
            <w:tcW w:w="475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F1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BEC039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1F5F5B"/>
                <w:sz w:val="21"/>
                <w:szCs w:val="21"/>
              </w:rPr>
              <w:t>費用不含</w:t>
            </w:r>
          </w:p>
          <w:p w14:paraId="3FB0F01B" w14:textId="740F4D1D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 w:rsidR="0054028C" w:rsidRPr="0054028C">
              <w:rPr>
                <w:rFonts w:hint="eastAsia"/>
                <w:color w:val="2C2C2C"/>
                <w:sz w:val="18"/>
                <w:szCs w:val="18"/>
              </w:rPr>
              <w:t>導遊</w:t>
            </w:r>
            <w:r>
              <w:rPr>
                <w:color w:val="2C2C2C"/>
                <w:sz w:val="18"/>
                <w:szCs w:val="18"/>
              </w:rPr>
              <w:t>領隊小費</w:t>
            </w:r>
          </w:p>
          <w:p w14:paraId="01F822EA" w14:textId="77777777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>印尼落地簽證</w:t>
            </w:r>
            <w:r>
              <w:rPr>
                <w:color w:val="2C2C2C"/>
                <w:sz w:val="18"/>
                <w:szCs w:val="18"/>
              </w:rPr>
              <w:t xml:space="preserve"> USD 35</w:t>
            </w:r>
            <w:r>
              <w:rPr>
                <w:color w:val="2C2C2C"/>
                <w:sz w:val="18"/>
                <w:szCs w:val="18"/>
              </w:rPr>
              <w:t>～</w:t>
            </w:r>
            <w:r>
              <w:rPr>
                <w:color w:val="2C2C2C"/>
                <w:sz w:val="18"/>
                <w:szCs w:val="18"/>
              </w:rPr>
              <w:t xml:space="preserve">36 / </w:t>
            </w:r>
            <w:r>
              <w:rPr>
                <w:color w:val="2C2C2C"/>
                <w:sz w:val="18"/>
                <w:szCs w:val="18"/>
              </w:rPr>
              <w:t>人</w:t>
            </w:r>
          </w:p>
          <w:p w14:paraId="27601C16" w14:textId="237FDBD2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>單</w:t>
            </w:r>
            <w:proofErr w:type="gramStart"/>
            <w:r>
              <w:rPr>
                <w:color w:val="2C2C2C"/>
                <w:sz w:val="18"/>
                <w:szCs w:val="18"/>
              </w:rPr>
              <w:t>人房差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 w:rsidR="0054028C">
              <w:rPr>
                <w:rFonts w:hint="eastAsia"/>
                <w:color w:val="2C2C2C"/>
                <w:sz w:val="18"/>
                <w:szCs w:val="18"/>
              </w:rPr>
              <w:t>NT.6000</w:t>
            </w:r>
          </w:p>
          <w:p w14:paraId="2D2250DC" w14:textId="77777777" w:rsidR="003866B1" w:rsidRDefault="00CE52BE" w:rsidP="0054028C">
            <w:pPr>
              <w:snapToGrid w:val="0"/>
              <w:spacing w:line="240" w:lineRule="atLeast"/>
              <w:ind w:left="220" w:hanging="220"/>
            </w:pPr>
            <w:proofErr w:type="gramStart"/>
            <w:r>
              <w:rPr>
                <w:color w:val="C8821E"/>
                <w:sz w:val="18"/>
                <w:szCs w:val="18"/>
              </w:rPr>
              <w:t>·</w:t>
            </w:r>
            <w:proofErr w:type="gramEnd"/>
            <w:r>
              <w:rPr>
                <w:color w:val="C8821E"/>
                <w:sz w:val="18"/>
                <w:szCs w:val="18"/>
              </w:rPr>
              <w:t xml:space="preserve">　</w:t>
            </w:r>
            <w:r>
              <w:rPr>
                <w:color w:val="2C2C2C"/>
                <w:sz w:val="18"/>
                <w:szCs w:val="18"/>
              </w:rPr>
              <w:t>個人消費及自費項目</w:t>
            </w:r>
          </w:p>
        </w:tc>
      </w:tr>
      <w:tr w:rsidR="003866B1" w14:paraId="09E72690" w14:textId="77777777">
        <w:trPr>
          <w:gridAfter w:val="1"/>
          <w:wAfter w:w="10" w:type="dxa"/>
        </w:trPr>
        <w:tc>
          <w:tcPr>
            <w:tcW w:w="9638" w:type="dxa"/>
            <w:gridSpan w:val="3"/>
            <w:shd w:val="clear" w:color="auto" w:fill="1F5F5B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3CFB25D5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30"/>
                <w:szCs w:val="30"/>
              </w:rPr>
              <w:t>注意事項</w:t>
            </w:r>
            <w:r>
              <w:rPr>
                <w:color w:val="9FC4C1"/>
                <w:sz w:val="18"/>
                <w:szCs w:val="18"/>
              </w:rPr>
              <w:t xml:space="preserve">   BOOKING NOTES</w:t>
            </w:r>
          </w:p>
        </w:tc>
      </w:tr>
    </w:tbl>
    <w:p w14:paraId="3F00E104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5"/>
        <w:gridCol w:w="33"/>
      </w:tblGrid>
      <w:tr w:rsidR="003866B1" w14:paraId="2BACA385" w14:textId="77777777">
        <w:tc>
          <w:tcPr>
            <w:tcW w:w="9638" w:type="dxa"/>
            <w:gridSpan w:val="2"/>
            <w:tcBorders>
              <w:top w:val="none" w:sz="0" w:space="0" w:color="FFFFFF"/>
              <w:left w:val="single" w:sz="26" w:space="0" w:color="C8821E"/>
              <w:bottom w:val="none" w:sz="0" w:space="0" w:color="FFFFFF"/>
              <w:right w:val="none" w:sz="0" w:space="0" w:color="FFFFFF"/>
            </w:tcBorders>
            <w:shd w:val="clear" w:color="auto" w:fill="FBF1DA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1FC53D7B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9A5E12"/>
                <w:sz w:val="21"/>
                <w:szCs w:val="21"/>
              </w:rPr>
              <w:t xml:space="preserve">★ </w:t>
            </w:r>
            <w:r>
              <w:rPr>
                <w:b/>
                <w:bCs/>
                <w:color w:val="9A5E12"/>
                <w:sz w:val="21"/>
                <w:szCs w:val="21"/>
              </w:rPr>
              <w:t>特別備註　火車訂位</w:t>
            </w:r>
            <w:proofErr w:type="gramStart"/>
            <w:r>
              <w:rPr>
                <w:b/>
                <w:bCs/>
                <w:color w:val="9A5E12"/>
                <w:sz w:val="21"/>
                <w:szCs w:val="21"/>
              </w:rPr>
              <w:t>採</w:t>
            </w:r>
            <w:proofErr w:type="gramEnd"/>
            <w:r>
              <w:rPr>
                <w:b/>
                <w:bCs/>
                <w:color w:val="9A5E12"/>
                <w:sz w:val="21"/>
                <w:szCs w:val="21"/>
              </w:rPr>
              <w:t>實名制</w:t>
            </w:r>
          </w:p>
          <w:p w14:paraId="6CD46827" w14:textId="77777777" w:rsidR="003866B1" w:rsidRDefault="00CE52BE" w:rsidP="0054028C">
            <w:pPr>
              <w:snapToGrid w:val="0"/>
              <w:spacing w:line="240" w:lineRule="atLeast"/>
              <w:jc w:val="both"/>
            </w:pPr>
            <w:r>
              <w:rPr>
                <w:color w:val="2C2C2C"/>
                <w:sz w:val="19"/>
                <w:szCs w:val="19"/>
              </w:rPr>
              <w:t>火車訂位</w:t>
            </w:r>
            <w:proofErr w:type="gramStart"/>
            <w:r>
              <w:rPr>
                <w:color w:val="2C2C2C"/>
                <w:sz w:val="19"/>
                <w:szCs w:val="19"/>
              </w:rPr>
              <w:t>採實名制</w:t>
            </w:r>
            <w:proofErr w:type="gramEnd"/>
            <w:r>
              <w:rPr>
                <w:color w:val="2C2C2C"/>
                <w:sz w:val="19"/>
                <w:szCs w:val="19"/>
              </w:rPr>
              <w:t>！報名時請同時提供護照資料，搭乘火車須出示護照（影本亦可）。火車一經訂位即須支付訂金，開票後不可退票；如未能訂到全景列車，將改搭行政艙等，每人扣</w:t>
            </w:r>
            <w:r>
              <w:rPr>
                <w:color w:val="2C2C2C"/>
                <w:sz w:val="19"/>
                <w:szCs w:val="19"/>
              </w:rPr>
              <w:t xml:space="preserve"> US$ 27.00 / </w:t>
            </w:r>
            <w:r>
              <w:rPr>
                <w:color w:val="2C2C2C"/>
                <w:sz w:val="19"/>
                <w:szCs w:val="19"/>
              </w:rPr>
              <w:t>趟（日惹</w:t>
            </w:r>
            <w:r>
              <w:rPr>
                <w:color w:val="2C2C2C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2C2C2C"/>
                <w:sz w:val="19"/>
                <w:szCs w:val="19"/>
              </w:rPr>
              <w:t>泗</w:t>
            </w:r>
            <w:proofErr w:type="gramEnd"/>
            <w:r>
              <w:rPr>
                <w:color w:val="2C2C2C"/>
                <w:sz w:val="19"/>
                <w:szCs w:val="19"/>
              </w:rPr>
              <w:t>水），敬請知悉。</w:t>
            </w:r>
          </w:p>
        </w:tc>
      </w:tr>
      <w:tr w:rsidR="003866B1" w14:paraId="2C35D9BE" w14:textId="77777777">
        <w:trPr>
          <w:gridAfter w:val="1"/>
          <w:wAfter w:w="33" w:type="dxa"/>
        </w:trPr>
        <w:tc>
          <w:tcPr>
            <w:tcW w:w="9638" w:type="dxa"/>
            <w:shd w:val="clear" w:color="auto" w:fill="1F5F5B"/>
            <w:tcMar>
              <w:top w:w="170" w:type="dxa"/>
              <w:left w:w="260" w:type="dxa"/>
              <w:bottom w:w="170" w:type="dxa"/>
              <w:right w:w="260" w:type="dxa"/>
            </w:tcMar>
          </w:tcPr>
          <w:p w14:paraId="1909E8D4" w14:textId="77777777" w:rsidR="003866B1" w:rsidRDefault="00CE52BE" w:rsidP="0054028C">
            <w:pPr>
              <w:snapToGrid w:val="0"/>
              <w:spacing w:line="240" w:lineRule="atLeast"/>
            </w:pPr>
            <w:r>
              <w:rPr>
                <w:b/>
                <w:bCs/>
                <w:color w:val="FFFFFF"/>
                <w:sz w:val="30"/>
                <w:szCs w:val="30"/>
              </w:rPr>
              <w:t>旅遊小叮嚀</w:t>
            </w:r>
            <w:r>
              <w:rPr>
                <w:color w:val="9FC4C1"/>
                <w:sz w:val="18"/>
                <w:szCs w:val="18"/>
              </w:rPr>
              <w:t xml:space="preserve">   TRAVEL TIPS</w:t>
            </w:r>
          </w:p>
        </w:tc>
      </w:tr>
    </w:tbl>
    <w:p w14:paraId="28EF27DD" w14:textId="77777777" w:rsidR="003866B1" w:rsidRDefault="003866B1" w:rsidP="0054028C">
      <w:pPr>
        <w:snapToGrid w:val="0"/>
        <w:spacing w:line="240" w:lineRule="atLeast"/>
      </w:pPr>
    </w:p>
    <w:p w14:paraId="79D91AF4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簽證　</w:t>
      </w:r>
      <w:r>
        <w:rPr>
          <w:color w:val="2C2C2C"/>
        </w:rPr>
        <w:t>國人持效期六個月以上之護照可辦理印尼落地簽證（費用約</w:t>
      </w:r>
      <w:r>
        <w:rPr>
          <w:color w:val="2C2C2C"/>
        </w:rPr>
        <w:t xml:space="preserve"> USD 35</w:t>
      </w:r>
      <w:r>
        <w:rPr>
          <w:color w:val="2C2C2C"/>
        </w:rPr>
        <w:t>～</w:t>
      </w:r>
      <w:r>
        <w:rPr>
          <w:color w:val="2C2C2C"/>
        </w:rPr>
        <w:t>36</w:t>
      </w:r>
      <w:r>
        <w:rPr>
          <w:color w:val="2C2C2C"/>
        </w:rPr>
        <w:t>，須依當下匯率，本報價未含）。</w:t>
      </w:r>
    </w:p>
    <w:p w14:paraId="18EC0265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氣候與衣著　</w:t>
      </w:r>
      <w:r>
        <w:rPr>
          <w:color w:val="2C2C2C"/>
        </w:rPr>
        <w:t>爪哇島全年高溫，</w:t>
      </w:r>
      <w:r>
        <w:rPr>
          <w:color w:val="2C2C2C"/>
        </w:rPr>
        <w:t>5</w:t>
      </w:r>
      <w:r>
        <w:rPr>
          <w:color w:val="2C2C2C"/>
        </w:rPr>
        <w:t>～</w:t>
      </w:r>
      <w:r>
        <w:rPr>
          <w:color w:val="2C2C2C"/>
        </w:rPr>
        <w:t xml:space="preserve">10 </w:t>
      </w:r>
      <w:r>
        <w:rPr>
          <w:color w:val="2C2C2C"/>
        </w:rPr>
        <w:t>月為乾季、最適合旅遊。婆羅摩火山清晨氣溫僅約</w:t>
      </w:r>
      <w:r>
        <w:rPr>
          <w:color w:val="2C2C2C"/>
        </w:rPr>
        <w:t xml:space="preserve"> 5</w:t>
      </w:r>
      <w:r>
        <w:rPr>
          <w:color w:val="2C2C2C"/>
        </w:rPr>
        <w:t>～</w:t>
      </w:r>
      <w:r>
        <w:rPr>
          <w:color w:val="2C2C2C"/>
        </w:rPr>
        <w:t>10°C</w:t>
      </w:r>
      <w:r>
        <w:rPr>
          <w:color w:val="2C2C2C"/>
        </w:rPr>
        <w:t>，務必攜帶保暖外套、帽子與手套。</w:t>
      </w:r>
    </w:p>
    <w:p w14:paraId="3124AAFE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電壓插座　</w:t>
      </w:r>
      <w:r>
        <w:rPr>
          <w:color w:val="2C2C2C"/>
        </w:rPr>
        <w:t>印尼電壓為</w:t>
      </w:r>
      <w:r>
        <w:rPr>
          <w:color w:val="2C2C2C"/>
        </w:rPr>
        <w:t xml:space="preserve"> 220V</w:t>
      </w:r>
      <w:r>
        <w:rPr>
          <w:color w:val="2C2C2C"/>
        </w:rPr>
        <w:t>，插座多為雙圓孔，建議自備萬用轉接頭及變壓器。</w:t>
      </w:r>
    </w:p>
    <w:p w14:paraId="66C0A4FE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貨幣兌換　</w:t>
      </w:r>
      <w:r>
        <w:rPr>
          <w:color w:val="2C2C2C"/>
        </w:rPr>
        <w:t>當地通用印尼盾（</w:t>
      </w:r>
      <w:r>
        <w:rPr>
          <w:color w:val="2C2C2C"/>
        </w:rPr>
        <w:t>IDR</w:t>
      </w:r>
      <w:r>
        <w:rPr>
          <w:color w:val="2C2C2C"/>
        </w:rPr>
        <w:t>），美金可於當地兌換，建議攜帶部分小額現金備用。</w:t>
      </w:r>
    </w:p>
    <w:p w14:paraId="0786927F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寺廟禮儀　</w:t>
      </w:r>
      <w:proofErr w:type="gramStart"/>
      <w:r>
        <w:rPr>
          <w:color w:val="2C2C2C"/>
        </w:rPr>
        <w:t>參觀婆</w:t>
      </w:r>
      <w:proofErr w:type="gramEnd"/>
      <w:r>
        <w:rPr>
          <w:color w:val="2C2C2C"/>
        </w:rPr>
        <w:t>羅浮屠、普蘭巴南等宗教聖地，請穿著得體（避免無袖、過短衣物），以示尊重。</w:t>
      </w:r>
    </w:p>
    <w:p w14:paraId="50AECD08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 xml:space="preserve">健康提醒　</w:t>
      </w:r>
      <w:r>
        <w:rPr>
          <w:color w:val="2C2C2C"/>
        </w:rPr>
        <w:t>旅途中請多補充水分、注意飲食衛生；火山健行請穿著好走的鞋子，並量力而為。</w:t>
      </w:r>
    </w:p>
    <w:p w14:paraId="5CFC7CE7" w14:textId="77777777" w:rsidR="003866B1" w:rsidRDefault="00CE52BE" w:rsidP="0054028C">
      <w:pPr>
        <w:snapToGrid w:val="0"/>
        <w:spacing w:line="240" w:lineRule="atLeast"/>
        <w:ind w:left="150"/>
      </w:pPr>
      <w:r>
        <w:rPr>
          <w:color w:val="C8821E"/>
          <w:sz w:val="18"/>
          <w:szCs w:val="18"/>
        </w:rPr>
        <w:t xml:space="preserve">● </w:t>
      </w:r>
      <w:r>
        <w:rPr>
          <w:b/>
          <w:bCs/>
          <w:color w:val="1F5F5B"/>
        </w:rPr>
        <w:t>火車</w:t>
      </w:r>
      <w:proofErr w:type="gramStart"/>
      <w:r>
        <w:rPr>
          <w:b/>
          <w:bCs/>
          <w:color w:val="1F5F5B"/>
        </w:rPr>
        <w:t>實名制</w:t>
      </w:r>
      <w:proofErr w:type="gramEnd"/>
      <w:r>
        <w:rPr>
          <w:b/>
          <w:bCs/>
          <w:color w:val="1F5F5B"/>
        </w:rPr>
        <w:t xml:space="preserve">　</w:t>
      </w:r>
      <w:r>
        <w:rPr>
          <w:color w:val="2C2C2C"/>
        </w:rPr>
        <w:t>印尼火車票</w:t>
      </w:r>
      <w:proofErr w:type="gramStart"/>
      <w:r>
        <w:rPr>
          <w:color w:val="2C2C2C"/>
        </w:rPr>
        <w:t>採實名制</w:t>
      </w:r>
      <w:proofErr w:type="gramEnd"/>
      <w:r>
        <w:rPr>
          <w:color w:val="2C2C2C"/>
        </w:rPr>
        <w:t>，請務必攜帶護照正本（影本亦可）以利查驗，並準時於月台集合。</w:t>
      </w:r>
    </w:p>
    <w:p w14:paraId="5D509151" w14:textId="77777777" w:rsidR="003866B1" w:rsidRDefault="003866B1" w:rsidP="0054028C">
      <w:pPr>
        <w:snapToGrid w:val="0"/>
        <w:spacing w:line="240" w:lineRule="atLeas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866B1" w14:paraId="158A133E" w14:textId="77777777">
        <w:trPr>
          <w:trHeight w:val="900"/>
        </w:trPr>
        <w:tc>
          <w:tcPr>
            <w:tcW w:w="9638" w:type="dxa"/>
            <w:shd w:val="clear" w:color="auto" w:fill="1F5F5B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6E3C3BD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感謝您的選擇，敬祝旅途愉快！</w:t>
            </w:r>
          </w:p>
          <w:p w14:paraId="1AD91868" w14:textId="77777777" w:rsidR="003866B1" w:rsidRDefault="00CE52BE" w:rsidP="0054028C">
            <w:pPr>
              <w:snapToGrid w:val="0"/>
              <w:spacing w:line="240" w:lineRule="atLeast"/>
              <w:jc w:val="center"/>
            </w:pPr>
            <w:r>
              <w:rPr>
                <w:color w:val="BFD8D6"/>
                <w:sz w:val="18"/>
                <w:szCs w:val="18"/>
              </w:rPr>
              <w:t>印尼爪哇島鐵道</w:t>
            </w:r>
            <w:r>
              <w:rPr>
                <w:color w:val="BFD8D6"/>
                <w:sz w:val="18"/>
                <w:szCs w:val="18"/>
              </w:rPr>
              <w:t xml:space="preserve"> 5+1 </w:t>
            </w:r>
            <w:r>
              <w:rPr>
                <w:color w:val="BFD8D6"/>
                <w:sz w:val="18"/>
                <w:szCs w:val="18"/>
              </w:rPr>
              <w:t xml:space="preserve">日　</w:t>
            </w:r>
            <w:proofErr w:type="gramStart"/>
            <w:r>
              <w:rPr>
                <w:color w:val="BFD8D6"/>
                <w:sz w:val="18"/>
                <w:szCs w:val="18"/>
              </w:rPr>
              <w:t>·</w:t>
            </w:r>
            <w:proofErr w:type="gramEnd"/>
            <w:r>
              <w:rPr>
                <w:color w:val="BFD8D6"/>
                <w:sz w:val="18"/>
                <w:szCs w:val="18"/>
              </w:rPr>
              <w:t xml:space="preserve">　</w:t>
            </w:r>
            <w:proofErr w:type="gramStart"/>
            <w:r>
              <w:rPr>
                <w:color w:val="BFD8D6"/>
                <w:sz w:val="18"/>
                <w:szCs w:val="18"/>
              </w:rPr>
              <w:t>泗水進</w:t>
            </w:r>
            <w:proofErr w:type="gramEnd"/>
            <w:r>
              <w:rPr>
                <w:color w:val="BFD8D6"/>
                <w:sz w:val="18"/>
                <w:szCs w:val="18"/>
              </w:rPr>
              <w:t>・日惹出</w:t>
            </w:r>
          </w:p>
        </w:tc>
      </w:tr>
    </w:tbl>
    <w:p w14:paraId="6D10F39C" w14:textId="2FBAE78D" w:rsidR="00C81C9B" w:rsidRDefault="005A477F" w:rsidP="0054028C">
      <w:pPr>
        <w:snapToGrid w:val="0"/>
        <w:spacing w:line="240" w:lineRule="atLeast"/>
        <w:jc w:val="center"/>
      </w:pPr>
      <w:r>
        <w:rPr>
          <w:color w:val="6E6E6E"/>
          <w:sz w:val="15"/>
          <w:szCs w:val="15"/>
        </w:rPr>
        <w:t>本行程表內容僅供參考，</w:t>
      </w:r>
      <w:proofErr w:type="gramStart"/>
      <w:r>
        <w:rPr>
          <w:color w:val="6E6E6E"/>
          <w:sz w:val="15"/>
          <w:szCs w:val="15"/>
        </w:rPr>
        <w:t>實際航</w:t>
      </w:r>
      <w:proofErr w:type="gramEnd"/>
      <w:r>
        <w:rPr>
          <w:color w:val="6E6E6E"/>
          <w:sz w:val="15"/>
          <w:szCs w:val="15"/>
        </w:rPr>
        <w:t>班、報價與行程以旅行社最新公告及出發前說明會資料為</w:t>
      </w:r>
      <w:proofErr w:type="gramStart"/>
      <w:r>
        <w:rPr>
          <w:color w:val="6E6E6E"/>
          <w:sz w:val="15"/>
          <w:szCs w:val="15"/>
        </w:rPr>
        <w:t>準</w:t>
      </w:r>
      <w:proofErr w:type="gramEnd"/>
      <w:r>
        <w:rPr>
          <w:color w:val="6E6E6E"/>
          <w:sz w:val="15"/>
          <w:szCs w:val="15"/>
        </w:rPr>
        <w:t>。</w:t>
      </w:r>
    </w:p>
    <w:sectPr w:rsidR="00C81C9B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76415" w14:textId="77777777" w:rsidR="00CE52BE" w:rsidRDefault="00CE52BE">
      <w:r>
        <w:separator/>
      </w:r>
    </w:p>
  </w:endnote>
  <w:endnote w:type="continuationSeparator" w:id="0">
    <w:p w14:paraId="68A46EC3" w14:textId="77777777" w:rsidR="00CE52BE" w:rsidRDefault="00CE5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E4A7E" w14:textId="77777777" w:rsidR="003866B1" w:rsidRDefault="00CE52BE">
    <w:pPr>
      <w:pBdr>
        <w:top w:val="single" w:sz="4" w:space="4" w:color="D9D2BE"/>
      </w:pBdr>
      <w:jc w:val="center"/>
    </w:pPr>
    <w:r>
      <w:rPr>
        <w:color w:val="A9A088"/>
        <w:sz w:val="15"/>
        <w:szCs w:val="15"/>
      </w:rPr>
      <w:t xml:space="preserve">印尼爪哇島鐵道之旅　</w:t>
    </w:r>
    <w:proofErr w:type="gramStart"/>
    <w:r>
      <w:rPr>
        <w:color w:val="A9A088"/>
        <w:sz w:val="15"/>
        <w:szCs w:val="15"/>
      </w:rPr>
      <w:t>—</w:t>
    </w:r>
    <w:proofErr w:type="gramEnd"/>
    <w:r>
      <w:rPr>
        <w:color w:val="A9A088"/>
        <w:sz w:val="15"/>
        <w:szCs w:val="15"/>
      </w:rPr>
      <w:t xml:space="preserve">　</w:t>
    </w:r>
    <w:r>
      <w:rPr>
        <w:color w:val="A9A088"/>
        <w:sz w:val="15"/>
        <w:szCs w:val="15"/>
      </w:rPr>
      <w:fldChar w:fldCharType="begin"/>
    </w:r>
    <w:r>
      <w:rPr>
        <w:color w:val="A9A088"/>
        <w:sz w:val="15"/>
        <w:szCs w:val="15"/>
      </w:rPr>
      <w:instrText>PAGE</w:instrText>
    </w:r>
    <w:r>
      <w:rPr>
        <w:color w:val="A9A088"/>
        <w:sz w:val="15"/>
        <w:szCs w:val="15"/>
      </w:rPr>
      <w:fldChar w:fldCharType="separate"/>
    </w:r>
    <w:r w:rsidR="00272A7A">
      <w:rPr>
        <w:noProof/>
        <w:color w:val="A9A088"/>
        <w:sz w:val="15"/>
        <w:szCs w:val="15"/>
      </w:rPr>
      <w:t>2</w:t>
    </w:r>
    <w:r>
      <w:rPr>
        <w:color w:val="A9A0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AE561" w14:textId="77777777" w:rsidR="00CE52BE" w:rsidRDefault="00CE52BE">
      <w:r>
        <w:separator/>
      </w:r>
    </w:p>
  </w:footnote>
  <w:footnote w:type="continuationSeparator" w:id="0">
    <w:p w14:paraId="4118F7A8" w14:textId="77777777" w:rsidR="00CE52BE" w:rsidRDefault="00CE5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17E2" w14:textId="77777777" w:rsidR="003866B1" w:rsidRDefault="00CE52BE">
    <w:pPr>
      <w:pBdr>
        <w:bottom w:val="single" w:sz="4" w:space="4" w:color="D9D2BE"/>
      </w:pBdr>
      <w:jc w:val="right"/>
    </w:pPr>
    <w:r>
      <w:rPr>
        <w:color w:val="A9A088"/>
        <w:sz w:val="16"/>
        <w:szCs w:val="16"/>
      </w:rPr>
      <w:t>印尼爪哇島鐵道</w:t>
    </w:r>
    <w:r>
      <w:rPr>
        <w:color w:val="A9A088"/>
        <w:sz w:val="16"/>
        <w:szCs w:val="16"/>
      </w:rPr>
      <w:t xml:space="preserve"> 5+1 </w:t>
    </w:r>
    <w:r>
      <w:rPr>
        <w:color w:val="A9A088"/>
        <w:sz w:val="16"/>
        <w:szCs w:val="16"/>
      </w:rPr>
      <w:t xml:space="preserve">日　</w:t>
    </w:r>
    <w:r>
      <w:rPr>
        <w:color w:val="A9A088"/>
        <w:sz w:val="16"/>
        <w:szCs w:val="16"/>
      </w:rPr>
      <w:t>|</w:t>
    </w:r>
    <w:r>
      <w:rPr>
        <w:color w:val="A9A088"/>
        <w:sz w:val="16"/>
        <w:szCs w:val="16"/>
      </w:rPr>
      <w:t xml:space="preserve">　</w:t>
    </w:r>
    <w:proofErr w:type="gramStart"/>
    <w:r>
      <w:rPr>
        <w:color w:val="A9A088"/>
        <w:sz w:val="16"/>
        <w:szCs w:val="16"/>
      </w:rPr>
      <w:t>泗水進</w:t>
    </w:r>
    <w:proofErr w:type="gramEnd"/>
    <w:r>
      <w:rPr>
        <w:color w:val="A9A088"/>
        <w:sz w:val="16"/>
        <w:szCs w:val="16"/>
      </w:rPr>
      <w:t>・日惹出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36E36"/>
    <w:multiLevelType w:val="hybridMultilevel"/>
    <w:tmpl w:val="BAF62738"/>
    <w:lvl w:ilvl="0" w:tplc="FE08FC76">
      <w:start w:val="1"/>
      <w:numFmt w:val="bullet"/>
      <w:lvlText w:val="●"/>
      <w:lvlJc w:val="left"/>
      <w:pPr>
        <w:ind w:left="720" w:hanging="360"/>
      </w:pPr>
    </w:lvl>
    <w:lvl w:ilvl="1" w:tplc="C63A1C56">
      <w:start w:val="1"/>
      <w:numFmt w:val="bullet"/>
      <w:lvlText w:val="○"/>
      <w:lvlJc w:val="left"/>
      <w:pPr>
        <w:ind w:left="1440" w:hanging="360"/>
      </w:pPr>
    </w:lvl>
    <w:lvl w:ilvl="2" w:tplc="69D0A944">
      <w:start w:val="1"/>
      <w:numFmt w:val="bullet"/>
      <w:lvlText w:val="■"/>
      <w:lvlJc w:val="left"/>
      <w:pPr>
        <w:ind w:left="2160" w:hanging="360"/>
      </w:pPr>
    </w:lvl>
    <w:lvl w:ilvl="3" w:tplc="2CB8EB40">
      <w:start w:val="1"/>
      <w:numFmt w:val="bullet"/>
      <w:lvlText w:val="●"/>
      <w:lvlJc w:val="left"/>
      <w:pPr>
        <w:ind w:left="2880" w:hanging="360"/>
      </w:pPr>
    </w:lvl>
    <w:lvl w:ilvl="4" w:tplc="BE6E0672">
      <w:start w:val="1"/>
      <w:numFmt w:val="bullet"/>
      <w:lvlText w:val="○"/>
      <w:lvlJc w:val="left"/>
      <w:pPr>
        <w:ind w:left="3600" w:hanging="360"/>
      </w:pPr>
    </w:lvl>
    <w:lvl w:ilvl="5" w:tplc="7E70F220">
      <w:start w:val="1"/>
      <w:numFmt w:val="bullet"/>
      <w:lvlText w:val="■"/>
      <w:lvlJc w:val="left"/>
      <w:pPr>
        <w:ind w:left="4320" w:hanging="360"/>
      </w:pPr>
    </w:lvl>
    <w:lvl w:ilvl="6" w:tplc="78F277AA">
      <w:start w:val="1"/>
      <w:numFmt w:val="bullet"/>
      <w:lvlText w:val="●"/>
      <w:lvlJc w:val="left"/>
      <w:pPr>
        <w:ind w:left="5040" w:hanging="360"/>
      </w:pPr>
    </w:lvl>
    <w:lvl w:ilvl="7" w:tplc="499C6CCE">
      <w:start w:val="1"/>
      <w:numFmt w:val="bullet"/>
      <w:lvlText w:val="●"/>
      <w:lvlJc w:val="left"/>
      <w:pPr>
        <w:ind w:left="5760" w:hanging="360"/>
      </w:pPr>
    </w:lvl>
    <w:lvl w:ilvl="8" w:tplc="A1024F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6B1"/>
    <w:rsid w:val="001906EA"/>
    <w:rsid w:val="00272A7A"/>
    <w:rsid w:val="003455C5"/>
    <w:rsid w:val="00353CD3"/>
    <w:rsid w:val="003866B1"/>
    <w:rsid w:val="0054028C"/>
    <w:rsid w:val="005A477F"/>
    <w:rsid w:val="00AD4F82"/>
    <w:rsid w:val="00C06DAA"/>
    <w:rsid w:val="00C81C9B"/>
    <w:rsid w:val="00CC7680"/>
    <w:rsid w:val="00CE52BE"/>
    <w:rsid w:val="00D53D54"/>
    <w:rsid w:val="00E532C2"/>
    <w:rsid w:val="00FD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7C6A2"/>
  <w15:docId w15:val="{3EA58877-7F2A-438A-8401-C225892B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72A7A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272A7A"/>
  </w:style>
  <w:style w:type="paragraph" w:styleId="ae">
    <w:name w:val="footer"/>
    <w:basedOn w:val="a"/>
    <w:link w:val="af"/>
    <w:uiPriority w:val="99"/>
    <w:unhideWhenUsed/>
    <w:rsid w:val="00272A7A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272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曉芸 MOMOKO</cp:lastModifiedBy>
  <cp:revision>2</cp:revision>
  <dcterms:created xsi:type="dcterms:W3CDTF">2026-05-25T08:34:00Z</dcterms:created>
  <dcterms:modified xsi:type="dcterms:W3CDTF">2026-05-25T08:34:00Z</dcterms:modified>
</cp:coreProperties>
</file>