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B1C49" w14:textId="77777777" w:rsidR="009331A4" w:rsidRPr="009331A4" w:rsidRDefault="009331A4" w:rsidP="009331A4">
      <w:pPr>
        <w:shd w:val="clear" w:color="auto" w:fill="FFFFFF"/>
        <w:spacing w:after="300" w:line="240" w:lineRule="auto"/>
        <w:outlineLvl w:val="2"/>
        <w:rPr>
          <w:rFonts w:ascii="Arial" w:eastAsia="Times New Roman" w:hAnsi="Arial" w:cs="Arial"/>
          <w:color w:val="000000"/>
          <w:sz w:val="45"/>
          <w:szCs w:val="45"/>
          <w:lang w:val="en-GB" w:eastAsia="nl-NL"/>
        </w:rPr>
      </w:pPr>
      <w:r w:rsidRPr="009331A4">
        <w:rPr>
          <w:rFonts w:ascii="Arial" w:eastAsia="Times New Roman" w:hAnsi="Arial" w:cs="Arial"/>
          <w:color w:val="000000"/>
          <w:sz w:val="45"/>
          <w:szCs w:val="45"/>
          <w:lang w:val="en-GB" w:eastAsia="nl-NL"/>
        </w:rPr>
        <w:t>User Testing</w:t>
      </w:r>
    </w:p>
    <w:p w14:paraId="3E390ABD" w14:textId="77777777" w:rsidR="009331A4" w:rsidRPr="009331A4" w:rsidRDefault="009331A4" w:rsidP="009331A4">
      <w:pPr>
        <w:shd w:val="clear" w:color="auto" w:fill="FFFFFF"/>
        <w:spacing w:after="450" w:line="240" w:lineRule="auto"/>
        <w:rPr>
          <w:rFonts w:ascii="open sans" w:eastAsia="Times New Roman" w:hAnsi="open sans" w:cs="Times New Roman"/>
          <w:color w:val="000000"/>
          <w:sz w:val="27"/>
          <w:szCs w:val="27"/>
          <w:lang w:val="en-GB" w:eastAsia="nl-NL"/>
        </w:rPr>
      </w:pPr>
      <w:r w:rsidRPr="009331A4">
        <w:rPr>
          <w:rFonts w:ascii="open sans" w:eastAsia="Times New Roman" w:hAnsi="open sans" w:cs="Times New Roman"/>
          <w:color w:val="000000"/>
          <w:sz w:val="27"/>
          <w:szCs w:val="27"/>
          <w:lang w:val="en-GB" w:eastAsia="nl-NL"/>
        </w:rPr>
        <w:t>User testing requires having real people use your app to see how well it functions from a nonbiased and unfamiliar perspective. You can either recruit family and friends to try using the app or find focus groups that are willing to explore different features and functionalities.</w:t>
      </w:r>
    </w:p>
    <w:p w14:paraId="2D5DD5FE" w14:textId="77777777" w:rsidR="009331A4" w:rsidRPr="009331A4" w:rsidRDefault="009331A4" w:rsidP="009331A4">
      <w:pPr>
        <w:shd w:val="clear" w:color="auto" w:fill="FFFFFF"/>
        <w:spacing w:after="450" w:line="240" w:lineRule="auto"/>
        <w:rPr>
          <w:rFonts w:ascii="open sans" w:eastAsia="Times New Roman" w:hAnsi="open sans" w:cs="Times New Roman"/>
          <w:color w:val="000000"/>
          <w:sz w:val="27"/>
          <w:szCs w:val="27"/>
          <w:lang w:val="en-GB" w:eastAsia="nl-NL"/>
        </w:rPr>
      </w:pPr>
      <w:r w:rsidRPr="009331A4">
        <w:rPr>
          <w:rFonts w:ascii="open sans" w:eastAsia="Times New Roman" w:hAnsi="open sans" w:cs="Times New Roman"/>
          <w:color w:val="000000"/>
          <w:sz w:val="27"/>
          <w:szCs w:val="27"/>
          <w:lang w:val="en-GB" w:eastAsia="nl-NL"/>
        </w:rPr>
        <w:t>While it should be manageable to find people who are willing to test your application and give feedback, there are also companies who are dedicated to setting up user testing services for you. For example, </w:t>
      </w:r>
      <w:hyperlink r:id="rId6" w:tgtFrame="_blank" w:history="1">
        <w:r w:rsidRPr="009331A4">
          <w:rPr>
            <w:rFonts w:ascii="open sans" w:eastAsia="Times New Roman" w:hAnsi="open sans" w:cs="Times New Roman"/>
            <w:color w:val="0775C3"/>
            <w:sz w:val="27"/>
            <w:szCs w:val="27"/>
            <w:u w:val="single"/>
            <w:lang w:val="en-GB" w:eastAsia="nl-NL"/>
          </w:rPr>
          <w:t>UserTesting</w:t>
        </w:r>
      </w:hyperlink>
      <w:r w:rsidRPr="009331A4">
        <w:rPr>
          <w:rFonts w:ascii="open sans" w:eastAsia="Times New Roman" w:hAnsi="open sans" w:cs="Times New Roman"/>
          <w:color w:val="000000"/>
          <w:sz w:val="27"/>
          <w:szCs w:val="27"/>
          <w:lang w:val="en-GB" w:eastAsia="nl-NL"/>
        </w:rPr>
        <w:t> provides videos of real users in your target audience navigating your web or mobile app and sharing their thoughts. In addition, the service provides metrics and written feedback so you can reference a real user analysis as you integrate changes.</w:t>
      </w:r>
    </w:p>
    <w:p w14:paraId="03E7493E" w14:textId="115F2C4F" w:rsidR="009331A4" w:rsidRDefault="009331A4" w:rsidP="009331A4">
      <w:pPr>
        <w:shd w:val="clear" w:color="auto" w:fill="FFFFFF"/>
        <w:spacing w:after="450" w:line="240" w:lineRule="auto"/>
        <w:rPr>
          <w:rFonts w:ascii="open sans" w:eastAsia="Times New Roman" w:hAnsi="open sans" w:cs="Times New Roman"/>
          <w:color w:val="000000"/>
          <w:sz w:val="27"/>
          <w:szCs w:val="27"/>
          <w:lang w:val="en-GB" w:eastAsia="nl-NL"/>
        </w:rPr>
      </w:pPr>
      <w:r w:rsidRPr="009331A4">
        <w:rPr>
          <w:rFonts w:ascii="open sans" w:eastAsia="Times New Roman" w:hAnsi="open sans" w:cs="Times New Roman"/>
          <w:color w:val="000000"/>
          <w:sz w:val="27"/>
          <w:szCs w:val="27"/>
          <w:lang w:val="en-GB" w:eastAsia="nl-NL"/>
        </w:rPr>
        <w:t>No matter whether you seek out your own users or hire a company, watching how real people use and interact with software is highly beneficial to understanding user stories and insights.</w:t>
      </w:r>
    </w:p>
    <w:p w14:paraId="00EE95A4" w14:textId="77777777" w:rsidR="005A3018" w:rsidRDefault="005A3018" w:rsidP="005A3018">
      <w:pPr>
        <w:pStyle w:val="Kop2"/>
        <w:shd w:val="clear" w:color="auto" w:fill="FFFFFF"/>
        <w:spacing w:before="570" w:after="210"/>
        <w:rPr>
          <w:rFonts w:ascii="open sans" w:hAnsi="open sans"/>
          <w:color w:val="000000"/>
        </w:rPr>
      </w:pPr>
      <w:r>
        <w:rPr>
          <w:rFonts w:ascii="open sans" w:hAnsi="open sans"/>
          <w:color w:val="000000"/>
        </w:rPr>
        <w:t>Hoe werkt user testing?</w:t>
      </w:r>
    </w:p>
    <w:p w14:paraId="5BEF5818" w14:textId="77777777" w:rsidR="005A3018" w:rsidRDefault="005A3018" w:rsidP="005A3018">
      <w:pPr>
        <w:numPr>
          <w:ilvl w:val="0"/>
          <w:numId w:val="1"/>
        </w:numPr>
        <w:shd w:val="clear" w:color="auto" w:fill="FFFFFF"/>
        <w:spacing w:before="100" w:beforeAutospacing="1" w:after="180" w:line="240" w:lineRule="auto"/>
        <w:ind w:left="0"/>
        <w:rPr>
          <w:rFonts w:ascii="open sans" w:hAnsi="open sans"/>
          <w:color w:val="000000"/>
          <w:sz w:val="28"/>
          <w:szCs w:val="28"/>
        </w:rPr>
      </w:pPr>
      <w:r>
        <w:rPr>
          <w:rFonts w:ascii="open sans" w:hAnsi="open sans"/>
          <w:color w:val="000000"/>
          <w:sz w:val="28"/>
          <w:szCs w:val="28"/>
        </w:rPr>
        <w:t>Je laat een aantal mensen een reeks </w:t>
      </w:r>
      <w:r>
        <w:rPr>
          <w:rStyle w:val="Zwaar"/>
          <w:rFonts w:ascii="open sans" w:hAnsi="open sans"/>
          <w:color w:val="000000"/>
          <w:sz w:val="28"/>
          <w:szCs w:val="28"/>
        </w:rPr>
        <w:t>typische taken</w:t>
      </w:r>
      <w:r>
        <w:rPr>
          <w:rFonts w:ascii="open sans" w:hAnsi="open sans"/>
          <w:color w:val="000000"/>
          <w:sz w:val="28"/>
          <w:szCs w:val="28"/>
        </w:rPr>
        <w:t> uitvoeren op je website, intranet, …. Of op een ontwerp, dat kan ook.</w:t>
      </w:r>
    </w:p>
    <w:p w14:paraId="08136E4F" w14:textId="77777777" w:rsidR="005A3018" w:rsidRDefault="005A3018" w:rsidP="005A3018">
      <w:pPr>
        <w:numPr>
          <w:ilvl w:val="0"/>
          <w:numId w:val="1"/>
        </w:numPr>
        <w:shd w:val="clear" w:color="auto" w:fill="FFFFFF"/>
        <w:spacing w:before="100" w:beforeAutospacing="1" w:after="180" w:line="240" w:lineRule="auto"/>
        <w:ind w:left="0"/>
        <w:rPr>
          <w:rFonts w:ascii="open sans" w:hAnsi="open sans"/>
          <w:color w:val="000000"/>
          <w:sz w:val="28"/>
          <w:szCs w:val="28"/>
        </w:rPr>
      </w:pPr>
      <w:r>
        <w:rPr>
          <w:rFonts w:ascii="open sans" w:hAnsi="open sans"/>
          <w:color w:val="000000"/>
          <w:sz w:val="28"/>
          <w:szCs w:val="28"/>
        </w:rPr>
        <w:t>De test gebeurt op </w:t>
      </w:r>
      <w:r>
        <w:rPr>
          <w:rStyle w:val="Zwaar"/>
          <w:rFonts w:ascii="open sans" w:hAnsi="open sans"/>
          <w:color w:val="000000"/>
          <w:sz w:val="28"/>
          <w:szCs w:val="28"/>
        </w:rPr>
        <w:t>individuele basis</w:t>
      </w:r>
      <w:r>
        <w:rPr>
          <w:rFonts w:ascii="open sans" w:hAnsi="open sans"/>
          <w:color w:val="000000"/>
          <w:sz w:val="28"/>
          <w:szCs w:val="28"/>
        </w:rPr>
        <w:t>. Het gaat dus niet om een focusgroep waar een hoop mensen tegelijkertijd feedback geeft.</w:t>
      </w:r>
    </w:p>
    <w:p w14:paraId="6C7B869E" w14:textId="77777777" w:rsidR="005A3018" w:rsidRDefault="005A3018" w:rsidP="005A3018">
      <w:pPr>
        <w:numPr>
          <w:ilvl w:val="0"/>
          <w:numId w:val="1"/>
        </w:numPr>
        <w:shd w:val="clear" w:color="auto" w:fill="FFFFFF"/>
        <w:spacing w:before="100" w:beforeAutospacing="1" w:after="180" w:line="240" w:lineRule="auto"/>
        <w:ind w:left="0"/>
        <w:rPr>
          <w:rFonts w:ascii="open sans" w:hAnsi="open sans"/>
          <w:color w:val="000000"/>
          <w:sz w:val="28"/>
          <w:szCs w:val="28"/>
        </w:rPr>
      </w:pPr>
      <w:r>
        <w:rPr>
          <w:rFonts w:ascii="open sans" w:hAnsi="open sans"/>
          <w:color w:val="000000"/>
          <w:sz w:val="28"/>
          <w:szCs w:val="28"/>
        </w:rPr>
        <w:t>De testpersoon behoort tot je </w:t>
      </w:r>
      <w:r>
        <w:rPr>
          <w:rStyle w:val="Zwaar"/>
          <w:rFonts w:ascii="open sans" w:hAnsi="open sans"/>
          <w:color w:val="000000"/>
          <w:sz w:val="28"/>
          <w:szCs w:val="28"/>
        </w:rPr>
        <w:t>doelgroep</w:t>
      </w:r>
      <w:r>
        <w:rPr>
          <w:rFonts w:ascii="open sans" w:hAnsi="open sans"/>
          <w:color w:val="000000"/>
          <w:sz w:val="28"/>
          <w:szCs w:val="28"/>
        </w:rPr>
        <w:t>. Hij moet een bestaande of potentiële gebruiker zijn van je diensten, producten of website.</w:t>
      </w:r>
    </w:p>
    <w:p w14:paraId="59E844E5" w14:textId="77777777" w:rsidR="005A3018" w:rsidRDefault="005A3018" w:rsidP="005A3018">
      <w:pPr>
        <w:numPr>
          <w:ilvl w:val="0"/>
          <w:numId w:val="1"/>
        </w:numPr>
        <w:shd w:val="clear" w:color="auto" w:fill="FFFFFF"/>
        <w:spacing w:before="100" w:beforeAutospacing="1" w:after="180" w:line="240" w:lineRule="auto"/>
        <w:ind w:left="0"/>
        <w:rPr>
          <w:rFonts w:ascii="open sans" w:hAnsi="open sans"/>
          <w:color w:val="000000"/>
          <w:sz w:val="28"/>
          <w:szCs w:val="28"/>
        </w:rPr>
      </w:pPr>
      <w:r>
        <w:rPr>
          <w:rFonts w:ascii="open sans" w:hAnsi="open sans"/>
          <w:color w:val="000000"/>
          <w:sz w:val="28"/>
          <w:szCs w:val="28"/>
        </w:rPr>
        <w:t>Alles wat de testpersoon doet en zegt, wordt </w:t>
      </w:r>
      <w:r>
        <w:rPr>
          <w:rStyle w:val="Zwaar"/>
          <w:rFonts w:ascii="open sans" w:hAnsi="open sans"/>
          <w:color w:val="000000"/>
          <w:sz w:val="28"/>
          <w:szCs w:val="28"/>
        </w:rPr>
        <w:t>gefilmd.</w:t>
      </w:r>
      <w:r>
        <w:rPr>
          <w:rFonts w:ascii="open sans" w:hAnsi="open sans"/>
          <w:color w:val="000000"/>
          <w:sz w:val="28"/>
          <w:szCs w:val="28"/>
        </w:rPr>
        <w:t xml:space="preserve"> Zo kunnen jij en het </w:t>
      </w:r>
      <w:proofErr w:type="spellStart"/>
      <w:r>
        <w:rPr>
          <w:rFonts w:ascii="open sans" w:hAnsi="open sans"/>
          <w:color w:val="000000"/>
          <w:sz w:val="28"/>
          <w:szCs w:val="28"/>
        </w:rPr>
        <w:t>webteam</w:t>
      </w:r>
      <w:proofErr w:type="spellEnd"/>
      <w:r>
        <w:rPr>
          <w:rFonts w:ascii="open sans" w:hAnsi="open sans"/>
          <w:color w:val="000000"/>
          <w:sz w:val="28"/>
          <w:szCs w:val="28"/>
        </w:rPr>
        <w:t xml:space="preserve"> ook achteraf zaken verifiëren en analyseren.</w:t>
      </w:r>
    </w:p>
    <w:p w14:paraId="3EA7FBCE" w14:textId="5F63AB7C" w:rsidR="005A3018" w:rsidRDefault="005A3018" w:rsidP="005A3018">
      <w:pPr>
        <w:numPr>
          <w:ilvl w:val="0"/>
          <w:numId w:val="1"/>
        </w:numPr>
        <w:shd w:val="clear" w:color="auto" w:fill="FFFFFF"/>
        <w:spacing w:before="100" w:beforeAutospacing="1" w:after="180" w:line="240" w:lineRule="auto"/>
        <w:ind w:left="0"/>
        <w:rPr>
          <w:rFonts w:ascii="open sans" w:hAnsi="open sans"/>
          <w:color w:val="000000"/>
          <w:sz w:val="28"/>
          <w:szCs w:val="28"/>
        </w:rPr>
      </w:pPr>
      <w:r>
        <w:rPr>
          <w:rFonts w:ascii="open sans" w:hAnsi="open sans"/>
          <w:color w:val="000000"/>
          <w:sz w:val="28"/>
          <w:szCs w:val="28"/>
        </w:rPr>
        <w:t>Spoor de tester aan om </w:t>
      </w:r>
      <w:r>
        <w:rPr>
          <w:rStyle w:val="Zwaar"/>
          <w:rFonts w:ascii="open sans" w:hAnsi="open sans"/>
          <w:color w:val="000000"/>
          <w:sz w:val="28"/>
          <w:szCs w:val="28"/>
        </w:rPr>
        <w:t>hardop te zeggen wat hij denkt</w:t>
      </w:r>
      <w:r>
        <w:rPr>
          <w:rFonts w:ascii="open sans" w:hAnsi="open sans"/>
          <w:color w:val="000000"/>
          <w:sz w:val="28"/>
          <w:szCs w:val="28"/>
        </w:rPr>
        <w:t xml:space="preserve"> (thinking aloud-methode, noemen </w:t>
      </w:r>
      <w:proofErr w:type="spellStart"/>
      <w:r>
        <w:rPr>
          <w:rFonts w:ascii="open sans" w:hAnsi="open sans"/>
          <w:color w:val="000000"/>
          <w:sz w:val="28"/>
          <w:szCs w:val="28"/>
        </w:rPr>
        <w:t>usabilitymensen</w:t>
      </w:r>
      <w:proofErr w:type="spellEnd"/>
      <w:r>
        <w:rPr>
          <w:rFonts w:ascii="open sans" w:hAnsi="open sans"/>
          <w:color w:val="000000"/>
          <w:sz w:val="28"/>
          <w:szCs w:val="28"/>
        </w:rPr>
        <w:t xml:space="preserve"> dat).</w:t>
      </w:r>
    </w:p>
    <w:p w14:paraId="2DA0F386" w14:textId="77777777" w:rsidR="00C2685F" w:rsidRDefault="00C2685F" w:rsidP="00C2685F">
      <w:pPr>
        <w:pStyle w:val="Kop3"/>
        <w:shd w:val="clear" w:color="auto" w:fill="FFFFFF"/>
        <w:spacing w:before="375" w:beforeAutospacing="0" w:after="75" w:afterAutospacing="0"/>
        <w:rPr>
          <w:rFonts w:ascii="open sans" w:hAnsi="open sans"/>
          <w:color w:val="000000"/>
        </w:rPr>
      </w:pPr>
      <w:r>
        <w:rPr>
          <w:rFonts w:ascii="open sans" w:hAnsi="open sans"/>
          <w:color w:val="000000"/>
        </w:rPr>
        <w:t xml:space="preserve">1. </w:t>
      </w:r>
      <w:proofErr w:type="spellStart"/>
      <w:r>
        <w:rPr>
          <w:rFonts w:ascii="open sans" w:hAnsi="open sans"/>
          <w:color w:val="000000"/>
        </w:rPr>
        <w:t>Moderated</w:t>
      </w:r>
      <w:proofErr w:type="spellEnd"/>
      <w:r>
        <w:rPr>
          <w:rFonts w:ascii="open sans" w:hAnsi="open sans"/>
          <w:color w:val="000000"/>
        </w:rPr>
        <w:t xml:space="preserve"> user testing</w:t>
      </w:r>
    </w:p>
    <w:p w14:paraId="12AB1574" w14:textId="77777777" w:rsidR="00C2685F" w:rsidRDefault="00C2685F" w:rsidP="00C2685F">
      <w:pPr>
        <w:shd w:val="clear" w:color="auto" w:fill="FFFFFF"/>
        <w:spacing w:line="312" w:lineRule="atLeast"/>
        <w:rPr>
          <w:rFonts w:ascii="Arial" w:hAnsi="Arial" w:cs="Arial"/>
          <w:color w:val="000000"/>
          <w:sz w:val="34"/>
          <w:szCs w:val="34"/>
        </w:rPr>
      </w:pPr>
      <w:r>
        <w:rPr>
          <w:rFonts w:ascii="Arial" w:hAnsi="Arial" w:cs="Arial"/>
          <w:color w:val="000000"/>
          <w:sz w:val="34"/>
          <w:szCs w:val="34"/>
        </w:rPr>
        <w:t xml:space="preserve">Een website lanceren zonder voorafgaande user testing is altijd een sprong in het </w:t>
      </w:r>
      <w:proofErr w:type="spellStart"/>
      <w:r>
        <w:rPr>
          <w:rFonts w:ascii="Arial" w:hAnsi="Arial" w:cs="Arial"/>
          <w:color w:val="000000"/>
          <w:sz w:val="34"/>
          <w:szCs w:val="34"/>
        </w:rPr>
        <w:t>duister.</w:t>
      </w:r>
      <w:hyperlink r:id="rId7" w:tgtFrame="_blank" w:history="1">
        <w:r>
          <w:rPr>
            <w:rStyle w:val="Hyperlink"/>
            <w:rFonts w:ascii="open sans" w:hAnsi="open sans" w:cs="Arial"/>
            <w:color w:val="028BC0"/>
            <w:sz w:val="18"/>
            <w:szCs w:val="18"/>
          </w:rPr>
          <w:t>Tweet</w:t>
        </w:r>
        <w:proofErr w:type="spellEnd"/>
        <w:r>
          <w:rPr>
            <w:rStyle w:val="Hyperlink"/>
            <w:rFonts w:ascii="open sans" w:hAnsi="open sans" w:cs="Arial"/>
            <w:color w:val="028BC0"/>
            <w:sz w:val="18"/>
            <w:szCs w:val="18"/>
          </w:rPr>
          <w:t xml:space="preserve"> deze quote</w:t>
        </w:r>
      </w:hyperlink>
    </w:p>
    <w:p w14:paraId="4862B857" w14:textId="77777777" w:rsidR="00C2685F" w:rsidRDefault="00C2685F" w:rsidP="00C2685F">
      <w:pPr>
        <w:pStyle w:val="Normaalweb"/>
        <w:shd w:val="clear" w:color="auto" w:fill="FFFFFF"/>
        <w:spacing w:before="0" w:beforeAutospacing="0" w:after="300" w:afterAutospacing="0"/>
        <w:rPr>
          <w:rFonts w:ascii="open sans" w:hAnsi="open sans"/>
          <w:color w:val="000000"/>
          <w:sz w:val="28"/>
          <w:szCs w:val="28"/>
        </w:rPr>
      </w:pPr>
      <w:r>
        <w:rPr>
          <w:rFonts w:ascii="open sans" w:hAnsi="open sans"/>
          <w:color w:val="000000"/>
          <w:sz w:val="28"/>
          <w:szCs w:val="28"/>
        </w:rPr>
        <w:lastRenderedPageBreak/>
        <w:t>De klassieke user test is met een moderator. Die moderator zit naast de testgebruiker en geeft opdrachten, stelt vragen en speelt in op de lichaamstaal van de testpersoon etc.</w:t>
      </w:r>
    </w:p>
    <w:p w14:paraId="0E46BA19" w14:textId="77777777" w:rsidR="00C2685F" w:rsidRDefault="00C2685F" w:rsidP="00C2685F">
      <w:pPr>
        <w:pStyle w:val="Normaalweb"/>
        <w:shd w:val="clear" w:color="auto" w:fill="FFFFFF"/>
        <w:spacing w:before="0" w:beforeAutospacing="0" w:after="300" w:afterAutospacing="0"/>
        <w:rPr>
          <w:rFonts w:ascii="open sans" w:hAnsi="open sans"/>
          <w:color w:val="000000"/>
          <w:sz w:val="28"/>
          <w:szCs w:val="28"/>
        </w:rPr>
      </w:pPr>
      <w:r>
        <w:rPr>
          <w:rFonts w:ascii="open sans" w:hAnsi="open sans"/>
          <w:color w:val="000000"/>
          <w:sz w:val="28"/>
          <w:szCs w:val="28"/>
        </w:rPr>
        <w:t>Dit is zonder twijfel de beste methode. De </w:t>
      </w:r>
      <w:r>
        <w:rPr>
          <w:rStyle w:val="Zwaar"/>
          <w:rFonts w:ascii="open sans" w:hAnsi="open sans"/>
          <w:color w:val="000000"/>
          <w:sz w:val="28"/>
          <w:szCs w:val="28"/>
        </w:rPr>
        <w:t>gebruiker observeren </w:t>
      </w:r>
      <w:r>
        <w:rPr>
          <w:rFonts w:ascii="open sans" w:hAnsi="open sans"/>
          <w:color w:val="000000"/>
          <w:sz w:val="28"/>
          <w:szCs w:val="28"/>
        </w:rPr>
        <w:t>en hem bijkomende vragen stellen levert een schat aan informatie op die je niet kan afleiden uit zijn muisbewegingen, kijkrichting of wat hij zelf spontaan zegt.</w:t>
      </w:r>
    </w:p>
    <w:p w14:paraId="4A5E186A" w14:textId="77777777" w:rsidR="00C2685F" w:rsidRDefault="00C2685F" w:rsidP="00C2685F">
      <w:pPr>
        <w:pStyle w:val="Normaalweb"/>
        <w:shd w:val="clear" w:color="auto" w:fill="FFFFFF"/>
        <w:spacing w:before="0" w:beforeAutospacing="0" w:after="300" w:afterAutospacing="0"/>
        <w:rPr>
          <w:rFonts w:ascii="open sans" w:hAnsi="open sans"/>
          <w:color w:val="000000"/>
          <w:sz w:val="28"/>
          <w:szCs w:val="28"/>
        </w:rPr>
      </w:pPr>
      <w:r>
        <w:rPr>
          <w:rFonts w:ascii="open sans" w:hAnsi="open sans"/>
          <w:color w:val="000000"/>
          <w:sz w:val="28"/>
          <w:szCs w:val="28"/>
        </w:rPr>
        <w:t>Je kan vragen stellen over zijn zuchten, fronsen, glimlach… Je kan doordringen in wat hij denkt. Begrijpen waarom hij twijfelt.</w:t>
      </w:r>
    </w:p>
    <w:p w14:paraId="16DB715A" w14:textId="77777777" w:rsidR="00C2685F" w:rsidRDefault="00C2685F" w:rsidP="00C2685F">
      <w:pPr>
        <w:pStyle w:val="Normaalweb"/>
        <w:shd w:val="clear" w:color="auto" w:fill="FFFFFF"/>
        <w:spacing w:before="0" w:beforeAutospacing="0" w:after="300" w:afterAutospacing="0"/>
        <w:rPr>
          <w:rFonts w:ascii="open sans" w:hAnsi="open sans"/>
          <w:color w:val="000000"/>
          <w:sz w:val="28"/>
          <w:szCs w:val="28"/>
        </w:rPr>
      </w:pPr>
      <w:r>
        <w:rPr>
          <w:rFonts w:ascii="open sans" w:hAnsi="open sans"/>
          <w:color w:val="000000"/>
          <w:sz w:val="28"/>
          <w:szCs w:val="28"/>
        </w:rPr>
        <w:t>Dat blijft voor mij onbetaalbaar. En onvervangbaar door welke andere aanpak ook. Als je een goede moderator hebt natuurlijk. Want door de verkeerde vraagstelling of houding van de moderator kan je onderzoek waardeloos worden.</w:t>
      </w:r>
    </w:p>
    <w:p w14:paraId="0DB68B57" w14:textId="168CD7E0" w:rsidR="00C2685F" w:rsidRDefault="00C2685F" w:rsidP="00C91BCF">
      <w:pPr>
        <w:shd w:val="clear" w:color="auto" w:fill="FFFFFF"/>
        <w:spacing w:before="100" w:beforeAutospacing="1" w:after="180" w:line="240" w:lineRule="auto"/>
        <w:rPr>
          <w:rFonts w:ascii="open sans" w:hAnsi="open sans"/>
          <w:color w:val="000000"/>
          <w:sz w:val="28"/>
          <w:szCs w:val="28"/>
        </w:rPr>
      </w:pPr>
    </w:p>
    <w:p w14:paraId="34427967" w14:textId="753833C4" w:rsidR="00C91BCF" w:rsidRDefault="00C91BCF" w:rsidP="00C91BCF">
      <w:pPr>
        <w:shd w:val="clear" w:color="auto" w:fill="FFFFFF"/>
        <w:spacing w:before="100" w:beforeAutospacing="1" w:after="180" w:line="240" w:lineRule="auto"/>
        <w:rPr>
          <w:rFonts w:ascii="open sans" w:hAnsi="open sans"/>
          <w:color w:val="000000"/>
          <w:sz w:val="28"/>
          <w:szCs w:val="28"/>
        </w:rPr>
      </w:pPr>
    </w:p>
    <w:p w14:paraId="0826CDC2" w14:textId="55F272E8" w:rsidR="00C91BCF" w:rsidRPr="00D71EF9" w:rsidRDefault="002F345E" w:rsidP="00AC1FA8">
      <w:pPr>
        <w:shd w:val="clear" w:color="auto" w:fill="FFFFFF"/>
        <w:spacing w:before="100" w:beforeAutospacing="1" w:after="180" w:line="240" w:lineRule="auto"/>
        <w:jc w:val="center"/>
        <w:rPr>
          <w:rFonts w:ascii="open sans" w:hAnsi="open sans"/>
          <w:b/>
          <w:bCs/>
          <w:color w:val="000000"/>
          <w:sz w:val="32"/>
          <w:szCs w:val="36"/>
        </w:rPr>
      </w:pPr>
      <w:r w:rsidRPr="00D71EF9">
        <w:rPr>
          <w:rFonts w:ascii="open sans" w:hAnsi="open sans"/>
          <w:b/>
          <w:bCs/>
          <w:color w:val="000000"/>
          <w:sz w:val="32"/>
          <w:szCs w:val="36"/>
        </w:rPr>
        <w:t>Testing useability plan</w:t>
      </w:r>
      <w:bookmarkStart w:id="0" w:name="_GoBack"/>
      <w:bookmarkEnd w:id="0"/>
    </w:p>
    <w:p w14:paraId="0B337D0A" w14:textId="77777777" w:rsidR="005A3018" w:rsidRPr="005A3018" w:rsidRDefault="005A3018" w:rsidP="009331A4">
      <w:pPr>
        <w:shd w:val="clear" w:color="auto" w:fill="FFFFFF"/>
        <w:spacing w:after="450" w:line="240" w:lineRule="auto"/>
        <w:rPr>
          <w:rFonts w:ascii="open sans" w:eastAsia="Times New Roman" w:hAnsi="open sans" w:cs="Times New Roman"/>
          <w:color w:val="000000"/>
          <w:sz w:val="27"/>
          <w:szCs w:val="27"/>
          <w:lang w:eastAsia="nl-NL"/>
        </w:rPr>
      </w:pPr>
    </w:p>
    <w:p w14:paraId="3F48D21C" w14:textId="77777777" w:rsidR="004649DB" w:rsidRPr="005A3018" w:rsidRDefault="004649DB"/>
    <w:sectPr w:rsidR="004649DB" w:rsidRPr="005A3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10A5F"/>
    <w:multiLevelType w:val="multilevel"/>
    <w:tmpl w:val="3FC4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06"/>
    <w:rsid w:val="002F345E"/>
    <w:rsid w:val="004649DB"/>
    <w:rsid w:val="005A3018"/>
    <w:rsid w:val="009331A4"/>
    <w:rsid w:val="00AC1FA8"/>
    <w:rsid w:val="00B01906"/>
    <w:rsid w:val="00C2685F"/>
    <w:rsid w:val="00C91BCF"/>
    <w:rsid w:val="00D7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C023"/>
  <w15:chartTrackingRefBased/>
  <w15:docId w15:val="{F3361398-6B63-4AB5-96AF-A8A26B04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5A3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9331A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331A4"/>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9331A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331A4"/>
    <w:rPr>
      <w:color w:val="0000FF"/>
      <w:u w:val="single"/>
    </w:rPr>
  </w:style>
  <w:style w:type="character" w:customStyle="1" w:styleId="Kop2Char">
    <w:name w:val="Kop 2 Char"/>
    <w:basedOn w:val="Standaardalinea-lettertype"/>
    <w:link w:val="Kop2"/>
    <w:uiPriority w:val="9"/>
    <w:semiHidden/>
    <w:rsid w:val="005A3018"/>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5A3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84157">
      <w:bodyDiv w:val="1"/>
      <w:marLeft w:val="0"/>
      <w:marRight w:val="0"/>
      <w:marTop w:val="0"/>
      <w:marBottom w:val="0"/>
      <w:divBdr>
        <w:top w:val="none" w:sz="0" w:space="0" w:color="auto"/>
        <w:left w:val="none" w:sz="0" w:space="0" w:color="auto"/>
        <w:bottom w:val="none" w:sz="0" w:space="0" w:color="auto"/>
        <w:right w:val="none" w:sz="0" w:space="0" w:color="auto"/>
      </w:divBdr>
      <w:divsChild>
        <w:div w:id="1603033592">
          <w:marLeft w:val="300"/>
          <w:marRight w:val="0"/>
          <w:marTop w:val="0"/>
          <w:marBottom w:val="600"/>
          <w:divBdr>
            <w:top w:val="none" w:sz="0" w:space="0" w:color="auto"/>
            <w:left w:val="single" w:sz="48" w:space="23" w:color="028BC0"/>
            <w:bottom w:val="none" w:sz="0" w:space="0" w:color="auto"/>
            <w:right w:val="none" w:sz="0" w:space="0" w:color="auto"/>
          </w:divBdr>
        </w:div>
      </w:divsChild>
    </w:div>
    <w:div w:id="466506601">
      <w:bodyDiv w:val="1"/>
      <w:marLeft w:val="0"/>
      <w:marRight w:val="0"/>
      <w:marTop w:val="0"/>
      <w:marBottom w:val="0"/>
      <w:divBdr>
        <w:top w:val="none" w:sz="0" w:space="0" w:color="auto"/>
        <w:left w:val="none" w:sz="0" w:space="0" w:color="auto"/>
        <w:bottom w:val="none" w:sz="0" w:space="0" w:color="auto"/>
        <w:right w:val="none" w:sz="0" w:space="0" w:color="auto"/>
      </w:divBdr>
    </w:div>
    <w:div w:id="17333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witter.com/intent/tweet/?text=Een%20website%20lanceren%20zonder%20voorafgaande%20user%20testing%20is%20altijd%20een%20sprong%20in%20het%20duister.&amp;via=AGConsult&amp;url=https://www.agconsult.com/nl/usability-blog/user-testing-wat-waarom-en-ho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ertesting.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F1D0-AA75-469A-BF92-851D374A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436</Words>
  <Characters>2398</Characters>
  <Application>Microsoft Office Word</Application>
  <DocSecurity>0</DocSecurity>
  <Lines>19</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8</cp:revision>
  <dcterms:created xsi:type="dcterms:W3CDTF">2019-03-19T09:31:00Z</dcterms:created>
  <dcterms:modified xsi:type="dcterms:W3CDTF">2019-03-19T11:14:00Z</dcterms:modified>
</cp:coreProperties>
</file>