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sz w:val="32"/>
          <w:szCs w:val="32"/>
          <w:rtl w:val="0"/>
        </w:rPr>
        <w:t xml:space="preserve">Layouts</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Kunnen gebruikers makkelijk navigeren in de Hamburgermenu? </w:t>
      </w:r>
    </w:p>
    <w:p w:rsidR="00000000" w:rsidDel="00000000" w:rsidP="00000000" w:rsidRDefault="00000000" w:rsidRPr="00000000" w14:paraId="00000003">
      <w:pPr>
        <w:ind w:left="0" w:firstLine="0"/>
        <w:rPr/>
      </w:pPr>
      <w:r w:rsidDel="00000000" w:rsidR="00000000" w:rsidRPr="00000000">
        <w:rPr>
          <w:rtl w:val="0"/>
        </w:rPr>
        <w:tab/>
        <w:t xml:space="preserve">Ja</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Kunnen gebruikers de taal in de settings veranderen? </w:t>
      </w:r>
    </w:p>
    <w:p w:rsidR="00000000" w:rsidDel="00000000" w:rsidP="00000000" w:rsidRDefault="00000000" w:rsidRPr="00000000" w14:paraId="00000005">
      <w:pPr>
        <w:ind w:left="720" w:firstLine="0"/>
        <w:rPr/>
      </w:pPr>
      <w:r w:rsidDel="00000000" w:rsidR="00000000" w:rsidRPr="00000000">
        <w:rPr>
          <w:rtl w:val="0"/>
        </w:rPr>
        <w:t xml:space="preserve">De user kon de taal optie wel navigeren maar hij kon de taal niet veranderen gezien dat de taal knopje functioneert nog niet. </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Kunnen gebruikers toelichting van de app lezen?</w:t>
      </w:r>
    </w:p>
    <w:p w:rsidR="00000000" w:rsidDel="00000000" w:rsidP="00000000" w:rsidRDefault="00000000" w:rsidRPr="00000000" w14:paraId="00000007">
      <w:pPr>
        <w:ind w:left="720" w:firstLine="0"/>
        <w:rPr/>
      </w:pPr>
      <w:r w:rsidDel="00000000" w:rsidR="00000000" w:rsidRPr="00000000">
        <w:rPr>
          <w:rtl w:val="0"/>
        </w:rPr>
        <w:t xml:space="preserve">Ja, door op Help knopje te drukken.</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Kunnen gebruikers meldingen aan en uit zetten?</w:t>
      </w:r>
    </w:p>
    <w:p w:rsidR="00000000" w:rsidDel="00000000" w:rsidP="00000000" w:rsidRDefault="00000000" w:rsidRPr="00000000" w14:paraId="00000009">
      <w:pPr>
        <w:ind w:left="720" w:firstLine="0"/>
        <w:rPr/>
      </w:pPr>
      <w:r w:rsidDel="00000000" w:rsidR="00000000" w:rsidRPr="00000000">
        <w:rPr>
          <w:rtl w:val="0"/>
        </w:rPr>
        <w:t xml:space="preserve">Ja, door op notifications knopje in settings te drukken, maar Ik heb wel een goede opmerking van de user gekregen, dat het beter is als we ook in de gwn Notifications pagina een aan/uit knopje maken.</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Kunnen gebruikers account settings aanpassen?</w:t>
      </w:r>
    </w:p>
    <w:p w:rsidR="00000000" w:rsidDel="00000000" w:rsidP="00000000" w:rsidRDefault="00000000" w:rsidRPr="00000000" w14:paraId="0000000B">
      <w:pPr>
        <w:ind w:left="720" w:firstLine="0"/>
        <w:rPr/>
      </w:pPr>
      <w:r w:rsidDel="00000000" w:rsidR="00000000" w:rsidRPr="00000000">
        <w:rPr>
          <w:rtl w:val="0"/>
        </w:rPr>
        <w:t xml:space="preserve">Ja, door op account knopje in settings te drukken, dat kon de user ook makkelijk navigeren.ss</w:t>
      </w:r>
    </w:p>
    <w:p w:rsidR="00000000" w:rsidDel="00000000" w:rsidP="00000000" w:rsidRDefault="00000000" w:rsidRPr="00000000" w14:paraId="0000000C">
      <w:pPr>
        <w:pStyle w:val="Heading1"/>
        <w:rPr/>
      </w:pPr>
      <w:bookmarkStart w:colFirst="0" w:colLast="0" w:name="_xh8vizhq076q" w:id="0"/>
      <w:bookmarkEnd w:id="0"/>
      <w:r w:rsidDel="00000000" w:rsidR="00000000" w:rsidRPr="00000000">
        <w:br w:type="page"/>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