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911EB" w14:textId="190114B4" w:rsidR="004C788F" w:rsidRDefault="004C788F">
      <w:pPr>
        <w:rPr>
          <w:lang w:val="en-US"/>
        </w:rPr>
      </w:pPr>
      <w:r>
        <w:rPr>
          <w:lang w:val="en-US"/>
        </w:rPr>
        <w:t>An interrupt is a signal that can interrupt the normal execution flow to take care of an immediate event.</w:t>
      </w:r>
    </w:p>
    <w:p w14:paraId="446562F0" w14:textId="19771FBB" w:rsidR="00FE4CF0" w:rsidRDefault="00D12E33">
      <w:pPr>
        <w:rPr>
          <w:lang w:val="en-US"/>
        </w:rPr>
      </w:pPr>
      <w:r w:rsidRPr="00D12E33">
        <w:rPr>
          <w:lang w:val="en-US"/>
        </w:rPr>
        <w:t>In the project we make g</w:t>
      </w:r>
      <w:r>
        <w:rPr>
          <w:lang w:val="en-US"/>
        </w:rPr>
        <w:t xml:space="preserve">reat use of interrupts. Arduino Leonardo features many different types of interrupts, but we mostly use </w:t>
      </w:r>
      <w:r w:rsidR="00EB2244">
        <w:rPr>
          <w:lang w:val="en-US"/>
        </w:rPr>
        <w:t>only 2 types: external interrupts and timed interrupts.</w:t>
      </w:r>
    </w:p>
    <w:p w14:paraId="5D0ECCAF" w14:textId="59862772" w:rsidR="00EB2244" w:rsidRDefault="00127028">
      <w:pPr>
        <w:rPr>
          <w:lang w:val="en-US"/>
        </w:rPr>
      </w:pPr>
      <w:r>
        <w:rPr>
          <w:lang w:val="en-US"/>
        </w:rPr>
        <w:t>The external interrupts are associated to a specific pin and there are only 5 of them on the Leonardo board</w:t>
      </w:r>
      <w:r w:rsidR="004C788F">
        <w:rPr>
          <w:lang w:val="en-US"/>
        </w:rPr>
        <w:t>, associated with pins 0, 1, 2, 3 and 7. The interrupts can be triggered in one of these different cases:</w:t>
      </w:r>
    </w:p>
    <w:p w14:paraId="685F496B" w14:textId="73AFC248" w:rsidR="004C788F" w:rsidRDefault="004C788F" w:rsidP="004C788F">
      <w:pPr>
        <w:pStyle w:val="ListParagraph"/>
        <w:numPr>
          <w:ilvl w:val="0"/>
          <w:numId w:val="1"/>
        </w:numPr>
        <w:rPr>
          <w:lang w:val="en-US"/>
        </w:rPr>
      </w:pPr>
      <w:r>
        <w:rPr>
          <w:lang w:val="en-US"/>
        </w:rPr>
        <w:t>When the pin is LOW</w:t>
      </w:r>
      <w:r w:rsidR="00325A32">
        <w:rPr>
          <w:lang w:val="en-US"/>
        </w:rPr>
        <w:t xml:space="preserve"> (LOW)</w:t>
      </w:r>
    </w:p>
    <w:p w14:paraId="2A908648" w14:textId="16613F40" w:rsidR="004C788F" w:rsidRDefault="004C788F" w:rsidP="004C788F">
      <w:pPr>
        <w:pStyle w:val="ListParagraph"/>
        <w:numPr>
          <w:ilvl w:val="0"/>
          <w:numId w:val="1"/>
        </w:numPr>
        <w:rPr>
          <w:lang w:val="en-US"/>
        </w:rPr>
      </w:pPr>
      <w:r>
        <w:rPr>
          <w:lang w:val="en-US"/>
        </w:rPr>
        <w:t>Whenever the pin changes value</w:t>
      </w:r>
      <w:r w:rsidR="00325A32">
        <w:rPr>
          <w:lang w:val="en-US"/>
        </w:rPr>
        <w:t xml:space="preserve"> (CHANGE)</w:t>
      </w:r>
    </w:p>
    <w:p w14:paraId="057C4E07" w14:textId="56656129" w:rsidR="004C788F" w:rsidRDefault="004C788F" w:rsidP="004C788F">
      <w:pPr>
        <w:pStyle w:val="ListParagraph"/>
        <w:numPr>
          <w:ilvl w:val="0"/>
          <w:numId w:val="1"/>
        </w:numPr>
        <w:rPr>
          <w:lang w:val="en-US"/>
        </w:rPr>
      </w:pPr>
      <w:r>
        <w:rPr>
          <w:lang w:val="en-US"/>
        </w:rPr>
        <w:t>When the pin goes from LOW to HIGH</w:t>
      </w:r>
      <w:r w:rsidR="00325A32">
        <w:rPr>
          <w:lang w:val="en-US"/>
        </w:rPr>
        <w:t xml:space="preserve"> (RISING)</w:t>
      </w:r>
    </w:p>
    <w:p w14:paraId="0CCA1C2B" w14:textId="4D83F5E6" w:rsidR="004C788F" w:rsidRDefault="004C788F" w:rsidP="004C788F">
      <w:pPr>
        <w:pStyle w:val="ListParagraph"/>
        <w:numPr>
          <w:ilvl w:val="0"/>
          <w:numId w:val="1"/>
        </w:numPr>
        <w:rPr>
          <w:lang w:val="en-US"/>
        </w:rPr>
      </w:pPr>
      <w:r>
        <w:rPr>
          <w:lang w:val="en-US"/>
        </w:rPr>
        <w:t>When the pin goes from HIGH to LOW</w:t>
      </w:r>
      <w:r w:rsidR="00325A32">
        <w:rPr>
          <w:lang w:val="en-US"/>
        </w:rPr>
        <w:t xml:space="preserve"> (FALLING)</w:t>
      </w:r>
    </w:p>
    <w:p w14:paraId="0AA43215" w14:textId="404BB887" w:rsidR="004C788F" w:rsidRDefault="004C788F">
      <w:pPr>
        <w:rPr>
          <w:lang w:val="en-US"/>
        </w:rPr>
      </w:pPr>
      <w:r>
        <w:rPr>
          <w:lang w:val="en-US"/>
        </w:rPr>
        <w:t>We use external interrupts on pin 0, 1, 2, 3 to handle button presses. T</w:t>
      </w:r>
      <w:r w:rsidR="00325A32">
        <w:rPr>
          <w:lang w:val="en-US"/>
        </w:rPr>
        <w:t>he two black buttons</w:t>
      </w:r>
      <w:r w:rsidR="003E3193">
        <w:rPr>
          <w:lang w:val="en-US"/>
        </w:rPr>
        <w:t xml:space="preserve"> (pins 0 and 1)</w:t>
      </w:r>
      <w:r w:rsidR="00325A32">
        <w:rPr>
          <w:lang w:val="en-US"/>
        </w:rPr>
        <w:t>, used to modify values, are associated with a FALLING interrupt because they are active LOW, the red button</w:t>
      </w:r>
      <w:r w:rsidR="003E3193">
        <w:rPr>
          <w:lang w:val="en-US"/>
        </w:rPr>
        <w:t xml:space="preserve"> (pin 2)</w:t>
      </w:r>
      <w:r w:rsidR="00325A32">
        <w:rPr>
          <w:lang w:val="en-US"/>
        </w:rPr>
        <w:t>, on the contrary, uses the RISING interrupt. The DPDT switch</w:t>
      </w:r>
      <w:r w:rsidR="003E3193">
        <w:rPr>
          <w:lang w:val="en-US"/>
        </w:rPr>
        <w:t xml:space="preserve"> (pin 3)</w:t>
      </w:r>
      <w:r w:rsidR="00325A32">
        <w:rPr>
          <w:lang w:val="en-US"/>
        </w:rPr>
        <w:t xml:space="preserve"> uses a CHANGE interrupt, because it is associated with a flag that will be toggled every time it is switched.</w:t>
      </w:r>
    </w:p>
    <w:p w14:paraId="655AA3B6" w14:textId="77777777" w:rsidR="00325A32" w:rsidRDefault="00325A32" w:rsidP="00325A32">
      <w:pPr>
        <w:rPr>
          <w:rFonts w:ascii="Helvetica" w:hAnsi="Helvetica" w:cs="Helvetica"/>
          <w:color w:val="373737"/>
          <w:sz w:val="23"/>
          <w:szCs w:val="23"/>
          <w:shd w:val="clear" w:color="auto" w:fill="FFFFFF"/>
          <w:lang w:val="en-US"/>
        </w:rPr>
      </w:pPr>
      <w:r>
        <w:rPr>
          <w:rFonts w:ascii="Helvetica" w:hAnsi="Helvetica" w:cs="Helvetica"/>
          <w:color w:val="373737"/>
          <w:sz w:val="23"/>
          <w:szCs w:val="23"/>
          <w:shd w:val="clear" w:color="auto" w:fill="FFFFFF"/>
          <w:lang w:val="en-US"/>
        </w:rPr>
        <w:t>EICRA |= (1&lt;&lt;ISC31) | (1&lt;&lt;ISC21) | ((1&lt;&lt;ISC</w:t>
      </w:r>
      <w:proofErr w:type="gramStart"/>
      <w:r>
        <w:rPr>
          <w:rFonts w:ascii="Helvetica" w:hAnsi="Helvetica" w:cs="Helvetica"/>
          <w:color w:val="373737"/>
          <w:sz w:val="23"/>
          <w:szCs w:val="23"/>
          <w:shd w:val="clear" w:color="auto" w:fill="FFFFFF"/>
          <w:lang w:val="en-US"/>
        </w:rPr>
        <w:t>11)|</w:t>
      </w:r>
      <w:proofErr w:type="gramEnd"/>
      <w:r>
        <w:rPr>
          <w:rFonts w:ascii="Helvetica" w:hAnsi="Helvetica" w:cs="Helvetica"/>
          <w:color w:val="373737"/>
          <w:sz w:val="23"/>
          <w:szCs w:val="23"/>
          <w:shd w:val="clear" w:color="auto" w:fill="FFFFFF"/>
          <w:lang w:val="en-US"/>
        </w:rPr>
        <w:t>(1&lt;&lt;ISC10)) | (1&lt;&lt;ISC00)</w:t>
      </w:r>
    </w:p>
    <w:p w14:paraId="5BB90DFE" w14:textId="4A49B770" w:rsidR="00325A32" w:rsidRDefault="00325A32">
      <w:pPr>
        <w:rPr>
          <w:lang w:val="en-US"/>
        </w:rPr>
      </w:pPr>
      <w:r>
        <w:rPr>
          <w:lang w:val="en-US"/>
        </w:rPr>
        <w:t xml:space="preserve">With this </w:t>
      </w:r>
      <w:r w:rsidR="000C248F">
        <w:rPr>
          <w:lang w:val="en-US"/>
        </w:rPr>
        <w:t>command we set the type of interrupt on the register EICRA, which controls interrupts on the aforementioned pins. Writing “10” on ISC3n and ISC2n we are setting the FALLING interrupt, writing “11” on ISC1n we set the RISING interrupt and finally writing “01” on ISC0n we are setting the change interrupt.</w:t>
      </w:r>
    </w:p>
    <w:p w14:paraId="090F2F10" w14:textId="759BBF95" w:rsidR="000C248F" w:rsidRDefault="000C248F">
      <w:pPr>
        <w:rPr>
          <w:lang w:val="en-US"/>
        </w:rPr>
      </w:pPr>
      <w:r>
        <w:rPr>
          <w:lang w:val="en-US"/>
        </w:rPr>
        <w:t>EIMSK |= (1&lt;&lt;INT0) | (1&lt;&lt;INT1) | (1&lt;&lt;INT</w:t>
      </w:r>
      <w:proofErr w:type="gramStart"/>
      <w:r>
        <w:rPr>
          <w:lang w:val="en-US"/>
        </w:rPr>
        <w:t>2)|</w:t>
      </w:r>
      <w:proofErr w:type="gramEnd"/>
      <w:r>
        <w:rPr>
          <w:lang w:val="en-US"/>
        </w:rPr>
        <w:t>(1&lt;&lt;INT3)</w:t>
      </w:r>
    </w:p>
    <w:p w14:paraId="7311BD9F" w14:textId="64DF52EB" w:rsidR="000C248F" w:rsidRDefault="000C248F">
      <w:pPr>
        <w:rPr>
          <w:lang w:val="en-US"/>
        </w:rPr>
      </w:pPr>
      <w:r>
        <w:rPr>
          <w:lang w:val="en-US"/>
        </w:rPr>
        <w:t>This instruction tells the MCU that we want to enable interrupts on pins 3, 2, 0 and 1</w:t>
      </w:r>
      <w:r w:rsidR="003E3193">
        <w:rPr>
          <w:lang w:val="en-US"/>
        </w:rPr>
        <w:t xml:space="preserve"> respectively.</w:t>
      </w:r>
    </w:p>
    <w:p w14:paraId="667CED7E" w14:textId="1898EEE9" w:rsidR="003E3193" w:rsidRDefault="003E3193">
      <w:pPr>
        <w:rPr>
          <w:lang w:val="en-US"/>
        </w:rPr>
      </w:pPr>
      <w:r>
        <w:rPr>
          <w:lang w:val="en-US"/>
        </w:rPr>
        <w:t>We can now write Interrupt Service Routines (ISR) using this syntax (example for interrupt on pin 3):</w:t>
      </w:r>
    </w:p>
    <w:p w14:paraId="0B78588A" w14:textId="0D6C7FBE" w:rsidR="003E3193" w:rsidRPr="00DB13B8" w:rsidRDefault="003E3193" w:rsidP="003E3193">
      <w:pPr>
        <w:shd w:val="clear" w:color="auto" w:fill="FFE4B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it-IT"/>
        </w:rPr>
      </w:pPr>
      <w:r w:rsidRPr="00DB13B8">
        <w:rPr>
          <w:rFonts w:ascii="Courier New" w:eastAsia="Times New Roman" w:hAnsi="Courier New" w:cs="Courier New"/>
          <w:b/>
          <w:bCs/>
          <w:color w:val="000000"/>
          <w:sz w:val="24"/>
          <w:szCs w:val="24"/>
          <w:lang w:val="en-US" w:eastAsia="it-IT"/>
        </w:rPr>
        <w:t>ISR(INT0_</w:t>
      </w:r>
      <w:proofErr w:type="gramStart"/>
      <w:r w:rsidRPr="00DB13B8">
        <w:rPr>
          <w:rFonts w:ascii="Courier New" w:eastAsia="Times New Roman" w:hAnsi="Courier New" w:cs="Courier New"/>
          <w:b/>
          <w:bCs/>
          <w:color w:val="000000"/>
          <w:sz w:val="24"/>
          <w:szCs w:val="24"/>
          <w:lang w:val="en-US" w:eastAsia="it-IT"/>
        </w:rPr>
        <w:t>vect){...}</w:t>
      </w:r>
      <w:proofErr w:type="gramEnd"/>
    </w:p>
    <w:p w14:paraId="574C63B2" w14:textId="3E12237B" w:rsidR="003E3193" w:rsidRDefault="003E3193">
      <w:pPr>
        <w:rPr>
          <w:lang w:val="en-US"/>
        </w:rPr>
      </w:pPr>
    </w:p>
    <w:p w14:paraId="58E8006C" w14:textId="4CF68710" w:rsidR="003E3193" w:rsidRDefault="003E3193">
      <w:pPr>
        <w:rPr>
          <w:lang w:val="en-US"/>
        </w:rPr>
      </w:pPr>
      <w:r>
        <w:rPr>
          <w:lang w:val="en-US"/>
        </w:rPr>
        <w:t xml:space="preserve">In fact, the Arduino library has its own functions to deal with interrupts, that summarize all the previous instructions: </w:t>
      </w:r>
    </w:p>
    <w:p w14:paraId="37898599" w14:textId="203D252A" w:rsidR="003E3193" w:rsidRDefault="003E3193">
      <w:pPr>
        <w:rPr>
          <w:lang w:val="en-US"/>
        </w:rPr>
      </w:pPr>
      <w:proofErr w:type="spellStart"/>
      <w:r w:rsidRPr="003E3193">
        <w:rPr>
          <w:lang w:val="en-US"/>
        </w:rPr>
        <w:t>attachInterrupt</w:t>
      </w:r>
      <w:proofErr w:type="spellEnd"/>
      <w:r w:rsidRPr="003E3193">
        <w:rPr>
          <w:lang w:val="en-US"/>
        </w:rPr>
        <w:t>(</w:t>
      </w:r>
      <w:proofErr w:type="spellStart"/>
      <w:r w:rsidRPr="003E3193">
        <w:rPr>
          <w:lang w:val="en-US"/>
        </w:rPr>
        <w:t>digitalPinToInterrupt</w:t>
      </w:r>
      <w:proofErr w:type="spellEnd"/>
      <w:r w:rsidRPr="003E3193">
        <w:rPr>
          <w:lang w:val="en-US"/>
        </w:rPr>
        <w:t>(</w:t>
      </w:r>
      <w:r>
        <w:rPr>
          <w:lang w:val="en-US"/>
        </w:rPr>
        <w:t>0</w:t>
      </w:r>
      <w:proofErr w:type="gramStart"/>
      <w:r w:rsidRPr="003E3193">
        <w:rPr>
          <w:lang w:val="en-US"/>
        </w:rPr>
        <w:t>),B</w:t>
      </w:r>
      <w:r>
        <w:rPr>
          <w:lang w:val="en-US"/>
        </w:rPr>
        <w:t>B</w:t>
      </w:r>
      <w:proofErr w:type="gramEnd"/>
      <w:r>
        <w:rPr>
          <w:lang w:val="en-US"/>
        </w:rPr>
        <w:t>1</w:t>
      </w:r>
      <w:r w:rsidRPr="003E3193">
        <w:rPr>
          <w:lang w:val="en-US"/>
        </w:rPr>
        <w:t>Handler,</w:t>
      </w:r>
      <w:r>
        <w:rPr>
          <w:lang w:val="en-US"/>
        </w:rPr>
        <w:t>FALLING</w:t>
      </w:r>
      <w:r w:rsidRPr="003E3193">
        <w:rPr>
          <w:lang w:val="en-US"/>
        </w:rPr>
        <w:t>);</w:t>
      </w:r>
    </w:p>
    <w:p w14:paraId="35B8F070" w14:textId="18DBACB0" w:rsidR="003E3193" w:rsidRDefault="003E3193">
      <w:pPr>
        <w:rPr>
          <w:lang w:val="en-US"/>
        </w:rPr>
      </w:pPr>
      <w:proofErr w:type="spellStart"/>
      <w:r w:rsidRPr="003E3193">
        <w:rPr>
          <w:lang w:val="en-US"/>
        </w:rPr>
        <w:t>attachInterrupt</w:t>
      </w:r>
      <w:proofErr w:type="spellEnd"/>
      <w:r w:rsidRPr="003E3193">
        <w:rPr>
          <w:lang w:val="en-US"/>
        </w:rPr>
        <w:t>(</w:t>
      </w:r>
      <w:proofErr w:type="spellStart"/>
      <w:r w:rsidRPr="003E3193">
        <w:rPr>
          <w:lang w:val="en-US"/>
        </w:rPr>
        <w:t>digitalPinToInterrupt</w:t>
      </w:r>
      <w:proofErr w:type="spellEnd"/>
      <w:r w:rsidRPr="003E3193">
        <w:rPr>
          <w:lang w:val="en-US"/>
        </w:rPr>
        <w:t>(</w:t>
      </w:r>
      <w:r>
        <w:rPr>
          <w:lang w:val="en-US"/>
        </w:rPr>
        <w:t>1</w:t>
      </w:r>
      <w:proofErr w:type="gramStart"/>
      <w:r w:rsidRPr="003E3193">
        <w:rPr>
          <w:lang w:val="en-US"/>
        </w:rPr>
        <w:t>),B</w:t>
      </w:r>
      <w:r>
        <w:rPr>
          <w:lang w:val="en-US"/>
        </w:rPr>
        <w:t>B</w:t>
      </w:r>
      <w:proofErr w:type="gramEnd"/>
      <w:r>
        <w:rPr>
          <w:lang w:val="en-US"/>
        </w:rPr>
        <w:t>2</w:t>
      </w:r>
      <w:r w:rsidRPr="003E3193">
        <w:rPr>
          <w:lang w:val="en-US"/>
        </w:rPr>
        <w:t>Handler,</w:t>
      </w:r>
      <w:r>
        <w:rPr>
          <w:lang w:val="en-US"/>
        </w:rPr>
        <w:t>FALLING</w:t>
      </w:r>
      <w:r w:rsidRPr="003E3193">
        <w:rPr>
          <w:lang w:val="en-US"/>
        </w:rPr>
        <w:t>);</w:t>
      </w:r>
    </w:p>
    <w:p w14:paraId="5B08E99A" w14:textId="146177DA" w:rsidR="003E3193" w:rsidRDefault="003E3193">
      <w:pPr>
        <w:rPr>
          <w:lang w:val="en-US"/>
        </w:rPr>
      </w:pPr>
      <w:proofErr w:type="spellStart"/>
      <w:r w:rsidRPr="003E3193">
        <w:rPr>
          <w:lang w:val="en-US"/>
        </w:rPr>
        <w:t>attachInterrupt</w:t>
      </w:r>
      <w:proofErr w:type="spellEnd"/>
      <w:r w:rsidRPr="003E3193">
        <w:rPr>
          <w:lang w:val="en-US"/>
        </w:rPr>
        <w:t>(</w:t>
      </w:r>
      <w:proofErr w:type="spellStart"/>
      <w:r w:rsidRPr="003E3193">
        <w:rPr>
          <w:lang w:val="en-US"/>
        </w:rPr>
        <w:t>digitalPinToInterrupt</w:t>
      </w:r>
      <w:proofErr w:type="spellEnd"/>
      <w:r w:rsidRPr="003E3193">
        <w:rPr>
          <w:lang w:val="en-US"/>
        </w:rPr>
        <w:t>(2</w:t>
      </w:r>
      <w:proofErr w:type="gramStart"/>
      <w:r w:rsidRPr="003E3193">
        <w:rPr>
          <w:lang w:val="en-US"/>
        </w:rPr>
        <w:t>),</w:t>
      </w:r>
      <w:proofErr w:type="spellStart"/>
      <w:r w:rsidRPr="003E3193">
        <w:rPr>
          <w:lang w:val="en-US"/>
        </w:rPr>
        <w:t>B</w:t>
      </w:r>
      <w:r>
        <w:rPr>
          <w:lang w:val="en-US"/>
        </w:rPr>
        <w:t>R</w:t>
      </w:r>
      <w:r w:rsidRPr="003E3193">
        <w:rPr>
          <w:lang w:val="en-US"/>
        </w:rPr>
        <w:t>Handler</w:t>
      </w:r>
      <w:proofErr w:type="gramEnd"/>
      <w:r w:rsidRPr="003E3193">
        <w:rPr>
          <w:lang w:val="en-US"/>
        </w:rPr>
        <w:t>,</w:t>
      </w:r>
      <w:r>
        <w:rPr>
          <w:lang w:val="en-US"/>
        </w:rPr>
        <w:t>RISING</w:t>
      </w:r>
      <w:proofErr w:type="spellEnd"/>
      <w:r w:rsidRPr="003E3193">
        <w:rPr>
          <w:lang w:val="en-US"/>
        </w:rPr>
        <w:t>);</w:t>
      </w:r>
    </w:p>
    <w:p w14:paraId="5DAAAF3D" w14:textId="28A84ABA" w:rsidR="003E3193" w:rsidRDefault="003E3193">
      <w:pPr>
        <w:rPr>
          <w:lang w:val="en-US"/>
        </w:rPr>
      </w:pPr>
      <w:proofErr w:type="spellStart"/>
      <w:r w:rsidRPr="003E3193">
        <w:rPr>
          <w:lang w:val="en-US"/>
        </w:rPr>
        <w:t>attachInterrupt</w:t>
      </w:r>
      <w:proofErr w:type="spellEnd"/>
      <w:r w:rsidRPr="003E3193">
        <w:rPr>
          <w:lang w:val="en-US"/>
        </w:rPr>
        <w:t>(</w:t>
      </w:r>
      <w:proofErr w:type="spellStart"/>
      <w:r w:rsidRPr="003E3193">
        <w:rPr>
          <w:lang w:val="en-US"/>
        </w:rPr>
        <w:t>digitalPinToInterrupt</w:t>
      </w:r>
      <w:proofErr w:type="spellEnd"/>
      <w:r w:rsidRPr="003E3193">
        <w:rPr>
          <w:lang w:val="en-US"/>
        </w:rPr>
        <w:t>(</w:t>
      </w:r>
      <w:r>
        <w:rPr>
          <w:lang w:val="en-US"/>
        </w:rPr>
        <w:t>3</w:t>
      </w:r>
      <w:proofErr w:type="gramStart"/>
      <w:r w:rsidRPr="003E3193">
        <w:rPr>
          <w:lang w:val="en-US"/>
        </w:rPr>
        <w:t>),</w:t>
      </w:r>
      <w:proofErr w:type="spellStart"/>
      <w:r w:rsidRPr="003E3193">
        <w:rPr>
          <w:lang w:val="en-US"/>
        </w:rPr>
        <w:t>BLHandler</w:t>
      </w:r>
      <w:proofErr w:type="gramEnd"/>
      <w:r w:rsidRPr="003E3193">
        <w:rPr>
          <w:lang w:val="en-US"/>
        </w:rPr>
        <w:t>,CHANGE</w:t>
      </w:r>
      <w:proofErr w:type="spellEnd"/>
      <w:r w:rsidRPr="003E3193">
        <w:rPr>
          <w:lang w:val="en-US"/>
        </w:rPr>
        <w:t>);</w:t>
      </w:r>
    </w:p>
    <w:p w14:paraId="5B479A36" w14:textId="1E67C5C1" w:rsidR="003E3193" w:rsidRDefault="003E3193">
      <w:pPr>
        <w:rPr>
          <w:lang w:val="en-US"/>
        </w:rPr>
      </w:pPr>
      <w:r>
        <w:rPr>
          <w:lang w:val="en-US"/>
        </w:rPr>
        <w:t xml:space="preserve">These instructions are in the </w:t>
      </w:r>
      <w:proofErr w:type="gramStart"/>
      <w:r>
        <w:rPr>
          <w:lang w:val="en-US"/>
        </w:rPr>
        <w:t>setup(</w:t>
      </w:r>
      <w:proofErr w:type="gramEnd"/>
      <w:r>
        <w:rPr>
          <w:lang w:val="en-US"/>
        </w:rPr>
        <w:t>) function of the source code.</w:t>
      </w:r>
    </w:p>
    <w:p w14:paraId="0E1A45DF" w14:textId="33A5F254" w:rsidR="003E3193" w:rsidRDefault="003E3193">
      <w:pPr>
        <w:rPr>
          <w:lang w:val="en-US"/>
        </w:rPr>
      </w:pPr>
      <w:r>
        <w:rPr>
          <w:lang w:val="en-US"/>
        </w:rPr>
        <w:t xml:space="preserve">The other type of interrupts </w:t>
      </w:r>
      <w:proofErr w:type="gramStart"/>
      <w:r>
        <w:rPr>
          <w:lang w:val="en-US"/>
        </w:rPr>
        <w:t>are</w:t>
      </w:r>
      <w:proofErr w:type="gramEnd"/>
      <w:r>
        <w:rPr>
          <w:lang w:val="en-US"/>
        </w:rPr>
        <w:t xml:space="preserve"> timed interrupts. </w:t>
      </w:r>
      <w:r w:rsidR="00751FA9">
        <w:rPr>
          <w:lang w:val="en-US"/>
        </w:rPr>
        <w:t xml:space="preserve"> These interrupts are triggered when the associated Timer fulfills a certain condition:</w:t>
      </w:r>
    </w:p>
    <w:p w14:paraId="004E4574" w14:textId="0F4A6424" w:rsidR="00751FA9" w:rsidRDefault="00FD01E7" w:rsidP="00FD01E7">
      <w:pPr>
        <w:pStyle w:val="ListParagraph"/>
        <w:numPr>
          <w:ilvl w:val="0"/>
          <w:numId w:val="2"/>
        </w:numPr>
        <w:rPr>
          <w:lang w:val="en-US"/>
        </w:rPr>
      </w:pPr>
      <w:r>
        <w:rPr>
          <w:lang w:val="en-US"/>
        </w:rPr>
        <w:t>The timer has overflown</w:t>
      </w:r>
    </w:p>
    <w:p w14:paraId="33F07D57" w14:textId="23BA38A7" w:rsidR="00FD01E7" w:rsidRDefault="00FD01E7" w:rsidP="00FD01E7">
      <w:pPr>
        <w:pStyle w:val="ListParagraph"/>
        <w:numPr>
          <w:ilvl w:val="0"/>
          <w:numId w:val="2"/>
        </w:numPr>
        <w:rPr>
          <w:lang w:val="en-US"/>
        </w:rPr>
      </w:pPr>
      <w:r>
        <w:rPr>
          <w:lang w:val="en-US"/>
        </w:rPr>
        <w:t>The timer reached a specified value</w:t>
      </w:r>
    </w:p>
    <w:p w14:paraId="3A1C294C" w14:textId="76F15D05" w:rsidR="00FD01E7" w:rsidRDefault="00822BCF" w:rsidP="00FD01E7">
      <w:pPr>
        <w:pStyle w:val="ListParagraph"/>
        <w:numPr>
          <w:ilvl w:val="0"/>
          <w:numId w:val="2"/>
        </w:numPr>
        <w:rPr>
          <w:lang w:val="en-US"/>
        </w:rPr>
      </w:pPr>
      <w:r>
        <w:rPr>
          <w:lang w:val="en-US"/>
        </w:rPr>
        <w:t>An external event happened and the timer returns its value</w:t>
      </w:r>
    </w:p>
    <w:p w14:paraId="248A8520" w14:textId="66D98912" w:rsidR="00822BCF" w:rsidRDefault="00C757B4" w:rsidP="00822BCF">
      <w:pPr>
        <w:rPr>
          <w:lang w:val="en-US"/>
        </w:rPr>
      </w:pPr>
      <w:r>
        <w:rPr>
          <w:lang w:val="en-US"/>
        </w:rPr>
        <w:t xml:space="preserve">We are using Timer1, a </w:t>
      </w:r>
      <w:proofErr w:type="gramStart"/>
      <w:r>
        <w:rPr>
          <w:lang w:val="en-US"/>
        </w:rPr>
        <w:t>16 bit</w:t>
      </w:r>
      <w:proofErr w:type="gramEnd"/>
      <w:r>
        <w:rPr>
          <w:lang w:val="en-US"/>
        </w:rPr>
        <w:t xml:space="preserve"> timer,</w:t>
      </w:r>
      <w:r w:rsidR="006C51D9">
        <w:rPr>
          <w:lang w:val="en-US"/>
        </w:rPr>
        <w:t xml:space="preserve"> to trigger an interrupt every 500ms. We are using a library called </w:t>
      </w:r>
      <w:proofErr w:type="spellStart"/>
      <w:r w:rsidR="006C51D9">
        <w:rPr>
          <w:lang w:val="en-US"/>
        </w:rPr>
        <w:t>TimerOne</w:t>
      </w:r>
      <w:proofErr w:type="spellEnd"/>
      <w:r w:rsidR="006C51D9">
        <w:rPr>
          <w:lang w:val="en-US"/>
        </w:rPr>
        <w:t>, but by reading the source we see that the library uses the following register settings:</w:t>
      </w:r>
    </w:p>
    <w:p w14:paraId="426C5919" w14:textId="4E9778F1" w:rsidR="006C51D9" w:rsidRDefault="006C51D9" w:rsidP="00822BCF">
      <w:pPr>
        <w:rPr>
          <w:color w:val="000000"/>
          <w:lang w:val="en-US"/>
        </w:rPr>
      </w:pPr>
      <w:r w:rsidRPr="00317EB1">
        <w:rPr>
          <w:color w:val="000000"/>
          <w:lang w:val="en-US"/>
        </w:rPr>
        <w:t>TCCR1B |</w:t>
      </w:r>
      <w:proofErr w:type="gramStart"/>
      <w:r w:rsidRPr="00317EB1">
        <w:rPr>
          <w:color w:val="000000"/>
          <w:lang w:val="en-US"/>
        </w:rPr>
        <w:t>=  (</w:t>
      </w:r>
      <w:proofErr w:type="gramEnd"/>
      <w:r w:rsidRPr="00317EB1">
        <w:rPr>
          <w:color w:val="000000"/>
          <w:lang w:val="en-US"/>
        </w:rPr>
        <w:t>1&lt;&lt;</w:t>
      </w:r>
      <w:r>
        <w:rPr>
          <w:color w:val="000000"/>
          <w:lang w:val="en-US"/>
        </w:rPr>
        <w:t>WGM13</w:t>
      </w:r>
      <w:r w:rsidRPr="00317EB1">
        <w:rPr>
          <w:color w:val="000000"/>
          <w:lang w:val="en-US"/>
        </w:rPr>
        <w:t>)</w:t>
      </w:r>
      <w:r w:rsidRPr="006C51D9">
        <w:rPr>
          <w:color w:val="000000"/>
          <w:lang w:val="en-US"/>
        </w:rPr>
        <w:t xml:space="preserve"> </w:t>
      </w:r>
      <w:r>
        <w:rPr>
          <w:color w:val="000000"/>
          <w:lang w:val="en-US"/>
        </w:rPr>
        <w:t>| (</w:t>
      </w:r>
      <w:r w:rsidRPr="00317EB1">
        <w:rPr>
          <w:color w:val="000000"/>
          <w:lang w:val="en-US"/>
        </w:rPr>
        <w:t>1&lt;&lt;</w:t>
      </w:r>
      <w:r>
        <w:rPr>
          <w:color w:val="000000"/>
          <w:lang w:val="en-US"/>
        </w:rPr>
        <w:t>CS12</w:t>
      </w:r>
      <w:r w:rsidRPr="00317EB1">
        <w:rPr>
          <w:color w:val="000000"/>
          <w:lang w:val="en-US"/>
        </w:rPr>
        <w:t xml:space="preserve">) </w:t>
      </w:r>
    </w:p>
    <w:p w14:paraId="6F9A2A9F" w14:textId="237A5D27" w:rsidR="006C51D9" w:rsidRDefault="006C51D9" w:rsidP="00822BCF">
      <w:pPr>
        <w:rPr>
          <w:lang w:val="en-US"/>
        </w:rPr>
      </w:pPr>
      <w:r>
        <w:rPr>
          <w:lang w:val="en-US"/>
        </w:rPr>
        <w:lastRenderedPageBreak/>
        <w:t xml:space="preserve">With this instruction we are setting the operating mode of the Timer as “PWM, Phase and Frequency correct” and the relevant thing of this mode is that we can set programmatically the upper limit of the timer, instead of the default 65535 allowed by the 16bits. The second part of the instruction sets the </w:t>
      </w:r>
      <w:proofErr w:type="spellStart"/>
      <w:r>
        <w:rPr>
          <w:lang w:val="en-US"/>
        </w:rPr>
        <w:t>prescaler</w:t>
      </w:r>
      <w:proofErr w:type="spellEnd"/>
      <w:r>
        <w:rPr>
          <w:lang w:val="en-US"/>
        </w:rPr>
        <w:t xml:space="preserve"> to 256, which will slow down the timer ticks.</w:t>
      </w:r>
    </w:p>
    <w:p w14:paraId="285470BE" w14:textId="492F669B" w:rsidR="006C51D9" w:rsidRDefault="006C51D9" w:rsidP="00822BCF">
      <w:pPr>
        <w:rPr>
          <w:color w:val="000000"/>
          <w:lang w:val="en-US"/>
        </w:rPr>
      </w:pPr>
      <w:r>
        <w:rPr>
          <w:lang w:val="en-US"/>
        </w:rPr>
        <w:t xml:space="preserve">The register that holds the upper limit is </w:t>
      </w:r>
      <w:r w:rsidRPr="00317EB1">
        <w:rPr>
          <w:color w:val="000000"/>
          <w:lang w:val="en-US"/>
        </w:rPr>
        <w:t>ICR1</w:t>
      </w:r>
      <w:r>
        <w:rPr>
          <w:color w:val="000000"/>
          <w:lang w:val="en-US"/>
        </w:rPr>
        <w:t>, which will be set at 31250 (it is a 16bit register), according to the following formula:</w:t>
      </w:r>
    </w:p>
    <w:p w14:paraId="23B64854" w14:textId="629DA4E5" w:rsidR="006C51D9" w:rsidRPr="00DD2BBA" w:rsidRDefault="009F41BE" w:rsidP="006C51D9">
      <w:pP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ClockFrequency</m:t>
              </m:r>
            </m:den>
          </m:f>
          <m:r>
            <w:rPr>
              <w:rFonts w:ascii="Cambria Math" w:hAnsi="Cambria Math"/>
              <w:lang w:val="en-US"/>
            </w:rPr>
            <m:t>∙prescaler∙ICR1=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16000000</m:t>
              </m:r>
            </m:den>
          </m:f>
          <m:r>
            <w:rPr>
              <w:rFonts w:ascii="Cambria Math" w:hAnsi="Cambria Math"/>
              <w:lang w:val="en-US"/>
            </w:rPr>
            <m:t>∙256∙31250=0.5s</m:t>
          </m:r>
        </m:oMath>
      </m:oMathPara>
    </w:p>
    <w:p w14:paraId="54CBCE2A" w14:textId="444B039D" w:rsidR="00DD2BBA" w:rsidRPr="00822BCF" w:rsidRDefault="00DD2BBA" w:rsidP="006C51D9">
      <w:pPr>
        <w:rPr>
          <w:lang w:val="en-US"/>
        </w:rPr>
      </w:pPr>
      <w:r>
        <w:rPr>
          <w:lang w:val="en-US"/>
        </w:rPr>
        <w:t>Lastly, we set Timer1 to trigger an interrupt on overflow with:</w:t>
      </w:r>
    </w:p>
    <w:p w14:paraId="3A80340E" w14:textId="558A4B2A" w:rsidR="006C51D9" w:rsidRDefault="00DD2BBA" w:rsidP="00822BCF">
      <w:pPr>
        <w:rPr>
          <w:rFonts w:ascii="Courier New" w:eastAsia="Times New Roman" w:hAnsi="Courier New" w:cs="Courier New"/>
          <w:color w:val="000000"/>
          <w:sz w:val="20"/>
          <w:szCs w:val="20"/>
          <w:lang w:val="en-US" w:eastAsia="it-IT"/>
        </w:rPr>
      </w:pPr>
      <w:r w:rsidRPr="005D627E">
        <w:rPr>
          <w:rFonts w:ascii="Courier New" w:eastAsia="Times New Roman" w:hAnsi="Courier New" w:cs="Courier New"/>
          <w:color w:val="000000"/>
          <w:sz w:val="20"/>
          <w:szCs w:val="20"/>
          <w:lang w:val="en-US" w:eastAsia="it-IT"/>
        </w:rPr>
        <w:t>TIMSK1</w:t>
      </w:r>
      <w:r>
        <w:rPr>
          <w:rFonts w:ascii="Courier New" w:eastAsia="Times New Roman" w:hAnsi="Courier New" w:cs="Courier New"/>
          <w:color w:val="000000"/>
          <w:sz w:val="20"/>
          <w:szCs w:val="20"/>
          <w:lang w:val="en-US" w:eastAsia="it-IT"/>
        </w:rPr>
        <w:t xml:space="preserve"> |= (1&lt;&lt;TOIE1)</w:t>
      </w:r>
    </w:p>
    <w:p w14:paraId="35726A04" w14:textId="636FE9EA" w:rsidR="00DD2BBA" w:rsidRDefault="00DD2BBA" w:rsidP="00822BCF">
      <w:pPr>
        <w:rPr>
          <w:rFonts w:eastAsiaTheme="minorEastAsia"/>
          <w:lang w:val="en-US"/>
        </w:rPr>
      </w:pPr>
      <w:r>
        <w:rPr>
          <w:rFonts w:eastAsiaTheme="minorEastAsia"/>
          <w:lang w:val="en-US"/>
        </w:rPr>
        <w:t>We can now write the ISR using this syntax:</w:t>
      </w:r>
    </w:p>
    <w:p w14:paraId="25395B35" w14:textId="5BE2CD28" w:rsidR="00DD2BBA" w:rsidRPr="00DE17DC" w:rsidRDefault="00DD2BBA" w:rsidP="00DD2BBA">
      <w:pPr>
        <w:pStyle w:val="HTMLPreformatted"/>
        <w:rPr>
          <w:color w:val="000000"/>
          <w:lang w:val="en-US"/>
        </w:rPr>
      </w:pPr>
      <w:r w:rsidRPr="00DE17DC">
        <w:rPr>
          <w:color w:val="000000"/>
          <w:lang w:val="en-US"/>
        </w:rPr>
        <w:t>ISR(TIMER1_OVF_</w:t>
      </w:r>
      <w:proofErr w:type="gramStart"/>
      <w:r w:rsidRPr="00DE17DC">
        <w:rPr>
          <w:color w:val="000000"/>
          <w:lang w:val="en-US"/>
        </w:rPr>
        <w:t>vect)</w:t>
      </w:r>
      <w:r>
        <w:rPr>
          <w:color w:val="000000"/>
          <w:lang w:val="en-US"/>
        </w:rPr>
        <w:t>{</w:t>
      </w:r>
      <w:proofErr w:type="gramEnd"/>
      <w:r>
        <w:rPr>
          <w:color w:val="000000"/>
          <w:lang w:val="en-US"/>
        </w:rPr>
        <w:t xml:space="preserve"> . . . }</w:t>
      </w:r>
    </w:p>
    <w:p w14:paraId="576DAAAC" w14:textId="011FBCC0" w:rsidR="00DD2BBA" w:rsidRDefault="00DD2BBA" w:rsidP="00822BCF">
      <w:pPr>
        <w:rPr>
          <w:rFonts w:eastAsiaTheme="minorEastAsia"/>
          <w:lang w:val="en-US"/>
        </w:rPr>
      </w:pPr>
    </w:p>
    <w:p w14:paraId="3998CA06" w14:textId="4602DB3F" w:rsidR="007A6734" w:rsidRDefault="0039566F" w:rsidP="00822BCF">
      <w:pPr>
        <w:rPr>
          <w:rFonts w:eastAsiaTheme="minorEastAsia"/>
          <w:lang w:val="en-US"/>
        </w:rPr>
      </w:pPr>
      <w:r>
        <w:rPr>
          <w:rFonts w:eastAsiaTheme="minorEastAsia"/>
          <w:lang w:val="en-US"/>
        </w:rPr>
        <w:t xml:space="preserve">Using the </w:t>
      </w:r>
      <w:proofErr w:type="gramStart"/>
      <w:r>
        <w:rPr>
          <w:rFonts w:eastAsiaTheme="minorEastAsia"/>
          <w:lang w:val="en-US"/>
        </w:rPr>
        <w:t>library</w:t>
      </w:r>
      <w:proofErr w:type="gramEnd"/>
      <w:r>
        <w:rPr>
          <w:rFonts w:eastAsiaTheme="minorEastAsia"/>
          <w:lang w:val="en-US"/>
        </w:rPr>
        <w:t xml:space="preserve"> we only need to call these 2 functions:</w:t>
      </w:r>
    </w:p>
    <w:p w14:paraId="032A3025" w14:textId="7E33A2E4" w:rsidR="0039566F" w:rsidRPr="0039566F" w:rsidRDefault="0039566F" w:rsidP="0039566F">
      <w:pPr>
        <w:rPr>
          <w:rFonts w:eastAsiaTheme="minorEastAsia"/>
          <w:lang w:val="en-US"/>
        </w:rPr>
      </w:pPr>
      <w:r w:rsidRPr="0039566F">
        <w:rPr>
          <w:rFonts w:eastAsiaTheme="minorEastAsia"/>
          <w:lang w:val="en-US"/>
        </w:rPr>
        <w:t xml:space="preserve">Timer1.initialize(500000);           </w:t>
      </w:r>
    </w:p>
    <w:p w14:paraId="76A1D54D" w14:textId="0F4F2EBA" w:rsidR="0039566F" w:rsidRDefault="0039566F" w:rsidP="0039566F">
      <w:pPr>
        <w:rPr>
          <w:rFonts w:eastAsiaTheme="minorEastAsia"/>
          <w:lang w:val="en-US"/>
        </w:rPr>
      </w:pPr>
      <w:r w:rsidRPr="0039566F">
        <w:rPr>
          <w:rFonts w:eastAsiaTheme="minorEastAsia"/>
          <w:lang w:val="en-US"/>
        </w:rPr>
        <w:t>Timer1.attachInterrupt(</w:t>
      </w:r>
      <w:proofErr w:type="spellStart"/>
      <w:r w:rsidRPr="0039566F">
        <w:rPr>
          <w:rFonts w:eastAsiaTheme="minorEastAsia"/>
          <w:lang w:val="en-US"/>
        </w:rPr>
        <w:t>displayTime</w:t>
      </w:r>
      <w:proofErr w:type="spellEnd"/>
      <w:r w:rsidRPr="0039566F">
        <w:rPr>
          <w:rFonts w:eastAsiaTheme="minorEastAsia"/>
          <w:lang w:val="en-US"/>
        </w:rPr>
        <w:t xml:space="preserve">); </w:t>
      </w:r>
    </w:p>
    <w:p w14:paraId="6BC0545C" w14:textId="1C58BF97" w:rsidR="0039566F" w:rsidRDefault="0039566F" w:rsidP="0039566F">
      <w:pPr>
        <w:rPr>
          <w:rFonts w:eastAsiaTheme="minorEastAsia"/>
          <w:lang w:val="en-US"/>
        </w:rPr>
      </w:pPr>
      <w:r>
        <w:rPr>
          <w:rFonts w:eastAsiaTheme="minorEastAsia"/>
          <w:lang w:val="en-US"/>
        </w:rPr>
        <w:t>The first one sets the period of the interrupt at 500000 microseconds, or 0.5 seconds. The second function sets the ISR associated with the interrupt.</w:t>
      </w:r>
    </w:p>
    <w:p w14:paraId="13BAC99E" w14:textId="46D18C3B" w:rsidR="00DB13B8" w:rsidRDefault="00DB13B8" w:rsidP="0039566F">
      <w:pPr>
        <w:rPr>
          <w:rFonts w:eastAsiaTheme="minorEastAsia"/>
          <w:lang w:val="en-US"/>
        </w:rPr>
      </w:pPr>
      <w:hyperlink r:id="rId5" w:history="1">
        <w:r w:rsidRPr="00E569A5">
          <w:rPr>
            <w:rStyle w:val="Hyperlink"/>
            <w:rFonts w:eastAsiaTheme="minorEastAsia"/>
            <w:lang w:val="en-US"/>
          </w:rPr>
          <w:t>https://www.teachmemicro.com/arduino-timer-interrupt-tutorial/</w:t>
        </w:r>
      </w:hyperlink>
    </w:p>
    <w:p w14:paraId="1C407570" w14:textId="2258B8C0" w:rsidR="00DB13B8" w:rsidRDefault="00DB13B8" w:rsidP="0039566F">
      <w:pPr>
        <w:rPr>
          <w:rFonts w:eastAsiaTheme="minorEastAsia"/>
          <w:lang w:val="en-US"/>
        </w:rPr>
      </w:pPr>
      <w:hyperlink r:id="rId6" w:history="1">
        <w:r w:rsidRPr="00E569A5">
          <w:rPr>
            <w:rStyle w:val="Hyperlink"/>
            <w:rFonts w:eastAsiaTheme="minorEastAsia"/>
            <w:lang w:val="en-US"/>
          </w:rPr>
          <w:t>https://www.arduino.cc/reference/en/language/functions/external-interrupts/attachinterrupt/</w:t>
        </w:r>
      </w:hyperlink>
    </w:p>
    <w:p w14:paraId="100D6661" w14:textId="660C1D0C" w:rsidR="00DB13B8" w:rsidRDefault="00DB13B8" w:rsidP="0039566F">
      <w:pPr>
        <w:rPr>
          <w:rFonts w:eastAsiaTheme="minorEastAsia"/>
          <w:lang w:val="en-US"/>
        </w:rPr>
      </w:pPr>
      <w:hyperlink r:id="rId7" w:history="1">
        <w:r w:rsidRPr="00E569A5">
          <w:rPr>
            <w:rStyle w:val="Hyperlink"/>
            <w:rFonts w:eastAsiaTheme="minorEastAsia"/>
            <w:lang w:val="en-US"/>
          </w:rPr>
          <w:t>http://www.gammon.com.au/interrupts</w:t>
        </w:r>
      </w:hyperlink>
    </w:p>
    <w:p w14:paraId="6AD21234" w14:textId="3592BF49" w:rsidR="00DB13B8" w:rsidRDefault="009F41BE" w:rsidP="0039566F">
      <w:pPr>
        <w:rPr>
          <w:rFonts w:eastAsiaTheme="minorEastAsia"/>
          <w:lang w:val="en-US"/>
        </w:rPr>
      </w:pPr>
      <w:hyperlink r:id="rId8" w:history="1">
        <w:r w:rsidRPr="00E569A5">
          <w:rPr>
            <w:rStyle w:val="Hyperlink"/>
            <w:rFonts w:eastAsiaTheme="minorEastAsia"/>
            <w:lang w:val="en-US"/>
          </w:rPr>
          <w:t>https://playground.arduino.cc/code/timer1</w:t>
        </w:r>
      </w:hyperlink>
    </w:p>
    <w:p w14:paraId="377FDAE6" w14:textId="77777777" w:rsidR="009F41BE" w:rsidRPr="006C51D9" w:rsidRDefault="009F41BE" w:rsidP="0039566F">
      <w:pPr>
        <w:rPr>
          <w:rFonts w:eastAsiaTheme="minorEastAsia"/>
          <w:lang w:val="en-US"/>
        </w:rPr>
      </w:pPr>
      <w:bookmarkStart w:id="0" w:name="_GoBack"/>
      <w:bookmarkEnd w:id="0"/>
    </w:p>
    <w:sectPr w:rsidR="009F41BE" w:rsidRPr="006C51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13063"/>
    <w:multiLevelType w:val="hybridMultilevel"/>
    <w:tmpl w:val="04F22C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272055"/>
    <w:multiLevelType w:val="hybridMultilevel"/>
    <w:tmpl w:val="30185F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5B"/>
    <w:rsid w:val="000C248F"/>
    <w:rsid w:val="00127028"/>
    <w:rsid w:val="00325A32"/>
    <w:rsid w:val="0039566F"/>
    <w:rsid w:val="003E3193"/>
    <w:rsid w:val="004C788F"/>
    <w:rsid w:val="006C51D9"/>
    <w:rsid w:val="00751FA9"/>
    <w:rsid w:val="007A6734"/>
    <w:rsid w:val="00822BCF"/>
    <w:rsid w:val="0091665B"/>
    <w:rsid w:val="009F41BE"/>
    <w:rsid w:val="00AB2E90"/>
    <w:rsid w:val="00C757B4"/>
    <w:rsid w:val="00D12E33"/>
    <w:rsid w:val="00DB13B8"/>
    <w:rsid w:val="00DD2BBA"/>
    <w:rsid w:val="00EB2244"/>
    <w:rsid w:val="00FD01E7"/>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B6EB"/>
  <w15:chartTrackingRefBased/>
  <w15:docId w15:val="{71B5B963-77FF-468B-AFCC-7659C25B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88F"/>
    <w:pPr>
      <w:ind w:left="720"/>
      <w:contextualSpacing/>
    </w:pPr>
  </w:style>
  <w:style w:type="paragraph" w:styleId="HTMLPreformatted">
    <w:name w:val="HTML Preformatted"/>
    <w:basedOn w:val="Normal"/>
    <w:link w:val="HTMLPreformattedChar"/>
    <w:uiPriority w:val="99"/>
    <w:semiHidden/>
    <w:unhideWhenUsed/>
    <w:rsid w:val="003E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3E3193"/>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3E3193"/>
    <w:rPr>
      <w:rFonts w:ascii="Courier New" w:eastAsia="Times New Roman" w:hAnsi="Courier New" w:cs="Courier New"/>
      <w:sz w:val="20"/>
      <w:szCs w:val="20"/>
    </w:rPr>
  </w:style>
  <w:style w:type="character" w:styleId="PlaceholderText">
    <w:name w:val="Placeholder Text"/>
    <w:basedOn w:val="DefaultParagraphFont"/>
    <w:uiPriority w:val="99"/>
    <w:semiHidden/>
    <w:rsid w:val="006C51D9"/>
    <w:rPr>
      <w:color w:val="808080"/>
    </w:rPr>
  </w:style>
  <w:style w:type="character" w:styleId="Hyperlink">
    <w:name w:val="Hyperlink"/>
    <w:basedOn w:val="DefaultParagraphFont"/>
    <w:uiPriority w:val="99"/>
    <w:unhideWhenUsed/>
    <w:rsid w:val="00DB13B8"/>
    <w:rPr>
      <w:color w:val="0563C1" w:themeColor="hyperlink"/>
      <w:u w:val="single"/>
    </w:rPr>
  </w:style>
  <w:style w:type="character" w:styleId="UnresolvedMention">
    <w:name w:val="Unresolved Mention"/>
    <w:basedOn w:val="DefaultParagraphFont"/>
    <w:uiPriority w:val="99"/>
    <w:semiHidden/>
    <w:unhideWhenUsed/>
    <w:rsid w:val="00DB1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0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round.arduino.cc/code/timer1" TargetMode="External"/><Relationship Id="rId3" Type="http://schemas.openxmlformats.org/officeDocument/2006/relationships/settings" Target="settings.xml"/><Relationship Id="rId7" Type="http://schemas.openxmlformats.org/officeDocument/2006/relationships/hyperlink" Target="http://www.gammon.com.au/interru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reference/en/language/functions/external-interrupts/attachinterrupt/" TargetMode="External"/><Relationship Id="rId5" Type="http://schemas.openxmlformats.org/officeDocument/2006/relationships/hyperlink" Target="https://www.teachmemicro.com/arduino-timer-interrupt-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7</cp:revision>
  <dcterms:created xsi:type="dcterms:W3CDTF">2018-11-25T14:13:00Z</dcterms:created>
  <dcterms:modified xsi:type="dcterms:W3CDTF">2018-11-25T17:59:00Z</dcterms:modified>
</cp:coreProperties>
</file>