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AE0375">
        <w:t>Stack 2.1</w:t>
      </w:r>
      <w:r w:rsidR="002D0EAD">
        <w:br/>
      </w:r>
      <w:r w:rsidR="006813DE">
        <w:t>Installation</w:t>
      </w:r>
      <w:r w:rsidR="001F385E">
        <w:t xml:space="preserve"> Guide</w:t>
      </w:r>
    </w:p>
    <w:p w:rsidR="00077C24" w:rsidRDefault="003610C4">
      <w:pPr>
        <w:pStyle w:val="DateofRelease"/>
      </w:pPr>
      <w:r>
        <w:t>August</w:t>
      </w:r>
      <w:r w:rsidR="002D0EAD">
        <w:t>, 2010</w:t>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r>
        <w:t>© 2010</w:t>
      </w:r>
      <w:r w:rsidRPr="00234A7E">
        <w:t xml:space="preserve"> </w:t>
      </w:r>
      <w:r w:rsidR="00580ECD">
        <w:t>Cloud.com,</w:t>
      </w:r>
      <w:r w:rsidRPr="00234A7E">
        <w:t xml:space="preserve"> Inc.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68889294" w:history="1">
        <w:r w:rsidR="00782526" w:rsidRPr="00D14104">
          <w:rPr>
            <w:rStyle w:val="Hyperlink"/>
            <w:noProof/>
          </w:rPr>
          <w:t>1</w:t>
        </w:r>
        <w:r w:rsidR="00782526">
          <w:rPr>
            <w:rFonts w:asciiTheme="minorHAnsi" w:eastAsiaTheme="minorEastAsia" w:hAnsiTheme="minorHAnsi" w:cstheme="minorBidi"/>
            <w:noProof/>
            <w:sz w:val="22"/>
            <w:szCs w:val="22"/>
            <w:lang w:bidi="ar-SA"/>
          </w:rPr>
          <w:tab/>
        </w:r>
        <w:r w:rsidR="00782526" w:rsidRPr="00D14104">
          <w:rPr>
            <w:rStyle w:val="Hyperlink"/>
            <w:noProof/>
          </w:rPr>
          <w:t>Overview</w:t>
        </w:r>
        <w:r w:rsidR="00782526">
          <w:rPr>
            <w:noProof/>
            <w:webHidden/>
          </w:rPr>
          <w:tab/>
        </w:r>
        <w:r>
          <w:rPr>
            <w:noProof/>
            <w:webHidden/>
          </w:rPr>
          <w:fldChar w:fldCharType="begin"/>
        </w:r>
        <w:r w:rsidR="00782526">
          <w:rPr>
            <w:noProof/>
            <w:webHidden/>
          </w:rPr>
          <w:instrText xml:space="preserve"> PAGEREF _Toc268889294 \h </w:instrText>
        </w:r>
        <w:r>
          <w:rPr>
            <w:noProof/>
            <w:webHidden/>
          </w:rPr>
        </w:r>
        <w:r>
          <w:rPr>
            <w:noProof/>
            <w:webHidden/>
          </w:rPr>
          <w:fldChar w:fldCharType="separate"/>
        </w:r>
        <w:r w:rsidR="00B920B2">
          <w:rPr>
            <w:noProof/>
            <w:webHidden/>
          </w:rPr>
          <w:t>6</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295" w:history="1">
        <w:r w:rsidR="00782526" w:rsidRPr="00D14104">
          <w:rPr>
            <w:rStyle w:val="Hyperlink"/>
            <w:noProof/>
          </w:rPr>
          <w:t>2</w:t>
        </w:r>
        <w:r w:rsidR="00782526">
          <w:rPr>
            <w:rFonts w:asciiTheme="minorHAnsi" w:eastAsiaTheme="minorEastAsia" w:hAnsiTheme="minorHAnsi" w:cstheme="minorBidi"/>
            <w:noProof/>
            <w:sz w:val="22"/>
            <w:szCs w:val="22"/>
            <w:lang w:bidi="ar-SA"/>
          </w:rPr>
          <w:tab/>
        </w:r>
        <w:r w:rsidR="00782526" w:rsidRPr="00D14104">
          <w:rPr>
            <w:rStyle w:val="Hyperlink"/>
            <w:noProof/>
          </w:rPr>
          <w:t>Prerequisites</w:t>
        </w:r>
        <w:r w:rsidR="00782526">
          <w:rPr>
            <w:noProof/>
            <w:webHidden/>
          </w:rPr>
          <w:tab/>
        </w:r>
        <w:r>
          <w:rPr>
            <w:noProof/>
            <w:webHidden/>
          </w:rPr>
          <w:fldChar w:fldCharType="begin"/>
        </w:r>
        <w:r w:rsidR="00782526">
          <w:rPr>
            <w:noProof/>
            <w:webHidden/>
          </w:rPr>
          <w:instrText xml:space="preserve"> PAGEREF _Toc268889295 \h </w:instrText>
        </w:r>
        <w:r>
          <w:rPr>
            <w:noProof/>
            <w:webHidden/>
          </w:rPr>
        </w:r>
        <w:r>
          <w:rPr>
            <w:noProof/>
            <w:webHidden/>
          </w:rPr>
          <w:fldChar w:fldCharType="separate"/>
        </w:r>
        <w:r w:rsidR="00B920B2">
          <w:rPr>
            <w:noProof/>
            <w:webHidden/>
          </w:rPr>
          <w:t>7</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296" w:history="1">
        <w:r w:rsidR="00782526" w:rsidRPr="00D14104">
          <w:rPr>
            <w:rStyle w:val="Hyperlink"/>
            <w:noProof/>
          </w:rPr>
          <w:t>3</w:t>
        </w:r>
        <w:r w:rsidR="00782526">
          <w:rPr>
            <w:rFonts w:asciiTheme="minorHAnsi" w:eastAsiaTheme="minorEastAsia" w:hAnsiTheme="minorHAnsi" w:cstheme="minorBidi"/>
            <w:noProof/>
            <w:sz w:val="22"/>
            <w:szCs w:val="22"/>
            <w:lang w:bidi="ar-SA"/>
          </w:rPr>
          <w:tab/>
        </w:r>
        <w:r w:rsidR="00782526" w:rsidRPr="00D14104">
          <w:rPr>
            <w:rStyle w:val="Hyperlink"/>
            <w:noProof/>
          </w:rPr>
          <w:t>Choosing a Deployment Architecture</w:t>
        </w:r>
        <w:r w:rsidR="00782526">
          <w:rPr>
            <w:noProof/>
            <w:webHidden/>
          </w:rPr>
          <w:tab/>
        </w:r>
        <w:r>
          <w:rPr>
            <w:noProof/>
            <w:webHidden/>
          </w:rPr>
          <w:fldChar w:fldCharType="begin"/>
        </w:r>
        <w:r w:rsidR="00782526">
          <w:rPr>
            <w:noProof/>
            <w:webHidden/>
          </w:rPr>
          <w:instrText xml:space="preserve"> PAGEREF _Toc268889296 \h </w:instrText>
        </w:r>
        <w:r>
          <w:rPr>
            <w:noProof/>
            <w:webHidden/>
          </w:rPr>
        </w:r>
        <w:r>
          <w:rPr>
            <w:noProof/>
            <w:webHidden/>
          </w:rPr>
          <w:fldChar w:fldCharType="separate"/>
        </w:r>
        <w:r w:rsidR="00B920B2">
          <w:rPr>
            <w:noProof/>
            <w:webHidden/>
          </w:rPr>
          <w:t>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297" w:history="1">
        <w:r w:rsidR="00782526" w:rsidRPr="00D14104">
          <w:rPr>
            <w:rStyle w:val="Hyperlink"/>
            <w:noProof/>
          </w:rPr>
          <w:t>3.1</w:t>
        </w:r>
        <w:r w:rsidR="00782526">
          <w:rPr>
            <w:rFonts w:asciiTheme="minorHAnsi" w:eastAsiaTheme="minorEastAsia" w:hAnsiTheme="minorHAnsi" w:cstheme="minorBidi"/>
            <w:noProof/>
            <w:sz w:val="22"/>
            <w:szCs w:val="22"/>
            <w:lang w:bidi="ar-SA"/>
          </w:rPr>
          <w:tab/>
        </w:r>
        <w:r w:rsidR="00782526" w:rsidRPr="00D14104">
          <w:rPr>
            <w:rStyle w:val="Hyperlink"/>
            <w:noProof/>
          </w:rPr>
          <w:t>Small-Scale Deployment</w:t>
        </w:r>
        <w:r w:rsidR="00782526">
          <w:rPr>
            <w:noProof/>
            <w:webHidden/>
          </w:rPr>
          <w:tab/>
        </w:r>
        <w:r>
          <w:rPr>
            <w:noProof/>
            <w:webHidden/>
          </w:rPr>
          <w:fldChar w:fldCharType="begin"/>
        </w:r>
        <w:r w:rsidR="00782526">
          <w:rPr>
            <w:noProof/>
            <w:webHidden/>
          </w:rPr>
          <w:instrText xml:space="preserve"> PAGEREF _Toc268889297 \h </w:instrText>
        </w:r>
        <w:r>
          <w:rPr>
            <w:noProof/>
            <w:webHidden/>
          </w:rPr>
        </w:r>
        <w:r>
          <w:rPr>
            <w:noProof/>
            <w:webHidden/>
          </w:rPr>
          <w:fldChar w:fldCharType="separate"/>
        </w:r>
        <w:r w:rsidR="00B920B2">
          <w:rPr>
            <w:noProof/>
            <w:webHidden/>
          </w:rPr>
          <w:t>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298" w:history="1">
        <w:r w:rsidR="00782526" w:rsidRPr="00D14104">
          <w:rPr>
            <w:rStyle w:val="Hyperlink"/>
            <w:noProof/>
          </w:rPr>
          <w:t>3.2</w:t>
        </w:r>
        <w:r w:rsidR="00782526">
          <w:rPr>
            <w:rFonts w:asciiTheme="minorHAnsi" w:eastAsiaTheme="minorEastAsia" w:hAnsiTheme="minorHAnsi" w:cstheme="minorBidi"/>
            <w:noProof/>
            <w:sz w:val="22"/>
            <w:szCs w:val="22"/>
            <w:lang w:bidi="ar-SA"/>
          </w:rPr>
          <w:tab/>
        </w:r>
        <w:r w:rsidR="00782526" w:rsidRPr="00D14104">
          <w:rPr>
            <w:rStyle w:val="Hyperlink"/>
            <w:noProof/>
          </w:rPr>
          <w:t>Large-Scale Redundant Setup</w:t>
        </w:r>
        <w:r w:rsidR="00782526">
          <w:rPr>
            <w:noProof/>
            <w:webHidden/>
          </w:rPr>
          <w:tab/>
        </w:r>
        <w:r>
          <w:rPr>
            <w:noProof/>
            <w:webHidden/>
          </w:rPr>
          <w:fldChar w:fldCharType="begin"/>
        </w:r>
        <w:r w:rsidR="00782526">
          <w:rPr>
            <w:noProof/>
            <w:webHidden/>
          </w:rPr>
          <w:instrText xml:space="preserve"> PAGEREF _Toc268889298 \h </w:instrText>
        </w:r>
        <w:r>
          <w:rPr>
            <w:noProof/>
            <w:webHidden/>
          </w:rPr>
        </w:r>
        <w:r>
          <w:rPr>
            <w:noProof/>
            <w:webHidden/>
          </w:rPr>
          <w:fldChar w:fldCharType="separate"/>
        </w:r>
        <w:r w:rsidR="00B920B2">
          <w:rPr>
            <w:noProof/>
            <w:webHidden/>
          </w:rPr>
          <w:t>9</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299" w:history="1">
        <w:r w:rsidR="00782526" w:rsidRPr="00D14104">
          <w:rPr>
            <w:rStyle w:val="Hyperlink"/>
            <w:noProof/>
          </w:rPr>
          <w:t>3.3</w:t>
        </w:r>
        <w:r w:rsidR="00782526">
          <w:rPr>
            <w:rFonts w:asciiTheme="minorHAnsi" w:eastAsiaTheme="minorEastAsia" w:hAnsiTheme="minorHAnsi" w:cstheme="minorBidi"/>
            <w:noProof/>
            <w:sz w:val="22"/>
            <w:szCs w:val="22"/>
            <w:lang w:bidi="ar-SA"/>
          </w:rPr>
          <w:tab/>
        </w:r>
        <w:r w:rsidR="00782526" w:rsidRPr="00D14104">
          <w:rPr>
            <w:rStyle w:val="Hyperlink"/>
            <w:noProof/>
          </w:rPr>
          <w:t>Separate Storage Network</w:t>
        </w:r>
        <w:r w:rsidR="00782526">
          <w:rPr>
            <w:noProof/>
            <w:webHidden/>
          </w:rPr>
          <w:tab/>
        </w:r>
        <w:r>
          <w:rPr>
            <w:noProof/>
            <w:webHidden/>
          </w:rPr>
          <w:fldChar w:fldCharType="begin"/>
        </w:r>
        <w:r w:rsidR="00782526">
          <w:rPr>
            <w:noProof/>
            <w:webHidden/>
          </w:rPr>
          <w:instrText xml:space="preserve"> PAGEREF _Toc268889299 \h </w:instrText>
        </w:r>
        <w:r>
          <w:rPr>
            <w:noProof/>
            <w:webHidden/>
          </w:rPr>
        </w:r>
        <w:r>
          <w:rPr>
            <w:noProof/>
            <w:webHidden/>
          </w:rPr>
          <w:fldChar w:fldCharType="separate"/>
        </w:r>
        <w:r w:rsidR="00B920B2">
          <w:rPr>
            <w:noProof/>
            <w:webHidden/>
          </w:rPr>
          <w:t>10</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00" w:history="1">
        <w:r w:rsidR="00782526" w:rsidRPr="00D14104">
          <w:rPr>
            <w:rStyle w:val="Hyperlink"/>
            <w:noProof/>
          </w:rPr>
          <w:t>4</w:t>
        </w:r>
        <w:r w:rsidR="00782526">
          <w:rPr>
            <w:rFonts w:asciiTheme="minorHAnsi" w:eastAsiaTheme="minorEastAsia" w:hAnsiTheme="minorHAnsi" w:cstheme="minorBidi"/>
            <w:noProof/>
            <w:sz w:val="22"/>
            <w:szCs w:val="22"/>
            <w:lang w:bidi="ar-SA"/>
          </w:rPr>
          <w:tab/>
        </w:r>
        <w:r w:rsidR="00782526" w:rsidRPr="00D14104">
          <w:rPr>
            <w:rStyle w:val="Hyperlink"/>
            <w:noProof/>
          </w:rPr>
          <w:t>Network Setup</w:t>
        </w:r>
        <w:r w:rsidR="00782526">
          <w:rPr>
            <w:noProof/>
            <w:webHidden/>
          </w:rPr>
          <w:tab/>
        </w:r>
        <w:r>
          <w:rPr>
            <w:noProof/>
            <w:webHidden/>
          </w:rPr>
          <w:fldChar w:fldCharType="begin"/>
        </w:r>
        <w:r w:rsidR="00782526">
          <w:rPr>
            <w:noProof/>
            <w:webHidden/>
          </w:rPr>
          <w:instrText xml:space="preserve"> PAGEREF _Toc268889300 \h </w:instrText>
        </w:r>
        <w:r>
          <w:rPr>
            <w:noProof/>
            <w:webHidden/>
          </w:rPr>
        </w:r>
        <w:r>
          <w:rPr>
            <w:noProof/>
            <w:webHidden/>
          </w:rPr>
          <w:fldChar w:fldCharType="separate"/>
        </w:r>
        <w:r w:rsidR="00B920B2">
          <w:rPr>
            <w:noProof/>
            <w:webHidden/>
          </w:rPr>
          <w:t>13</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01" w:history="1">
        <w:r w:rsidR="00782526" w:rsidRPr="00D14104">
          <w:rPr>
            <w:rStyle w:val="Hyperlink"/>
            <w:noProof/>
          </w:rPr>
          <w:t>4.1</w:t>
        </w:r>
        <w:r w:rsidR="00782526">
          <w:rPr>
            <w:rFonts w:asciiTheme="minorHAnsi" w:eastAsiaTheme="minorEastAsia" w:hAnsiTheme="minorHAnsi" w:cstheme="minorBidi"/>
            <w:noProof/>
            <w:sz w:val="22"/>
            <w:szCs w:val="22"/>
            <w:lang w:bidi="ar-SA"/>
          </w:rPr>
          <w:tab/>
        </w:r>
        <w:r w:rsidR="00782526" w:rsidRPr="00D14104">
          <w:rPr>
            <w:rStyle w:val="Hyperlink"/>
            <w:noProof/>
          </w:rPr>
          <w:t>VLAN Allocation</w:t>
        </w:r>
        <w:r w:rsidR="00782526">
          <w:rPr>
            <w:noProof/>
            <w:webHidden/>
          </w:rPr>
          <w:tab/>
        </w:r>
        <w:r>
          <w:rPr>
            <w:noProof/>
            <w:webHidden/>
          </w:rPr>
          <w:fldChar w:fldCharType="begin"/>
        </w:r>
        <w:r w:rsidR="00782526">
          <w:rPr>
            <w:noProof/>
            <w:webHidden/>
          </w:rPr>
          <w:instrText xml:space="preserve"> PAGEREF _Toc268889301 \h </w:instrText>
        </w:r>
        <w:r>
          <w:rPr>
            <w:noProof/>
            <w:webHidden/>
          </w:rPr>
        </w:r>
        <w:r>
          <w:rPr>
            <w:noProof/>
            <w:webHidden/>
          </w:rPr>
          <w:fldChar w:fldCharType="separate"/>
        </w:r>
        <w:r w:rsidR="00B920B2">
          <w:rPr>
            <w:noProof/>
            <w:webHidden/>
          </w:rPr>
          <w:t>13</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02" w:history="1">
        <w:r w:rsidR="00782526" w:rsidRPr="00D14104">
          <w:rPr>
            <w:rStyle w:val="Hyperlink"/>
            <w:noProof/>
          </w:rPr>
          <w:t>4.1.1</w:t>
        </w:r>
        <w:r w:rsidR="00782526">
          <w:rPr>
            <w:rFonts w:asciiTheme="minorHAnsi" w:eastAsiaTheme="minorEastAsia" w:hAnsiTheme="minorHAnsi" w:cstheme="minorBidi"/>
            <w:noProof/>
            <w:sz w:val="22"/>
            <w:szCs w:val="22"/>
            <w:lang w:bidi="ar-SA"/>
          </w:rPr>
          <w:tab/>
        </w:r>
        <w:r w:rsidR="00782526" w:rsidRPr="00D14104">
          <w:rPr>
            <w:rStyle w:val="Hyperlink"/>
            <w:noProof/>
          </w:rPr>
          <w:t>VLAN Allocation with Virtual Networking</w:t>
        </w:r>
        <w:r w:rsidR="00782526">
          <w:rPr>
            <w:noProof/>
            <w:webHidden/>
          </w:rPr>
          <w:tab/>
        </w:r>
        <w:r>
          <w:rPr>
            <w:noProof/>
            <w:webHidden/>
          </w:rPr>
          <w:fldChar w:fldCharType="begin"/>
        </w:r>
        <w:r w:rsidR="00782526">
          <w:rPr>
            <w:noProof/>
            <w:webHidden/>
          </w:rPr>
          <w:instrText xml:space="preserve"> PAGEREF _Toc268889302 \h </w:instrText>
        </w:r>
        <w:r>
          <w:rPr>
            <w:noProof/>
            <w:webHidden/>
          </w:rPr>
        </w:r>
        <w:r>
          <w:rPr>
            <w:noProof/>
            <w:webHidden/>
          </w:rPr>
          <w:fldChar w:fldCharType="separate"/>
        </w:r>
        <w:r w:rsidR="00B920B2">
          <w:rPr>
            <w:noProof/>
            <w:webHidden/>
          </w:rPr>
          <w:t>14</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03" w:history="1">
        <w:r w:rsidR="00782526" w:rsidRPr="00D14104">
          <w:rPr>
            <w:rStyle w:val="Hyperlink"/>
            <w:noProof/>
          </w:rPr>
          <w:t>4.1.2</w:t>
        </w:r>
        <w:r w:rsidR="00782526">
          <w:rPr>
            <w:rFonts w:asciiTheme="minorHAnsi" w:eastAsiaTheme="minorEastAsia" w:hAnsiTheme="minorHAnsi" w:cstheme="minorBidi"/>
            <w:noProof/>
            <w:sz w:val="22"/>
            <w:szCs w:val="22"/>
            <w:lang w:bidi="ar-SA"/>
          </w:rPr>
          <w:tab/>
        </w:r>
        <w:r w:rsidR="00782526" w:rsidRPr="00D14104">
          <w:rPr>
            <w:rStyle w:val="Hyperlink"/>
            <w:noProof/>
          </w:rPr>
          <w:t>VLAN Allocation with Tagged Direct Attached</w:t>
        </w:r>
        <w:r w:rsidR="00782526">
          <w:rPr>
            <w:noProof/>
            <w:webHidden/>
          </w:rPr>
          <w:tab/>
        </w:r>
        <w:r>
          <w:rPr>
            <w:noProof/>
            <w:webHidden/>
          </w:rPr>
          <w:fldChar w:fldCharType="begin"/>
        </w:r>
        <w:r w:rsidR="00782526">
          <w:rPr>
            <w:noProof/>
            <w:webHidden/>
          </w:rPr>
          <w:instrText xml:space="preserve"> PAGEREF _Toc268889303 \h </w:instrText>
        </w:r>
        <w:r>
          <w:rPr>
            <w:noProof/>
            <w:webHidden/>
          </w:rPr>
        </w:r>
        <w:r>
          <w:rPr>
            <w:noProof/>
            <w:webHidden/>
          </w:rPr>
          <w:fldChar w:fldCharType="separate"/>
        </w:r>
        <w:r w:rsidR="00B920B2">
          <w:rPr>
            <w:noProof/>
            <w:webHidden/>
          </w:rPr>
          <w:t>15</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04" w:history="1">
        <w:r w:rsidR="00782526" w:rsidRPr="00D14104">
          <w:rPr>
            <w:rStyle w:val="Hyperlink"/>
            <w:noProof/>
          </w:rPr>
          <w:t>4.1.3</w:t>
        </w:r>
        <w:r w:rsidR="00782526">
          <w:rPr>
            <w:rFonts w:asciiTheme="minorHAnsi" w:eastAsiaTheme="minorEastAsia" w:hAnsiTheme="minorHAnsi" w:cstheme="minorBidi"/>
            <w:noProof/>
            <w:sz w:val="22"/>
            <w:szCs w:val="22"/>
            <w:lang w:bidi="ar-SA"/>
          </w:rPr>
          <w:tab/>
        </w:r>
        <w:r w:rsidR="00782526" w:rsidRPr="00D14104">
          <w:rPr>
            <w:rStyle w:val="Hyperlink"/>
            <w:noProof/>
          </w:rPr>
          <w:t>VLAN Allocation with Virtual Networking and Tagged Direct Attached Networking</w:t>
        </w:r>
        <w:r w:rsidR="00782526">
          <w:rPr>
            <w:noProof/>
            <w:webHidden/>
          </w:rPr>
          <w:tab/>
        </w:r>
        <w:r>
          <w:rPr>
            <w:noProof/>
            <w:webHidden/>
          </w:rPr>
          <w:fldChar w:fldCharType="begin"/>
        </w:r>
        <w:r w:rsidR="00782526">
          <w:rPr>
            <w:noProof/>
            <w:webHidden/>
          </w:rPr>
          <w:instrText xml:space="preserve"> PAGEREF _Toc268889304 \h </w:instrText>
        </w:r>
        <w:r>
          <w:rPr>
            <w:noProof/>
            <w:webHidden/>
          </w:rPr>
        </w:r>
        <w:r>
          <w:rPr>
            <w:noProof/>
            <w:webHidden/>
          </w:rPr>
          <w:fldChar w:fldCharType="separate"/>
        </w:r>
        <w:r w:rsidR="00B920B2">
          <w:rPr>
            <w:noProof/>
            <w:webHidden/>
          </w:rPr>
          <w:t>15</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05" w:history="1">
        <w:r w:rsidR="00782526" w:rsidRPr="00D14104">
          <w:rPr>
            <w:rStyle w:val="Hyperlink"/>
            <w:noProof/>
          </w:rPr>
          <w:t>4.2</w:t>
        </w:r>
        <w:r w:rsidR="00782526">
          <w:rPr>
            <w:rFonts w:asciiTheme="minorHAnsi" w:eastAsiaTheme="minorEastAsia" w:hAnsiTheme="minorHAnsi" w:cstheme="minorBidi"/>
            <w:noProof/>
            <w:sz w:val="22"/>
            <w:szCs w:val="22"/>
            <w:lang w:bidi="ar-SA"/>
          </w:rPr>
          <w:tab/>
        </w:r>
        <w:r w:rsidR="00782526" w:rsidRPr="00D14104">
          <w:rPr>
            <w:rStyle w:val="Hyperlink"/>
            <w:noProof/>
          </w:rPr>
          <w:t>Layer-3 Switch</w:t>
        </w:r>
        <w:r w:rsidR="00782526">
          <w:rPr>
            <w:noProof/>
            <w:webHidden/>
          </w:rPr>
          <w:tab/>
        </w:r>
        <w:r>
          <w:rPr>
            <w:noProof/>
            <w:webHidden/>
          </w:rPr>
          <w:fldChar w:fldCharType="begin"/>
        </w:r>
        <w:r w:rsidR="00782526">
          <w:rPr>
            <w:noProof/>
            <w:webHidden/>
          </w:rPr>
          <w:instrText xml:space="preserve"> PAGEREF _Toc268889305 \h </w:instrText>
        </w:r>
        <w:r>
          <w:rPr>
            <w:noProof/>
            <w:webHidden/>
          </w:rPr>
        </w:r>
        <w:r>
          <w:rPr>
            <w:noProof/>
            <w:webHidden/>
          </w:rPr>
          <w:fldChar w:fldCharType="separate"/>
        </w:r>
        <w:r w:rsidR="00B920B2">
          <w:rPr>
            <w:noProof/>
            <w:webHidden/>
          </w:rPr>
          <w:t>16</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06" w:history="1">
        <w:r w:rsidR="00782526" w:rsidRPr="00D14104">
          <w:rPr>
            <w:rStyle w:val="Hyperlink"/>
            <w:noProof/>
          </w:rPr>
          <w:t>4.2.1</w:t>
        </w:r>
        <w:r w:rsidR="00782526">
          <w:rPr>
            <w:rFonts w:asciiTheme="minorHAnsi" w:eastAsiaTheme="minorEastAsia" w:hAnsiTheme="minorHAnsi" w:cstheme="minorBidi"/>
            <w:noProof/>
            <w:sz w:val="22"/>
            <w:szCs w:val="22"/>
            <w:lang w:bidi="ar-SA"/>
          </w:rPr>
          <w:tab/>
        </w:r>
        <w:r w:rsidR="00782526" w:rsidRPr="00D14104">
          <w:rPr>
            <w:rStyle w:val="Hyperlink"/>
            <w:noProof/>
          </w:rPr>
          <w:t>Example Configuration</w:t>
        </w:r>
        <w:r w:rsidR="00782526">
          <w:rPr>
            <w:noProof/>
            <w:webHidden/>
          </w:rPr>
          <w:tab/>
        </w:r>
        <w:r>
          <w:rPr>
            <w:noProof/>
            <w:webHidden/>
          </w:rPr>
          <w:fldChar w:fldCharType="begin"/>
        </w:r>
        <w:r w:rsidR="00782526">
          <w:rPr>
            <w:noProof/>
            <w:webHidden/>
          </w:rPr>
          <w:instrText xml:space="preserve"> PAGEREF _Toc268889306 \h </w:instrText>
        </w:r>
        <w:r>
          <w:rPr>
            <w:noProof/>
            <w:webHidden/>
          </w:rPr>
        </w:r>
        <w:r>
          <w:rPr>
            <w:noProof/>
            <w:webHidden/>
          </w:rPr>
          <w:fldChar w:fldCharType="separate"/>
        </w:r>
        <w:r w:rsidR="00B920B2">
          <w:rPr>
            <w:noProof/>
            <w:webHidden/>
          </w:rPr>
          <w:t>16</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07" w:history="1">
        <w:r w:rsidR="00782526" w:rsidRPr="00D14104">
          <w:rPr>
            <w:rStyle w:val="Hyperlink"/>
            <w:noProof/>
          </w:rPr>
          <w:t>4.3</w:t>
        </w:r>
        <w:r w:rsidR="00782526">
          <w:rPr>
            <w:rFonts w:asciiTheme="minorHAnsi" w:eastAsiaTheme="minorEastAsia" w:hAnsiTheme="minorHAnsi" w:cstheme="minorBidi"/>
            <w:noProof/>
            <w:sz w:val="22"/>
            <w:szCs w:val="22"/>
            <w:lang w:bidi="ar-SA"/>
          </w:rPr>
          <w:tab/>
        </w:r>
        <w:r w:rsidR="00782526" w:rsidRPr="00D14104">
          <w:rPr>
            <w:rStyle w:val="Hyperlink"/>
            <w:noProof/>
          </w:rPr>
          <w:t>Layer-2 Switch</w:t>
        </w:r>
        <w:r w:rsidR="00782526">
          <w:rPr>
            <w:noProof/>
            <w:webHidden/>
          </w:rPr>
          <w:tab/>
        </w:r>
        <w:r>
          <w:rPr>
            <w:noProof/>
            <w:webHidden/>
          </w:rPr>
          <w:fldChar w:fldCharType="begin"/>
        </w:r>
        <w:r w:rsidR="00782526">
          <w:rPr>
            <w:noProof/>
            <w:webHidden/>
          </w:rPr>
          <w:instrText xml:space="preserve"> PAGEREF _Toc268889307 \h </w:instrText>
        </w:r>
        <w:r>
          <w:rPr>
            <w:noProof/>
            <w:webHidden/>
          </w:rPr>
        </w:r>
        <w:r>
          <w:rPr>
            <w:noProof/>
            <w:webHidden/>
          </w:rPr>
          <w:fldChar w:fldCharType="separate"/>
        </w:r>
        <w:r w:rsidR="00B920B2">
          <w:rPr>
            <w:noProof/>
            <w:webHidden/>
          </w:rPr>
          <w:t>16</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08" w:history="1">
        <w:r w:rsidR="00782526" w:rsidRPr="00D14104">
          <w:rPr>
            <w:rStyle w:val="Hyperlink"/>
            <w:noProof/>
          </w:rPr>
          <w:t>4.3.1</w:t>
        </w:r>
        <w:r w:rsidR="00782526">
          <w:rPr>
            <w:rFonts w:asciiTheme="minorHAnsi" w:eastAsiaTheme="minorEastAsia" w:hAnsiTheme="minorHAnsi" w:cstheme="minorBidi"/>
            <w:noProof/>
            <w:sz w:val="22"/>
            <w:szCs w:val="22"/>
            <w:lang w:bidi="ar-SA"/>
          </w:rPr>
          <w:tab/>
        </w:r>
        <w:r w:rsidR="00782526" w:rsidRPr="00D14104">
          <w:rPr>
            <w:rStyle w:val="Hyperlink"/>
            <w:noProof/>
          </w:rPr>
          <w:t>Example Configurations</w:t>
        </w:r>
        <w:r w:rsidR="00782526">
          <w:rPr>
            <w:noProof/>
            <w:webHidden/>
          </w:rPr>
          <w:tab/>
        </w:r>
        <w:r>
          <w:rPr>
            <w:noProof/>
            <w:webHidden/>
          </w:rPr>
          <w:fldChar w:fldCharType="begin"/>
        </w:r>
        <w:r w:rsidR="00782526">
          <w:rPr>
            <w:noProof/>
            <w:webHidden/>
          </w:rPr>
          <w:instrText xml:space="preserve"> PAGEREF _Toc268889308 \h </w:instrText>
        </w:r>
        <w:r>
          <w:rPr>
            <w:noProof/>
            <w:webHidden/>
          </w:rPr>
        </w:r>
        <w:r>
          <w:rPr>
            <w:noProof/>
            <w:webHidden/>
          </w:rPr>
          <w:fldChar w:fldCharType="separate"/>
        </w:r>
        <w:r w:rsidR="00B920B2">
          <w:rPr>
            <w:noProof/>
            <w:webHidden/>
          </w:rPr>
          <w:t>17</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09" w:history="1">
        <w:r w:rsidR="00782526" w:rsidRPr="00D14104">
          <w:rPr>
            <w:rStyle w:val="Hyperlink"/>
            <w:noProof/>
          </w:rPr>
          <w:t>4.4</w:t>
        </w:r>
        <w:r w:rsidR="00782526">
          <w:rPr>
            <w:rFonts w:asciiTheme="minorHAnsi" w:eastAsiaTheme="minorEastAsia" w:hAnsiTheme="minorHAnsi" w:cstheme="minorBidi"/>
            <w:noProof/>
            <w:sz w:val="22"/>
            <w:szCs w:val="22"/>
            <w:lang w:bidi="ar-SA"/>
          </w:rPr>
          <w:tab/>
        </w:r>
        <w:r w:rsidR="00782526" w:rsidRPr="00D14104">
          <w:rPr>
            <w:rStyle w:val="Hyperlink"/>
            <w:noProof/>
          </w:rPr>
          <w:t>Hardware Firewall</w:t>
        </w:r>
        <w:r w:rsidR="00782526">
          <w:rPr>
            <w:noProof/>
            <w:webHidden/>
          </w:rPr>
          <w:tab/>
        </w:r>
        <w:r>
          <w:rPr>
            <w:noProof/>
            <w:webHidden/>
          </w:rPr>
          <w:fldChar w:fldCharType="begin"/>
        </w:r>
        <w:r w:rsidR="00782526">
          <w:rPr>
            <w:noProof/>
            <w:webHidden/>
          </w:rPr>
          <w:instrText xml:space="preserve"> PAGEREF _Toc268889309 \h </w:instrText>
        </w:r>
        <w:r>
          <w:rPr>
            <w:noProof/>
            <w:webHidden/>
          </w:rPr>
        </w:r>
        <w:r>
          <w:rPr>
            <w:noProof/>
            <w:webHidden/>
          </w:rPr>
          <w:fldChar w:fldCharType="separate"/>
        </w:r>
        <w:r w:rsidR="00B920B2">
          <w:rPr>
            <w:noProof/>
            <w:webHidden/>
          </w:rPr>
          <w:t>18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0" w:history="1">
        <w:r w:rsidR="00782526" w:rsidRPr="00D14104">
          <w:rPr>
            <w:rStyle w:val="Hyperlink"/>
            <w:noProof/>
          </w:rPr>
          <w:t>4.5</w:t>
        </w:r>
        <w:r w:rsidR="00782526">
          <w:rPr>
            <w:rFonts w:asciiTheme="minorHAnsi" w:eastAsiaTheme="minorEastAsia" w:hAnsiTheme="minorHAnsi" w:cstheme="minorBidi"/>
            <w:noProof/>
            <w:sz w:val="22"/>
            <w:szCs w:val="22"/>
            <w:lang w:bidi="ar-SA"/>
          </w:rPr>
          <w:tab/>
        </w:r>
        <w:r w:rsidR="00782526" w:rsidRPr="00D14104">
          <w:rPr>
            <w:rStyle w:val="Hyperlink"/>
            <w:noProof/>
          </w:rPr>
          <w:t>Load Balancer</w:t>
        </w:r>
        <w:r w:rsidR="00782526">
          <w:rPr>
            <w:noProof/>
            <w:webHidden/>
          </w:rPr>
          <w:tab/>
        </w:r>
        <w:r>
          <w:rPr>
            <w:noProof/>
            <w:webHidden/>
          </w:rPr>
          <w:fldChar w:fldCharType="begin"/>
        </w:r>
        <w:r w:rsidR="00782526">
          <w:rPr>
            <w:noProof/>
            <w:webHidden/>
          </w:rPr>
          <w:instrText xml:space="preserve"> PAGEREF _Toc268889310 \h </w:instrText>
        </w:r>
        <w:r>
          <w:rPr>
            <w:noProof/>
            <w:webHidden/>
          </w:rPr>
        </w:r>
        <w:r>
          <w:rPr>
            <w:noProof/>
            <w:webHidden/>
          </w:rPr>
          <w:fldChar w:fldCharType="separate"/>
        </w:r>
        <w:r w:rsidR="00B920B2">
          <w:rPr>
            <w:noProof/>
            <w:webHidden/>
          </w:rPr>
          <w:t>18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1" w:history="1">
        <w:r w:rsidR="00782526" w:rsidRPr="00D14104">
          <w:rPr>
            <w:rStyle w:val="Hyperlink"/>
            <w:noProof/>
          </w:rPr>
          <w:t>4.6</w:t>
        </w:r>
        <w:r w:rsidR="00782526">
          <w:rPr>
            <w:rFonts w:asciiTheme="minorHAnsi" w:eastAsiaTheme="minorEastAsia" w:hAnsiTheme="minorHAnsi" w:cstheme="minorBidi"/>
            <w:noProof/>
            <w:sz w:val="22"/>
            <w:szCs w:val="22"/>
            <w:lang w:bidi="ar-SA"/>
          </w:rPr>
          <w:tab/>
        </w:r>
        <w:r w:rsidR="00782526" w:rsidRPr="00D14104">
          <w:rPr>
            <w:rStyle w:val="Hyperlink"/>
            <w:noProof/>
          </w:rPr>
          <w:t>Additional Topology Requirements</w:t>
        </w:r>
        <w:r w:rsidR="00782526">
          <w:rPr>
            <w:noProof/>
            <w:webHidden/>
          </w:rPr>
          <w:tab/>
        </w:r>
        <w:r>
          <w:rPr>
            <w:noProof/>
            <w:webHidden/>
          </w:rPr>
          <w:fldChar w:fldCharType="begin"/>
        </w:r>
        <w:r w:rsidR="00782526">
          <w:rPr>
            <w:noProof/>
            <w:webHidden/>
          </w:rPr>
          <w:instrText xml:space="preserve"> PAGEREF _Toc268889311 \h </w:instrText>
        </w:r>
        <w:r>
          <w:rPr>
            <w:noProof/>
            <w:webHidden/>
          </w:rPr>
        </w:r>
        <w:r>
          <w:rPr>
            <w:noProof/>
            <w:webHidden/>
          </w:rPr>
          <w:fldChar w:fldCharType="separate"/>
        </w:r>
        <w:r w:rsidR="00B920B2">
          <w:rPr>
            <w:noProof/>
            <w:webHidden/>
          </w:rPr>
          <w:t>18</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12" w:history="1">
        <w:r w:rsidR="00782526" w:rsidRPr="00D14104">
          <w:rPr>
            <w:rStyle w:val="Hyperlink"/>
            <w:noProof/>
          </w:rPr>
          <w:t>5</w:t>
        </w:r>
        <w:r w:rsidR="00782526">
          <w:rPr>
            <w:rFonts w:asciiTheme="minorHAnsi" w:eastAsiaTheme="minorEastAsia" w:hAnsiTheme="minorHAnsi" w:cstheme="minorBidi"/>
            <w:noProof/>
            <w:sz w:val="22"/>
            <w:szCs w:val="22"/>
            <w:lang w:bidi="ar-SA"/>
          </w:rPr>
          <w:tab/>
        </w:r>
        <w:r w:rsidR="00782526" w:rsidRPr="00D14104">
          <w:rPr>
            <w:rStyle w:val="Hyperlink"/>
            <w:noProof/>
          </w:rPr>
          <w:t>Storage Setup</w:t>
        </w:r>
        <w:r w:rsidR="00782526">
          <w:rPr>
            <w:noProof/>
            <w:webHidden/>
          </w:rPr>
          <w:tab/>
        </w:r>
        <w:r>
          <w:rPr>
            <w:noProof/>
            <w:webHidden/>
          </w:rPr>
          <w:fldChar w:fldCharType="begin"/>
        </w:r>
        <w:r w:rsidR="00782526">
          <w:rPr>
            <w:noProof/>
            <w:webHidden/>
          </w:rPr>
          <w:instrText xml:space="preserve"> PAGEREF _Toc268889312 \h </w:instrText>
        </w:r>
        <w:r>
          <w:rPr>
            <w:noProof/>
            <w:webHidden/>
          </w:rPr>
        </w:r>
        <w:r>
          <w:rPr>
            <w:noProof/>
            <w:webHidden/>
          </w:rPr>
          <w:fldChar w:fldCharType="separate"/>
        </w:r>
        <w:r w:rsidR="00B920B2">
          <w:rPr>
            <w:noProof/>
            <w:webHidden/>
          </w:rPr>
          <w:t>20</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3" w:history="1">
        <w:r w:rsidR="00782526" w:rsidRPr="00D14104">
          <w:rPr>
            <w:rStyle w:val="Hyperlink"/>
            <w:noProof/>
          </w:rPr>
          <w:t>5.1</w:t>
        </w:r>
        <w:r w:rsidR="00782526">
          <w:rPr>
            <w:rFonts w:asciiTheme="minorHAnsi" w:eastAsiaTheme="minorEastAsia" w:hAnsiTheme="minorHAnsi" w:cstheme="minorBidi"/>
            <w:noProof/>
            <w:sz w:val="22"/>
            <w:szCs w:val="22"/>
            <w:lang w:bidi="ar-SA"/>
          </w:rPr>
          <w:tab/>
        </w:r>
        <w:r w:rsidR="00782526" w:rsidRPr="00D14104">
          <w:rPr>
            <w:rStyle w:val="Hyperlink"/>
            <w:noProof/>
          </w:rPr>
          <w:t>Small-Scale Setup</w:t>
        </w:r>
        <w:r w:rsidR="00782526">
          <w:rPr>
            <w:noProof/>
            <w:webHidden/>
          </w:rPr>
          <w:tab/>
        </w:r>
        <w:r>
          <w:rPr>
            <w:noProof/>
            <w:webHidden/>
          </w:rPr>
          <w:fldChar w:fldCharType="begin"/>
        </w:r>
        <w:r w:rsidR="00782526">
          <w:rPr>
            <w:noProof/>
            <w:webHidden/>
          </w:rPr>
          <w:instrText xml:space="preserve"> PAGEREF _Toc268889313 \h </w:instrText>
        </w:r>
        <w:r>
          <w:rPr>
            <w:noProof/>
            <w:webHidden/>
          </w:rPr>
        </w:r>
        <w:r>
          <w:rPr>
            <w:noProof/>
            <w:webHidden/>
          </w:rPr>
          <w:fldChar w:fldCharType="separate"/>
        </w:r>
        <w:r w:rsidR="00B920B2">
          <w:rPr>
            <w:noProof/>
            <w:webHidden/>
          </w:rPr>
          <w:t>20</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4" w:history="1">
        <w:r w:rsidR="00782526" w:rsidRPr="00D14104">
          <w:rPr>
            <w:rStyle w:val="Hyperlink"/>
            <w:noProof/>
          </w:rPr>
          <w:t>5.2</w:t>
        </w:r>
        <w:r w:rsidR="00782526">
          <w:rPr>
            <w:rFonts w:asciiTheme="minorHAnsi" w:eastAsiaTheme="minorEastAsia" w:hAnsiTheme="minorHAnsi" w:cstheme="minorBidi"/>
            <w:noProof/>
            <w:sz w:val="22"/>
            <w:szCs w:val="22"/>
            <w:lang w:bidi="ar-SA"/>
          </w:rPr>
          <w:tab/>
        </w:r>
        <w:r w:rsidR="00782526" w:rsidRPr="00D14104">
          <w:rPr>
            <w:rStyle w:val="Hyperlink"/>
            <w:noProof/>
          </w:rPr>
          <w:t>Secondary Storage</w:t>
        </w:r>
        <w:r w:rsidR="00782526">
          <w:rPr>
            <w:noProof/>
            <w:webHidden/>
          </w:rPr>
          <w:tab/>
        </w:r>
        <w:r>
          <w:rPr>
            <w:noProof/>
            <w:webHidden/>
          </w:rPr>
          <w:fldChar w:fldCharType="begin"/>
        </w:r>
        <w:r w:rsidR="00782526">
          <w:rPr>
            <w:noProof/>
            <w:webHidden/>
          </w:rPr>
          <w:instrText xml:space="preserve"> PAGEREF _Toc268889314 \h </w:instrText>
        </w:r>
        <w:r>
          <w:rPr>
            <w:noProof/>
            <w:webHidden/>
          </w:rPr>
        </w:r>
        <w:r>
          <w:rPr>
            <w:noProof/>
            <w:webHidden/>
          </w:rPr>
          <w:fldChar w:fldCharType="separate"/>
        </w:r>
        <w:r w:rsidR="00B920B2">
          <w:rPr>
            <w:noProof/>
            <w:webHidden/>
          </w:rPr>
          <w:t>20</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5" w:history="1">
        <w:r w:rsidR="00782526" w:rsidRPr="00D14104">
          <w:rPr>
            <w:rStyle w:val="Hyperlink"/>
            <w:noProof/>
          </w:rPr>
          <w:t>5.3</w:t>
        </w:r>
        <w:r w:rsidR="00782526">
          <w:rPr>
            <w:rFonts w:asciiTheme="minorHAnsi" w:eastAsiaTheme="minorEastAsia" w:hAnsiTheme="minorHAnsi" w:cstheme="minorBidi"/>
            <w:noProof/>
            <w:sz w:val="22"/>
            <w:szCs w:val="22"/>
            <w:lang w:bidi="ar-SA"/>
          </w:rPr>
          <w:tab/>
        </w:r>
        <w:r w:rsidR="00782526" w:rsidRPr="00D14104">
          <w:rPr>
            <w:rStyle w:val="Hyperlink"/>
            <w:noProof/>
          </w:rPr>
          <w:t>Example Configurations</w:t>
        </w:r>
        <w:r w:rsidR="00782526">
          <w:rPr>
            <w:noProof/>
            <w:webHidden/>
          </w:rPr>
          <w:tab/>
        </w:r>
        <w:r>
          <w:rPr>
            <w:noProof/>
            <w:webHidden/>
          </w:rPr>
          <w:fldChar w:fldCharType="begin"/>
        </w:r>
        <w:r w:rsidR="00782526">
          <w:rPr>
            <w:noProof/>
            <w:webHidden/>
          </w:rPr>
          <w:instrText xml:space="preserve"> PAGEREF _Toc268889315 \h </w:instrText>
        </w:r>
        <w:r>
          <w:rPr>
            <w:noProof/>
            <w:webHidden/>
          </w:rPr>
        </w:r>
        <w:r>
          <w:rPr>
            <w:noProof/>
            <w:webHidden/>
          </w:rPr>
          <w:fldChar w:fldCharType="separate"/>
        </w:r>
        <w:r w:rsidR="00B920B2">
          <w:rPr>
            <w:noProof/>
            <w:webHidden/>
          </w:rPr>
          <w:t>20</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16" w:history="1">
        <w:r w:rsidR="00782526" w:rsidRPr="00D14104">
          <w:rPr>
            <w:rStyle w:val="Hyperlink"/>
            <w:noProof/>
          </w:rPr>
          <w:t>5.3.1</w:t>
        </w:r>
        <w:r w:rsidR="00782526">
          <w:rPr>
            <w:rFonts w:asciiTheme="minorHAnsi" w:eastAsiaTheme="minorEastAsia" w:hAnsiTheme="minorHAnsi" w:cstheme="minorBidi"/>
            <w:noProof/>
            <w:sz w:val="22"/>
            <w:szCs w:val="22"/>
            <w:lang w:bidi="ar-SA"/>
          </w:rPr>
          <w:tab/>
        </w:r>
        <w:r w:rsidR="00782526" w:rsidRPr="00D14104">
          <w:rPr>
            <w:rStyle w:val="Hyperlink"/>
            <w:noProof/>
          </w:rPr>
          <w:t>Linux NFS on Local Disks and DAS</w:t>
        </w:r>
        <w:r w:rsidR="00782526">
          <w:rPr>
            <w:noProof/>
            <w:webHidden/>
          </w:rPr>
          <w:tab/>
        </w:r>
        <w:r>
          <w:rPr>
            <w:noProof/>
            <w:webHidden/>
          </w:rPr>
          <w:fldChar w:fldCharType="begin"/>
        </w:r>
        <w:r w:rsidR="00782526">
          <w:rPr>
            <w:noProof/>
            <w:webHidden/>
          </w:rPr>
          <w:instrText xml:space="preserve"> PAGEREF _Toc268889316 \h </w:instrText>
        </w:r>
        <w:r>
          <w:rPr>
            <w:noProof/>
            <w:webHidden/>
          </w:rPr>
        </w:r>
        <w:r>
          <w:rPr>
            <w:noProof/>
            <w:webHidden/>
          </w:rPr>
          <w:fldChar w:fldCharType="separate"/>
        </w:r>
        <w:r w:rsidR="00B920B2">
          <w:rPr>
            <w:noProof/>
            <w:webHidden/>
          </w:rPr>
          <w:t>20</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17" w:history="1">
        <w:r w:rsidR="00782526" w:rsidRPr="00D14104">
          <w:rPr>
            <w:rStyle w:val="Hyperlink"/>
            <w:noProof/>
          </w:rPr>
          <w:t>5.3.2</w:t>
        </w:r>
        <w:r w:rsidR="00782526">
          <w:rPr>
            <w:rFonts w:asciiTheme="minorHAnsi" w:eastAsiaTheme="minorEastAsia" w:hAnsiTheme="minorHAnsi" w:cstheme="minorBidi"/>
            <w:noProof/>
            <w:sz w:val="22"/>
            <w:szCs w:val="22"/>
            <w:lang w:bidi="ar-SA"/>
          </w:rPr>
          <w:tab/>
        </w:r>
        <w:r w:rsidR="00782526" w:rsidRPr="00D14104">
          <w:rPr>
            <w:rStyle w:val="Hyperlink"/>
            <w:noProof/>
          </w:rPr>
          <w:t>Linux NFS on iSCSI</w:t>
        </w:r>
        <w:r w:rsidR="00782526">
          <w:rPr>
            <w:noProof/>
            <w:webHidden/>
          </w:rPr>
          <w:tab/>
        </w:r>
        <w:r>
          <w:rPr>
            <w:noProof/>
            <w:webHidden/>
          </w:rPr>
          <w:fldChar w:fldCharType="begin"/>
        </w:r>
        <w:r w:rsidR="00782526">
          <w:rPr>
            <w:noProof/>
            <w:webHidden/>
          </w:rPr>
          <w:instrText xml:space="preserve"> PAGEREF _Toc268889317 \h </w:instrText>
        </w:r>
        <w:r>
          <w:rPr>
            <w:noProof/>
            <w:webHidden/>
          </w:rPr>
        </w:r>
        <w:r>
          <w:rPr>
            <w:noProof/>
            <w:webHidden/>
          </w:rPr>
          <w:fldChar w:fldCharType="separate"/>
        </w:r>
        <w:r w:rsidR="00B920B2">
          <w:rPr>
            <w:noProof/>
            <w:webHidden/>
          </w:rPr>
          <w:t>21</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18" w:history="1">
        <w:r w:rsidR="00782526" w:rsidRPr="00D14104">
          <w:rPr>
            <w:rStyle w:val="Hyperlink"/>
            <w:noProof/>
          </w:rPr>
          <w:t>6</w:t>
        </w:r>
        <w:r w:rsidR="00782526">
          <w:rPr>
            <w:rFonts w:asciiTheme="minorHAnsi" w:eastAsiaTheme="minorEastAsia" w:hAnsiTheme="minorHAnsi" w:cstheme="minorBidi"/>
            <w:noProof/>
            <w:sz w:val="22"/>
            <w:szCs w:val="22"/>
            <w:lang w:bidi="ar-SA"/>
          </w:rPr>
          <w:tab/>
        </w:r>
        <w:r w:rsidR="00782526" w:rsidRPr="00D14104">
          <w:rPr>
            <w:rStyle w:val="Hyperlink"/>
            <w:noProof/>
          </w:rPr>
          <w:t>Citrix XenServer Installation and Configuration</w:t>
        </w:r>
        <w:r w:rsidR="00782526">
          <w:rPr>
            <w:noProof/>
            <w:webHidden/>
          </w:rPr>
          <w:tab/>
        </w:r>
        <w:r>
          <w:rPr>
            <w:noProof/>
            <w:webHidden/>
          </w:rPr>
          <w:fldChar w:fldCharType="begin"/>
        </w:r>
        <w:r w:rsidR="00782526">
          <w:rPr>
            <w:noProof/>
            <w:webHidden/>
          </w:rPr>
          <w:instrText xml:space="preserve"> PAGEREF _Toc268889318 \h </w:instrText>
        </w:r>
        <w:r>
          <w:rPr>
            <w:noProof/>
            <w:webHidden/>
          </w:rPr>
        </w:r>
        <w:r>
          <w:rPr>
            <w:noProof/>
            <w:webHidden/>
          </w:rPr>
          <w:fldChar w:fldCharType="separate"/>
        </w:r>
        <w:r w:rsidR="00B920B2">
          <w:rPr>
            <w:noProof/>
            <w:webHidden/>
          </w:rPr>
          <w:t>23</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19" w:history="1">
        <w:r w:rsidR="00782526" w:rsidRPr="00D14104">
          <w:rPr>
            <w:rStyle w:val="Hyperlink"/>
            <w:noProof/>
          </w:rPr>
          <w:t>6.1</w:t>
        </w:r>
        <w:r w:rsidR="00782526">
          <w:rPr>
            <w:rFonts w:asciiTheme="minorHAnsi" w:eastAsiaTheme="minorEastAsia" w:hAnsiTheme="minorHAnsi" w:cstheme="minorBidi"/>
            <w:noProof/>
            <w:sz w:val="22"/>
            <w:szCs w:val="22"/>
            <w:lang w:bidi="ar-SA"/>
          </w:rPr>
          <w:tab/>
        </w:r>
        <w:r w:rsidR="00782526" w:rsidRPr="00D14104">
          <w:rPr>
            <w:rStyle w:val="Hyperlink"/>
            <w:noProof/>
          </w:rPr>
          <w:t>Username and Password</w:t>
        </w:r>
        <w:r w:rsidR="00782526">
          <w:rPr>
            <w:noProof/>
            <w:webHidden/>
          </w:rPr>
          <w:tab/>
        </w:r>
        <w:r>
          <w:rPr>
            <w:noProof/>
            <w:webHidden/>
          </w:rPr>
          <w:fldChar w:fldCharType="begin"/>
        </w:r>
        <w:r w:rsidR="00782526">
          <w:rPr>
            <w:noProof/>
            <w:webHidden/>
          </w:rPr>
          <w:instrText xml:space="preserve"> PAGEREF _Toc268889319 \h </w:instrText>
        </w:r>
        <w:r>
          <w:rPr>
            <w:noProof/>
            <w:webHidden/>
          </w:rPr>
        </w:r>
        <w:r>
          <w:rPr>
            <w:noProof/>
            <w:webHidden/>
          </w:rPr>
          <w:fldChar w:fldCharType="separate"/>
        </w:r>
        <w:r w:rsidR="00B920B2">
          <w:rPr>
            <w:noProof/>
            <w:webHidden/>
          </w:rPr>
          <w:t>23</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20" w:history="1">
        <w:r w:rsidR="00782526" w:rsidRPr="00D14104">
          <w:rPr>
            <w:rStyle w:val="Hyperlink"/>
            <w:noProof/>
          </w:rPr>
          <w:t>6.2</w:t>
        </w:r>
        <w:r w:rsidR="00782526">
          <w:rPr>
            <w:rFonts w:asciiTheme="minorHAnsi" w:eastAsiaTheme="minorEastAsia" w:hAnsiTheme="minorHAnsi" w:cstheme="minorBidi"/>
            <w:noProof/>
            <w:sz w:val="22"/>
            <w:szCs w:val="22"/>
            <w:lang w:bidi="ar-SA"/>
          </w:rPr>
          <w:tab/>
        </w:r>
        <w:r w:rsidR="00782526" w:rsidRPr="00D14104">
          <w:rPr>
            <w:rStyle w:val="Hyperlink"/>
            <w:noProof/>
          </w:rPr>
          <w:t>Time Synchronization</w:t>
        </w:r>
        <w:r w:rsidR="00782526">
          <w:rPr>
            <w:noProof/>
            <w:webHidden/>
          </w:rPr>
          <w:tab/>
        </w:r>
        <w:r>
          <w:rPr>
            <w:noProof/>
            <w:webHidden/>
          </w:rPr>
          <w:fldChar w:fldCharType="begin"/>
        </w:r>
        <w:r w:rsidR="00782526">
          <w:rPr>
            <w:noProof/>
            <w:webHidden/>
          </w:rPr>
          <w:instrText xml:space="preserve"> PAGEREF _Toc268889320 \h </w:instrText>
        </w:r>
        <w:r>
          <w:rPr>
            <w:noProof/>
            <w:webHidden/>
          </w:rPr>
        </w:r>
        <w:r>
          <w:rPr>
            <w:noProof/>
            <w:webHidden/>
          </w:rPr>
          <w:fldChar w:fldCharType="separate"/>
        </w:r>
        <w:r w:rsidR="00B920B2">
          <w:rPr>
            <w:noProof/>
            <w:webHidden/>
          </w:rPr>
          <w:t>23</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21" w:history="1">
        <w:r w:rsidR="00782526" w:rsidRPr="00D14104">
          <w:rPr>
            <w:rStyle w:val="Hyperlink"/>
            <w:noProof/>
          </w:rPr>
          <w:t>6.3</w:t>
        </w:r>
        <w:r w:rsidR="00782526">
          <w:rPr>
            <w:rFonts w:asciiTheme="minorHAnsi" w:eastAsiaTheme="minorEastAsia" w:hAnsiTheme="minorHAnsi" w:cstheme="minorBidi"/>
            <w:noProof/>
            <w:sz w:val="22"/>
            <w:szCs w:val="22"/>
            <w:lang w:bidi="ar-SA"/>
          </w:rPr>
          <w:tab/>
        </w:r>
        <w:r w:rsidR="00782526" w:rsidRPr="00D14104">
          <w:rPr>
            <w:rStyle w:val="Hyperlink"/>
            <w:noProof/>
          </w:rPr>
          <w:t>Licensing</w:t>
        </w:r>
        <w:r w:rsidR="00782526">
          <w:rPr>
            <w:noProof/>
            <w:webHidden/>
          </w:rPr>
          <w:tab/>
        </w:r>
        <w:r>
          <w:rPr>
            <w:noProof/>
            <w:webHidden/>
          </w:rPr>
          <w:fldChar w:fldCharType="begin"/>
        </w:r>
        <w:r w:rsidR="00782526">
          <w:rPr>
            <w:noProof/>
            <w:webHidden/>
          </w:rPr>
          <w:instrText xml:space="preserve"> PAGEREF _Toc268889321 \h </w:instrText>
        </w:r>
        <w:r>
          <w:rPr>
            <w:noProof/>
            <w:webHidden/>
          </w:rPr>
        </w:r>
        <w:r>
          <w:rPr>
            <w:noProof/>
            <w:webHidden/>
          </w:rPr>
          <w:fldChar w:fldCharType="separate"/>
        </w:r>
        <w:r w:rsidR="00B920B2">
          <w:rPr>
            <w:noProof/>
            <w:webHidden/>
          </w:rPr>
          <w:t>23</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22" w:history="1">
        <w:r w:rsidR="00782526" w:rsidRPr="00D14104">
          <w:rPr>
            <w:rStyle w:val="Hyperlink"/>
            <w:noProof/>
          </w:rPr>
          <w:t>6.3.1</w:t>
        </w:r>
        <w:r w:rsidR="00782526">
          <w:rPr>
            <w:rFonts w:asciiTheme="minorHAnsi" w:eastAsiaTheme="minorEastAsia" w:hAnsiTheme="minorHAnsi" w:cstheme="minorBidi"/>
            <w:noProof/>
            <w:sz w:val="22"/>
            <w:szCs w:val="22"/>
            <w:lang w:bidi="ar-SA"/>
          </w:rPr>
          <w:tab/>
        </w:r>
        <w:r w:rsidR="00782526" w:rsidRPr="00D14104">
          <w:rPr>
            <w:rStyle w:val="Hyperlink"/>
            <w:noProof/>
          </w:rPr>
          <w:t>Getting and Deploying a License</w:t>
        </w:r>
        <w:r w:rsidR="00782526">
          <w:rPr>
            <w:noProof/>
            <w:webHidden/>
          </w:rPr>
          <w:tab/>
        </w:r>
        <w:r>
          <w:rPr>
            <w:noProof/>
            <w:webHidden/>
          </w:rPr>
          <w:fldChar w:fldCharType="begin"/>
        </w:r>
        <w:r w:rsidR="00782526">
          <w:rPr>
            <w:noProof/>
            <w:webHidden/>
          </w:rPr>
          <w:instrText xml:space="preserve"> PAGEREF _Toc268889322 \h </w:instrText>
        </w:r>
        <w:r>
          <w:rPr>
            <w:noProof/>
            <w:webHidden/>
          </w:rPr>
        </w:r>
        <w:r>
          <w:rPr>
            <w:noProof/>
            <w:webHidden/>
          </w:rPr>
          <w:fldChar w:fldCharType="separate"/>
        </w:r>
        <w:r w:rsidR="00B920B2">
          <w:rPr>
            <w:noProof/>
            <w:webHidden/>
          </w:rPr>
          <w:t>23</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23" w:history="1">
        <w:r w:rsidR="00782526" w:rsidRPr="00D14104">
          <w:rPr>
            <w:rStyle w:val="Hyperlink"/>
            <w:noProof/>
          </w:rPr>
          <w:t>6.4</w:t>
        </w:r>
        <w:r w:rsidR="00782526">
          <w:rPr>
            <w:rFonts w:asciiTheme="minorHAnsi" w:eastAsiaTheme="minorEastAsia" w:hAnsiTheme="minorHAnsi" w:cstheme="minorBidi"/>
            <w:noProof/>
            <w:sz w:val="22"/>
            <w:szCs w:val="22"/>
            <w:lang w:bidi="ar-SA"/>
          </w:rPr>
          <w:tab/>
        </w:r>
        <w:r w:rsidR="00782526" w:rsidRPr="00D14104">
          <w:rPr>
            <w:rStyle w:val="Hyperlink"/>
            <w:noProof/>
          </w:rPr>
          <w:t>Patch for 2.1.2 and Previous Releases</w:t>
        </w:r>
        <w:r w:rsidR="00782526">
          <w:rPr>
            <w:noProof/>
            <w:webHidden/>
          </w:rPr>
          <w:tab/>
        </w:r>
        <w:r>
          <w:rPr>
            <w:noProof/>
            <w:webHidden/>
          </w:rPr>
          <w:fldChar w:fldCharType="begin"/>
        </w:r>
        <w:r w:rsidR="00782526">
          <w:rPr>
            <w:noProof/>
            <w:webHidden/>
          </w:rPr>
          <w:instrText xml:space="preserve"> PAGEREF _Toc268889323 \h </w:instrText>
        </w:r>
        <w:r>
          <w:rPr>
            <w:noProof/>
            <w:webHidden/>
          </w:rPr>
        </w:r>
        <w:r>
          <w:rPr>
            <w:noProof/>
            <w:webHidden/>
          </w:rPr>
          <w:fldChar w:fldCharType="separate"/>
        </w:r>
        <w:r w:rsidR="00B920B2">
          <w:rPr>
            <w:noProof/>
            <w:webHidden/>
          </w:rPr>
          <w:t>24</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24" w:history="1">
        <w:r w:rsidR="00782526" w:rsidRPr="00D14104">
          <w:rPr>
            <w:rStyle w:val="Hyperlink"/>
            <w:noProof/>
          </w:rPr>
          <w:t>6.5</w:t>
        </w:r>
        <w:r w:rsidR="00782526">
          <w:rPr>
            <w:rFonts w:asciiTheme="minorHAnsi" w:eastAsiaTheme="minorEastAsia" w:hAnsiTheme="minorHAnsi" w:cstheme="minorBidi"/>
            <w:noProof/>
            <w:sz w:val="22"/>
            <w:szCs w:val="22"/>
            <w:lang w:bidi="ar-SA"/>
          </w:rPr>
          <w:tab/>
        </w:r>
        <w:r w:rsidR="00782526" w:rsidRPr="00D14104">
          <w:rPr>
            <w:rStyle w:val="Hyperlink"/>
            <w:noProof/>
          </w:rPr>
          <w:t>Networking Setup</w:t>
        </w:r>
        <w:r w:rsidR="00782526">
          <w:rPr>
            <w:noProof/>
            <w:webHidden/>
          </w:rPr>
          <w:tab/>
        </w:r>
        <w:r>
          <w:rPr>
            <w:noProof/>
            <w:webHidden/>
          </w:rPr>
          <w:fldChar w:fldCharType="begin"/>
        </w:r>
        <w:r w:rsidR="00782526">
          <w:rPr>
            <w:noProof/>
            <w:webHidden/>
          </w:rPr>
          <w:instrText xml:space="preserve"> PAGEREF _Toc268889324 \h </w:instrText>
        </w:r>
        <w:r>
          <w:rPr>
            <w:noProof/>
            <w:webHidden/>
          </w:rPr>
        </w:r>
        <w:r>
          <w:rPr>
            <w:noProof/>
            <w:webHidden/>
          </w:rPr>
          <w:fldChar w:fldCharType="separate"/>
        </w:r>
        <w:r w:rsidR="00B920B2">
          <w:rPr>
            <w:noProof/>
            <w:webHidden/>
          </w:rPr>
          <w:t>24</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25" w:history="1">
        <w:r w:rsidR="00782526" w:rsidRPr="00D14104">
          <w:rPr>
            <w:rStyle w:val="Hyperlink"/>
            <w:noProof/>
          </w:rPr>
          <w:t>6.5.1</w:t>
        </w:r>
        <w:r w:rsidR="00782526">
          <w:rPr>
            <w:rFonts w:asciiTheme="minorHAnsi" w:eastAsiaTheme="minorEastAsia" w:hAnsiTheme="minorHAnsi" w:cstheme="minorBidi"/>
            <w:noProof/>
            <w:sz w:val="22"/>
            <w:szCs w:val="22"/>
            <w:lang w:bidi="ar-SA"/>
          </w:rPr>
          <w:tab/>
        </w:r>
        <w:r w:rsidR="00782526" w:rsidRPr="00D14104">
          <w:rPr>
            <w:rStyle w:val="Hyperlink"/>
            <w:noProof/>
          </w:rPr>
          <w:t>Configuring Public Network with a Dedicated NIC (optional)</w:t>
        </w:r>
        <w:r w:rsidR="00782526">
          <w:rPr>
            <w:noProof/>
            <w:webHidden/>
          </w:rPr>
          <w:tab/>
        </w:r>
        <w:r>
          <w:rPr>
            <w:noProof/>
            <w:webHidden/>
          </w:rPr>
          <w:fldChar w:fldCharType="begin"/>
        </w:r>
        <w:r w:rsidR="00782526">
          <w:rPr>
            <w:noProof/>
            <w:webHidden/>
          </w:rPr>
          <w:instrText xml:space="preserve"> PAGEREF _Toc268889325 \h </w:instrText>
        </w:r>
        <w:r>
          <w:rPr>
            <w:noProof/>
            <w:webHidden/>
          </w:rPr>
        </w:r>
        <w:r>
          <w:rPr>
            <w:noProof/>
            <w:webHidden/>
          </w:rPr>
          <w:fldChar w:fldCharType="separate"/>
        </w:r>
        <w:r w:rsidR="00B920B2">
          <w:rPr>
            <w:noProof/>
            <w:webHidden/>
          </w:rPr>
          <w:t>24</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26" w:history="1">
        <w:r w:rsidR="00782526" w:rsidRPr="00D14104">
          <w:rPr>
            <w:rStyle w:val="Hyperlink"/>
            <w:noProof/>
          </w:rPr>
          <w:t>6.5.2</w:t>
        </w:r>
        <w:r w:rsidR="00782526">
          <w:rPr>
            <w:rFonts w:asciiTheme="minorHAnsi" w:eastAsiaTheme="minorEastAsia" w:hAnsiTheme="minorHAnsi" w:cstheme="minorBidi"/>
            <w:noProof/>
            <w:sz w:val="22"/>
            <w:szCs w:val="22"/>
            <w:lang w:bidi="ar-SA"/>
          </w:rPr>
          <w:tab/>
        </w:r>
        <w:r w:rsidR="00782526" w:rsidRPr="00D14104">
          <w:rPr>
            <w:rStyle w:val="Hyperlink"/>
            <w:noProof/>
          </w:rPr>
          <w:t>NIC Bonding (optional)</w:t>
        </w:r>
        <w:r w:rsidR="00782526">
          <w:rPr>
            <w:noProof/>
            <w:webHidden/>
          </w:rPr>
          <w:tab/>
        </w:r>
        <w:r>
          <w:rPr>
            <w:noProof/>
            <w:webHidden/>
          </w:rPr>
          <w:fldChar w:fldCharType="begin"/>
        </w:r>
        <w:r w:rsidR="00782526">
          <w:rPr>
            <w:noProof/>
            <w:webHidden/>
          </w:rPr>
          <w:instrText xml:space="preserve"> PAGEREF _Toc268889326 \h </w:instrText>
        </w:r>
        <w:r>
          <w:rPr>
            <w:noProof/>
            <w:webHidden/>
          </w:rPr>
        </w:r>
        <w:r>
          <w:rPr>
            <w:noProof/>
            <w:webHidden/>
          </w:rPr>
          <w:fldChar w:fldCharType="separate"/>
        </w:r>
        <w:r w:rsidR="00B920B2">
          <w:rPr>
            <w:noProof/>
            <w:webHidden/>
          </w:rPr>
          <w:t>25</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27" w:history="1">
        <w:r w:rsidR="00782526" w:rsidRPr="00D14104">
          <w:rPr>
            <w:rStyle w:val="Hyperlink"/>
            <w:noProof/>
          </w:rPr>
          <w:t>6.5.3</w:t>
        </w:r>
        <w:r w:rsidR="00782526">
          <w:rPr>
            <w:rFonts w:asciiTheme="minorHAnsi" w:eastAsiaTheme="minorEastAsia" w:hAnsiTheme="minorHAnsi" w:cstheme="minorBidi"/>
            <w:noProof/>
            <w:sz w:val="22"/>
            <w:szCs w:val="22"/>
            <w:lang w:bidi="ar-SA"/>
          </w:rPr>
          <w:tab/>
        </w:r>
        <w:r w:rsidR="00782526" w:rsidRPr="00D14104">
          <w:rPr>
            <w:rStyle w:val="Hyperlink"/>
            <w:noProof/>
          </w:rPr>
          <w:t>Separate Storage Network (optional)</w:t>
        </w:r>
        <w:r w:rsidR="00782526">
          <w:rPr>
            <w:noProof/>
            <w:webHidden/>
          </w:rPr>
          <w:tab/>
        </w:r>
        <w:r>
          <w:rPr>
            <w:noProof/>
            <w:webHidden/>
          </w:rPr>
          <w:fldChar w:fldCharType="begin"/>
        </w:r>
        <w:r w:rsidR="00782526">
          <w:rPr>
            <w:noProof/>
            <w:webHidden/>
          </w:rPr>
          <w:instrText xml:space="preserve"> PAGEREF _Toc268889327 \h </w:instrText>
        </w:r>
        <w:r>
          <w:rPr>
            <w:noProof/>
            <w:webHidden/>
          </w:rPr>
        </w:r>
        <w:r>
          <w:rPr>
            <w:noProof/>
            <w:webHidden/>
          </w:rPr>
          <w:fldChar w:fldCharType="separate"/>
        </w:r>
        <w:r w:rsidR="00B920B2">
          <w:rPr>
            <w:noProof/>
            <w:webHidden/>
          </w:rPr>
          <w:t>26</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28" w:history="1">
        <w:r w:rsidR="00782526" w:rsidRPr="00D14104">
          <w:rPr>
            <w:rStyle w:val="Hyperlink"/>
            <w:noProof/>
          </w:rPr>
          <w:t>6.6</w:t>
        </w:r>
        <w:r w:rsidR="00782526">
          <w:rPr>
            <w:rFonts w:asciiTheme="minorHAnsi" w:eastAsiaTheme="minorEastAsia" w:hAnsiTheme="minorHAnsi" w:cstheme="minorBidi"/>
            <w:noProof/>
            <w:sz w:val="22"/>
            <w:szCs w:val="22"/>
            <w:lang w:bidi="ar-SA"/>
          </w:rPr>
          <w:tab/>
        </w:r>
        <w:r w:rsidR="00782526" w:rsidRPr="00D14104">
          <w:rPr>
            <w:rStyle w:val="Hyperlink"/>
            <w:noProof/>
          </w:rPr>
          <w:t>iSCSI Multipath Setup (optional)</w:t>
        </w:r>
        <w:r w:rsidR="00782526">
          <w:rPr>
            <w:noProof/>
            <w:webHidden/>
          </w:rPr>
          <w:tab/>
        </w:r>
        <w:r>
          <w:rPr>
            <w:noProof/>
            <w:webHidden/>
          </w:rPr>
          <w:fldChar w:fldCharType="begin"/>
        </w:r>
        <w:r w:rsidR="00782526">
          <w:rPr>
            <w:noProof/>
            <w:webHidden/>
          </w:rPr>
          <w:instrText xml:space="preserve"> PAGEREF _Toc268889328 \h </w:instrText>
        </w:r>
        <w:r>
          <w:rPr>
            <w:noProof/>
            <w:webHidden/>
          </w:rPr>
        </w:r>
        <w:r>
          <w:rPr>
            <w:noProof/>
            <w:webHidden/>
          </w:rPr>
          <w:fldChar w:fldCharType="separate"/>
        </w:r>
        <w:r w:rsidR="00B920B2">
          <w:rPr>
            <w:noProof/>
            <w:webHidden/>
          </w:rPr>
          <w:t>27</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29" w:history="1">
        <w:r w:rsidR="00782526" w:rsidRPr="00D14104">
          <w:rPr>
            <w:rStyle w:val="Hyperlink"/>
            <w:noProof/>
          </w:rPr>
          <w:t>7</w:t>
        </w:r>
        <w:r w:rsidR="00782526">
          <w:rPr>
            <w:rFonts w:asciiTheme="minorHAnsi" w:eastAsiaTheme="minorEastAsia" w:hAnsiTheme="minorHAnsi" w:cstheme="minorBidi"/>
            <w:noProof/>
            <w:sz w:val="22"/>
            <w:szCs w:val="22"/>
            <w:lang w:bidi="ar-SA"/>
          </w:rPr>
          <w:tab/>
        </w:r>
        <w:r w:rsidR="00782526" w:rsidRPr="00D14104">
          <w:rPr>
            <w:rStyle w:val="Hyperlink"/>
            <w:noProof/>
          </w:rPr>
          <w:t>Management Server Installation</w:t>
        </w:r>
        <w:r w:rsidR="00782526">
          <w:rPr>
            <w:noProof/>
            <w:webHidden/>
          </w:rPr>
          <w:tab/>
        </w:r>
        <w:r>
          <w:rPr>
            <w:noProof/>
            <w:webHidden/>
          </w:rPr>
          <w:fldChar w:fldCharType="begin"/>
        </w:r>
        <w:r w:rsidR="00782526">
          <w:rPr>
            <w:noProof/>
            <w:webHidden/>
          </w:rPr>
          <w:instrText xml:space="preserve"> PAGEREF _Toc268889329 \h </w:instrText>
        </w:r>
        <w:r>
          <w:rPr>
            <w:noProof/>
            <w:webHidden/>
          </w:rPr>
        </w:r>
        <w:r>
          <w:rPr>
            <w:noProof/>
            <w:webHidden/>
          </w:rPr>
          <w:fldChar w:fldCharType="separate"/>
        </w:r>
        <w:r w:rsidR="00B920B2">
          <w:rPr>
            <w:noProof/>
            <w:webHidden/>
          </w:rPr>
          <w:t>28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30" w:history="1">
        <w:r w:rsidR="00782526" w:rsidRPr="00D14104">
          <w:rPr>
            <w:rStyle w:val="Hyperlink"/>
            <w:noProof/>
          </w:rPr>
          <w:t>7.1</w:t>
        </w:r>
        <w:r w:rsidR="00782526">
          <w:rPr>
            <w:rFonts w:asciiTheme="minorHAnsi" w:eastAsiaTheme="minorEastAsia" w:hAnsiTheme="minorHAnsi" w:cstheme="minorBidi"/>
            <w:noProof/>
            <w:sz w:val="22"/>
            <w:szCs w:val="22"/>
            <w:lang w:bidi="ar-SA"/>
          </w:rPr>
          <w:tab/>
        </w:r>
        <w:r w:rsidR="00782526" w:rsidRPr="00D14104">
          <w:rPr>
            <w:rStyle w:val="Hyperlink"/>
            <w:noProof/>
          </w:rPr>
          <w:t>Operating System and OS Preparation</w:t>
        </w:r>
        <w:r w:rsidR="00782526">
          <w:rPr>
            <w:noProof/>
            <w:webHidden/>
          </w:rPr>
          <w:tab/>
        </w:r>
        <w:r>
          <w:rPr>
            <w:noProof/>
            <w:webHidden/>
          </w:rPr>
          <w:fldChar w:fldCharType="begin"/>
        </w:r>
        <w:r w:rsidR="00782526">
          <w:rPr>
            <w:noProof/>
            <w:webHidden/>
          </w:rPr>
          <w:instrText xml:space="preserve"> PAGEREF _Toc268889330 \h </w:instrText>
        </w:r>
        <w:r>
          <w:rPr>
            <w:noProof/>
            <w:webHidden/>
          </w:rPr>
        </w:r>
        <w:r>
          <w:rPr>
            <w:noProof/>
            <w:webHidden/>
          </w:rPr>
          <w:fldChar w:fldCharType="separate"/>
        </w:r>
        <w:r w:rsidR="00B920B2">
          <w:rPr>
            <w:noProof/>
            <w:webHidden/>
          </w:rPr>
          <w:t>28</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31" w:history="1">
        <w:r w:rsidR="00782526" w:rsidRPr="00D14104">
          <w:rPr>
            <w:rStyle w:val="Hyperlink"/>
            <w:noProof/>
          </w:rPr>
          <w:t>7.2</w:t>
        </w:r>
        <w:r w:rsidR="00782526">
          <w:rPr>
            <w:rFonts w:asciiTheme="minorHAnsi" w:eastAsiaTheme="minorEastAsia" w:hAnsiTheme="minorHAnsi" w:cstheme="minorBidi"/>
            <w:noProof/>
            <w:sz w:val="22"/>
            <w:szCs w:val="22"/>
            <w:lang w:bidi="ar-SA"/>
          </w:rPr>
          <w:tab/>
        </w:r>
        <w:r w:rsidR="00782526" w:rsidRPr="00D14104">
          <w:rPr>
            <w:rStyle w:val="Hyperlink"/>
            <w:noProof/>
          </w:rPr>
          <w:t>Single Node Install (One Management Server)</w:t>
        </w:r>
        <w:r w:rsidR="00782526">
          <w:rPr>
            <w:noProof/>
            <w:webHidden/>
          </w:rPr>
          <w:tab/>
        </w:r>
        <w:r>
          <w:rPr>
            <w:noProof/>
            <w:webHidden/>
          </w:rPr>
          <w:fldChar w:fldCharType="begin"/>
        </w:r>
        <w:r w:rsidR="00782526">
          <w:rPr>
            <w:noProof/>
            <w:webHidden/>
          </w:rPr>
          <w:instrText xml:space="preserve"> PAGEREF _Toc268889331 \h </w:instrText>
        </w:r>
        <w:r>
          <w:rPr>
            <w:noProof/>
            <w:webHidden/>
          </w:rPr>
        </w:r>
        <w:r>
          <w:rPr>
            <w:noProof/>
            <w:webHidden/>
          </w:rPr>
          <w:fldChar w:fldCharType="separate"/>
        </w:r>
        <w:r w:rsidR="00B920B2">
          <w:rPr>
            <w:noProof/>
            <w:webHidden/>
          </w:rPr>
          <w:t>28</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2" w:history="1">
        <w:r w:rsidR="00782526" w:rsidRPr="00D14104">
          <w:rPr>
            <w:rStyle w:val="Hyperlink"/>
            <w:noProof/>
          </w:rPr>
          <w:t>7.2.1</w:t>
        </w:r>
        <w:r w:rsidR="00782526">
          <w:rPr>
            <w:rFonts w:asciiTheme="minorHAnsi" w:eastAsiaTheme="minorEastAsia" w:hAnsiTheme="minorHAnsi" w:cstheme="minorBidi"/>
            <w:noProof/>
            <w:sz w:val="22"/>
            <w:szCs w:val="22"/>
            <w:lang w:bidi="ar-SA"/>
          </w:rPr>
          <w:tab/>
        </w:r>
        <w:r w:rsidR="00782526" w:rsidRPr="00D14104">
          <w:rPr>
            <w:rStyle w:val="Hyperlink"/>
            <w:noProof/>
          </w:rPr>
          <w:t>Single Node Database Install</w:t>
        </w:r>
        <w:r w:rsidR="00782526">
          <w:rPr>
            <w:noProof/>
            <w:webHidden/>
          </w:rPr>
          <w:tab/>
        </w:r>
        <w:r>
          <w:rPr>
            <w:noProof/>
            <w:webHidden/>
          </w:rPr>
          <w:fldChar w:fldCharType="begin"/>
        </w:r>
        <w:r w:rsidR="00782526">
          <w:rPr>
            <w:noProof/>
            <w:webHidden/>
          </w:rPr>
          <w:instrText xml:space="preserve"> PAGEREF _Toc268889332 \h </w:instrText>
        </w:r>
        <w:r>
          <w:rPr>
            <w:noProof/>
            <w:webHidden/>
          </w:rPr>
        </w:r>
        <w:r>
          <w:rPr>
            <w:noProof/>
            <w:webHidden/>
          </w:rPr>
          <w:fldChar w:fldCharType="separate"/>
        </w:r>
        <w:r w:rsidR="00B920B2">
          <w:rPr>
            <w:noProof/>
            <w:webHidden/>
          </w:rPr>
          <w:t>29</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33" w:history="1">
        <w:r w:rsidR="00782526" w:rsidRPr="00D14104">
          <w:rPr>
            <w:rStyle w:val="Hyperlink"/>
            <w:noProof/>
          </w:rPr>
          <w:t>7.3</w:t>
        </w:r>
        <w:r w:rsidR="00782526">
          <w:rPr>
            <w:rFonts w:asciiTheme="minorHAnsi" w:eastAsiaTheme="minorEastAsia" w:hAnsiTheme="minorHAnsi" w:cstheme="minorBidi"/>
            <w:noProof/>
            <w:sz w:val="22"/>
            <w:szCs w:val="22"/>
            <w:lang w:bidi="ar-SA"/>
          </w:rPr>
          <w:tab/>
        </w:r>
        <w:r w:rsidR="00782526" w:rsidRPr="00D14104">
          <w:rPr>
            <w:rStyle w:val="Hyperlink"/>
            <w:noProof/>
          </w:rPr>
          <w:t>Multinode Install (Multiple Management Servers)</w:t>
        </w:r>
        <w:r w:rsidR="00782526">
          <w:rPr>
            <w:noProof/>
            <w:webHidden/>
          </w:rPr>
          <w:tab/>
        </w:r>
        <w:r>
          <w:rPr>
            <w:noProof/>
            <w:webHidden/>
          </w:rPr>
          <w:fldChar w:fldCharType="begin"/>
        </w:r>
        <w:r w:rsidR="00782526">
          <w:rPr>
            <w:noProof/>
            <w:webHidden/>
          </w:rPr>
          <w:instrText xml:space="preserve"> PAGEREF _Toc268889333 \h </w:instrText>
        </w:r>
        <w:r>
          <w:rPr>
            <w:noProof/>
            <w:webHidden/>
          </w:rPr>
        </w:r>
        <w:r>
          <w:rPr>
            <w:noProof/>
            <w:webHidden/>
          </w:rPr>
          <w:fldChar w:fldCharType="separate"/>
        </w:r>
        <w:r w:rsidR="00B920B2">
          <w:rPr>
            <w:noProof/>
            <w:webHidden/>
          </w:rPr>
          <w:t>30</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4" w:history="1">
        <w:r w:rsidR="00782526" w:rsidRPr="00D14104">
          <w:rPr>
            <w:rStyle w:val="Hyperlink"/>
            <w:noProof/>
          </w:rPr>
          <w:t>7.3.1</w:t>
        </w:r>
        <w:r w:rsidR="00782526">
          <w:rPr>
            <w:rFonts w:asciiTheme="minorHAnsi" w:eastAsiaTheme="minorEastAsia" w:hAnsiTheme="minorHAnsi" w:cstheme="minorBidi"/>
            <w:noProof/>
            <w:sz w:val="22"/>
            <w:szCs w:val="22"/>
            <w:lang w:bidi="ar-SA"/>
          </w:rPr>
          <w:tab/>
        </w:r>
        <w:r w:rsidR="00782526" w:rsidRPr="00D14104">
          <w:rPr>
            <w:rStyle w:val="Hyperlink"/>
            <w:noProof/>
          </w:rPr>
          <w:t>Install the First Management Server</w:t>
        </w:r>
        <w:r w:rsidR="00782526">
          <w:rPr>
            <w:noProof/>
            <w:webHidden/>
          </w:rPr>
          <w:tab/>
        </w:r>
        <w:r>
          <w:rPr>
            <w:noProof/>
            <w:webHidden/>
          </w:rPr>
          <w:fldChar w:fldCharType="begin"/>
        </w:r>
        <w:r w:rsidR="00782526">
          <w:rPr>
            <w:noProof/>
            <w:webHidden/>
          </w:rPr>
          <w:instrText xml:space="preserve"> PAGEREF _Toc268889334 \h </w:instrText>
        </w:r>
        <w:r>
          <w:rPr>
            <w:noProof/>
            <w:webHidden/>
          </w:rPr>
        </w:r>
        <w:r>
          <w:rPr>
            <w:noProof/>
            <w:webHidden/>
          </w:rPr>
          <w:fldChar w:fldCharType="separate"/>
        </w:r>
        <w:r w:rsidR="00B920B2">
          <w:rPr>
            <w:noProof/>
            <w:webHidden/>
          </w:rPr>
          <w:t>30</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5" w:history="1">
        <w:r w:rsidR="00782526" w:rsidRPr="00D14104">
          <w:rPr>
            <w:rStyle w:val="Hyperlink"/>
            <w:noProof/>
          </w:rPr>
          <w:t>7.3.2</w:t>
        </w:r>
        <w:r w:rsidR="00782526">
          <w:rPr>
            <w:rFonts w:asciiTheme="minorHAnsi" w:eastAsiaTheme="minorEastAsia" w:hAnsiTheme="minorHAnsi" w:cstheme="minorBidi"/>
            <w:noProof/>
            <w:sz w:val="22"/>
            <w:szCs w:val="22"/>
            <w:lang w:bidi="ar-SA"/>
          </w:rPr>
          <w:tab/>
        </w:r>
        <w:r w:rsidR="00782526" w:rsidRPr="00D14104">
          <w:rPr>
            <w:rStyle w:val="Hyperlink"/>
            <w:noProof/>
          </w:rPr>
          <w:t>Install the Database</w:t>
        </w:r>
        <w:r w:rsidR="00782526">
          <w:rPr>
            <w:noProof/>
            <w:webHidden/>
          </w:rPr>
          <w:tab/>
        </w:r>
        <w:r>
          <w:rPr>
            <w:noProof/>
            <w:webHidden/>
          </w:rPr>
          <w:fldChar w:fldCharType="begin"/>
        </w:r>
        <w:r w:rsidR="00782526">
          <w:rPr>
            <w:noProof/>
            <w:webHidden/>
          </w:rPr>
          <w:instrText xml:space="preserve"> PAGEREF _Toc268889335 \h </w:instrText>
        </w:r>
        <w:r>
          <w:rPr>
            <w:noProof/>
            <w:webHidden/>
          </w:rPr>
        </w:r>
        <w:r>
          <w:rPr>
            <w:noProof/>
            <w:webHidden/>
          </w:rPr>
          <w:fldChar w:fldCharType="separate"/>
        </w:r>
        <w:r w:rsidR="00B920B2">
          <w:rPr>
            <w:noProof/>
            <w:webHidden/>
          </w:rPr>
          <w:t>30</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6" w:history="1">
        <w:r w:rsidR="00782526" w:rsidRPr="00D14104">
          <w:rPr>
            <w:rStyle w:val="Hyperlink"/>
            <w:noProof/>
          </w:rPr>
          <w:t>7.3.3</w:t>
        </w:r>
        <w:r w:rsidR="00782526">
          <w:rPr>
            <w:rFonts w:asciiTheme="minorHAnsi" w:eastAsiaTheme="minorEastAsia" w:hAnsiTheme="minorHAnsi" w:cstheme="minorBidi"/>
            <w:noProof/>
            <w:sz w:val="22"/>
            <w:szCs w:val="22"/>
            <w:lang w:bidi="ar-SA"/>
          </w:rPr>
          <w:tab/>
        </w:r>
        <w:r w:rsidR="00782526" w:rsidRPr="00D14104">
          <w:rPr>
            <w:rStyle w:val="Hyperlink"/>
            <w:noProof/>
          </w:rPr>
          <w:t>Database Replication (Optional)</w:t>
        </w:r>
        <w:r w:rsidR="00782526">
          <w:rPr>
            <w:noProof/>
            <w:webHidden/>
          </w:rPr>
          <w:tab/>
        </w:r>
        <w:r>
          <w:rPr>
            <w:noProof/>
            <w:webHidden/>
          </w:rPr>
          <w:fldChar w:fldCharType="begin"/>
        </w:r>
        <w:r w:rsidR="00782526">
          <w:rPr>
            <w:noProof/>
            <w:webHidden/>
          </w:rPr>
          <w:instrText xml:space="preserve"> PAGEREF _Toc268889336 \h </w:instrText>
        </w:r>
        <w:r>
          <w:rPr>
            <w:noProof/>
            <w:webHidden/>
          </w:rPr>
        </w:r>
        <w:r>
          <w:rPr>
            <w:noProof/>
            <w:webHidden/>
          </w:rPr>
          <w:fldChar w:fldCharType="separate"/>
        </w:r>
        <w:r w:rsidR="00B920B2">
          <w:rPr>
            <w:noProof/>
            <w:webHidden/>
          </w:rPr>
          <w:t>31</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7" w:history="1">
        <w:r w:rsidR="00782526" w:rsidRPr="00D14104">
          <w:rPr>
            <w:rStyle w:val="Hyperlink"/>
            <w:noProof/>
          </w:rPr>
          <w:t>7.3.4</w:t>
        </w:r>
        <w:r w:rsidR="00782526">
          <w:rPr>
            <w:rFonts w:asciiTheme="minorHAnsi" w:eastAsiaTheme="minorEastAsia" w:hAnsiTheme="minorHAnsi" w:cstheme="minorBidi"/>
            <w:noProof/>
            <w:sz w:val="22"/>
            <w:szCs w:val="22"/>
            <w:lang w:bidi="ar-SA"/>
          </w:rPr>
          <w:tab/>
        </w:r>
        <w:r w:rsidR="00782526" w:rsidRPr="00D14104">
          <w:rPr>
            <w:rStyle w:val="Hyperlink"/>
            <w:noProof/>
          </w:rPr>
          <w:t>Creating and Initializing the Database</w:t>
        </w:r>
        <w:r w:rsidR="00782526">
          <w:rPr>
            <w:noProof/>
            <w:webHidden/>
          </w:rPr>
          <w:tab/>
        </w:r>
        <w:r>
          <w:rPr>
            <w:noProof/>
            <w:webHidden/>
          </w:rPr>
          <w:fldChar w:fldCharType="begin"/>
        </w:r>
        <w:r w:rsidR="00782526">
          <w:rPr>
            <w:noProof/>
            <w:webHidden/>
          </w:rPr>
          <w:instrText xml:space="preserve"> PAGEREF _Toc268889337 \h </w:instrText>
        </w:r>
        <w:r>
          <w:rPr>
            <w:noProof/>
            <w:webHidden/>
          </w:rPr>
        </w:r>
        <w:r>
          <w:rPr>
            <w:noProof/>
            <w:webHidden/>
          </w:rPr>
          <w:fldChar w:fldCharType="separate"/>
        </w:r>
        <w:r w:rsidR="00B920B2">
          <w:rPr>
            <w:noProof/>
            <w:webHidden/>
          </w:rPr>
          <w:t>33</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8" w:history="1">
        <w:r w:rsidR="00782526" w:rsidRPr="00D14104">
          <w:rPr>
            <w:rStyle w:val="Hyperlink"/>
            <w:noProof/>
          </w:rPr>
          <w:t>7.3.5</w:t>
        </w:r>
        <w:r w:rsidR="00782526">
          <w:rPr>
            <w:rFonts w:asciiTheme="minorHAnsi" w:eastAsiaTheme="minorEastAsia" w:hAnsiTheme="minorHAnsi" w:cstheme="minorBidi"/>
            <w:noProof/>
            <w:sz w:val="22"/>
            <w:szCs w:val="22"/>
            <w:lang w:bidi="ar-SA"/>
          </w:rPr>
          <w:tab/>
        </w:r>
        <w:r w:rsidR="00782526" w:rsidRPr="00D14104">
          <w:rPr>
            <w:rStyle w:val="Hyperlink"/>
            <w:noProof/>
          </w:rPr>
          <w:t>OS Configuration for the Management Server</w:t>
        </w:r>
        <w:r w:rsidR="00782526">
          <w:rPr>
            <w:noProof/>
            <w:webHidden/>
          </w:rPr>
          <w:tab/>
        </w:r>
        <w:r>
          <w:rPr>
            <w:noProof/>
            <w:webHidden/>
          </w:rPr>
          <w:fldChar w:fldCharType="begin"/>
        </w:r>
        <w:r w:rsidR="00782526">
          <w:rPr>
            <w:noProof/>
            <w:webHidden/>
          </w:rPr>
          <w:instrText xml:space="preserve"> PAGEREF _Toc268889338 \h </w:instrText>
        </w:r>
        <w:r>
          <w:rPr>
            <w:noProof/>
            <w:webHidden/>
          </w:rPr>
        </w:r>
        <w:r>
          <w:rPr>
            <w:noProof/>
            <w:webHidden/>
          </w:rPr>
          <w:fldChar w:fldCharType="separate"/>
        </w:r>
        <w:r w:rsidR="00B920B2">
          <w:rPr>
            <w:noProof/>
            <w:webHidden/>
          </w:rPr>
          <w:t>33</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39" w:history="1">
        <w:r w:rsidR="00782526" w:rsidRPr="00D14104">
          <w:rPr>
            <w:rStyle w:val="Hyperlink"/>
            <w:noProof/>
          </w:rPr>
          <w:t>7.3.6</w:t>
        </w:r>
        <w:r w:rsidR="00782526">
          <w:rPr>
            <w:rFonts w:asciiTheme="minorHAnsi" w:eastAsiaTheme="minorEastAsia" w:hAnsiTheme="minorHAnsi" w:cstheme="minorBidi"/>
            <w:noProof/>
            <w:sz w:val="22"/>
            <w:szCs w:val="22"/>
            <w:lang w:bidi="ar-SA"/>
          </w:rPr>
          <w:tab/>
        </w:r>
        <w:r w:rsidR="00782526" w:rsidRPr="00D14104">
          <w:rPr>
            <w:rStyle w:val="Hyperlink"/>
            <w:noProof/>
          </w:rPr>
          <w:t>Prepare and Start Additional Management Servers</w:t>
        </w:r>
        <w:r w:rsidR="00782526">
          <w:rPr>
            <w:noProof/>
            <w:webHidden/>
          </w:rPr>
          <w:tab/>
        </w:r>
        <w:r>
          <w:rPr>
            <w:noProof/>
            <w:webHidden/>
          </w:rPr>
          <w:fldChar w:fldCharType="begin"/>
        </w:r>
        <w:r w:rsidR="00782526">
          <w:rPr>
            <w:noProof/>
            <w:webHidden/>
          </w:rPr>
          <w:instrText xml:space="preserve"> PAGEREF _Toc268889339 \h </w:instrText>
        </w:r>
        <w:r>
          <w:rPr>
            <w:noProof/>
            <w:webHidden/>
          </w:rPr>
        </w:r>
        <w:r>
          <w:rPr>
            <w:noProof/>
            <w:webHidden/>
          </w:rPr>
          <w:fldChar w:fldCharType="separate"/>
        </w:r>
        <w:r w:rsidR="00B920B2">
          <w:rPr>
            <w:noProof/>
            <w:webHidden/>
          </w:rPr>
          <w:t>33</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40" w:history="1">
        <w:r w:rsidR="00782526" w:rsidRPr="00D14104">
          <w:rPr>
            <w:rStyle w:val="Hyperlink"/>
            <w:noProof/>
          </w:rPr>
          <w:t>8</w:t>
        </w:r>
        <w:r w:rsidR="00782526">
          <w:rPr>
            <w:rFonts w:asciiTheme="minorHAnsi" w:eastAsiaTheme="minorEastAsia" w:hAnsiTheme="minorHAnsi" w:cstheme="minorBidi"/>
            <w:noProof/>
            <w:sz w:val="22"/>
            <w:szCs w:val="22"/>
            <w:lang w:bidi="ar-SA"/>
          </w:rPr>
          <w:tab/>
        </w:r>
        <w:r w:rsidR="00782526" w:rsidRPr="00D14104">
          <w:rPr>
            <w:rStyle w:val="Hyperlink"/>
            <w:noProof/>
          </w:rPr>
          <w:t>Prepare Secondary Storage</w:t>
        </w:r>
        <w:r w:rsidR="00782526">
          <w:rPr>
            <w:noProof/>
            <w:webHidden/>
          </w:rPr>
          <w:tab/>
        </w:r>
        <w:r>
          <w:rPr>
            <w:noProof/>
            <w:webHidden/>
          </w:rPr>
          <w:fldChar w:fldCharType="begin"/>
        </w:r>
        <w:r w:rsidR="00782526">
          <w:rPr>
            <w:noProof/>
            <w:webHidden/>
          </w:rPr>
          <w:instrText xml:space="preserve"> PAGEREF _Toc268889340 \h </w:instrText>
        </w:r>
        <w:r>
          <w:rPr>
            <w:noProof/>
            <w:webHidden/>
          </w:rPr>
        </w:r>
        <w:r>
          <w:rPr>
            <w:noProof/>
            <w:webHidden/>
          </w:rPr>
          <w:fldChar w:fldCharType="separate"/>
        </w:r>
        <w:r w:rsidR="00B920B2">
          <w:rPr>
            <w:noProof/>
            <w:webHidden/>
          </w:rPr>
          <w:t>35</w:t>
        </w:r>
        <w:r>
          <w:rPr>
            <w:noProof/>
            <w:webHidden/>
          </w:rPr>
          <w:fldChar w:fldCharType="end"/>
        </w:r>
      </w:hyperlink>
    </w:p>
    <w:p w:rsidR="00782526" w:rsidRDefault="001B0F92">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41" w:history="1">
        <w:r w:rsidR="00782526" w:rsidRPr="00D14104">
          <w:rPr>
            <w:rStyle w:val="Hyperlink"/>
            <w:noProof/>
          </w:rPr>
          <w:t>9</w:t>
        </w:r>
        <w:r w:rsidR="00782526">
          <w:rPr>
            <w:rFonts w:asciiTheme="minorHAnsi" w:eastAsiaTheme="minorEastAsia" w:hAnsiTheme="minorHAnsi" w:cstheme="minorBidi"/>
            <w:noProof/>
            <w:sz w:val="22"/>
            <w:szCs w:val="22"/>
            <w:lang w:bidi="ar-SA"/>
          </w:rPr>
          <w:tab/>
        </w:r>
        <w:r w:rsidR="00782526" w:rsidRPr="00D14104">
          <w:rPr>
            <w:rStyle w:val="Hyperlink"/>
            <w:noProof/>
          </w:rPr>
          <w:t>Describe Your Deployment</w:t>
        </w:r>
        <w:r w:rsidR="00782526">
          <w:rPr>
            <w:noProof/>
            <w:webHidden/>
          </w:rPr>
          <w:tab/>
        </w:r>
        <w:r>
          <w:rPr>
            <w:noProof/>
            <w:webHidden/>
          </w:rPr>
          <w:fldChar w:fldCharType="begin"/>
        </w:r>
        <w:r w:rsidR="00782526">
          <w:rPr>
            <w:noProof/>
            <w:webHidden/>
          </w:rPr>
          <w:instrText xml:space="preserve"> PAGEREF _Toc268889341 \h </w:instrText>
        </w:r>
        <w:r>
          <w:rPr>
            <w:noProof/>
            <w:webHidden/>
          </w:rPr>
        </w:r>
        <w:r>
          <w:rPr>
            <w:noProof/>
            <w:webHidden/>
          </w:rPr>
          <w:fldChar w:fldCharType="separate"/>
        </w:r>
        <w:r w:rsidR="00B920B2">
          <w:rPr>
            <w:noProof/>
            <w:webHidden/>
          </w:rPr>
          <w:t>36</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42" w:history="1">
        <w:r w:rsidR="00782526" w:rsidRPr="00D14104">
          <w:rPr>
            <w:rStyle w:val="Hyperlink"/>
            <w:noProof/>
          </w:rPr>
          <w:t>9.1</w:t>
        </w:r>
        <w:r w:rsidR="00782526">
          <w:rPr>
            <w:rFonts w:asciiTheme="minorHAnsi" w:eastAsiaTheme="minorEastAsia" w:hAnsiTheme="minorHAnsi" w:cstheme="minorBidi"/>
            <w:noProof/>
            <w:sz w:val="22"/>
            <w:szCs w:val="22"/>
            <w:lang w:bidi="ar-SA"/>
          </w:rPr>
          <w:tab/>
        </w:r>
        <w:r w:rsidR="00782526" w:rsidRPr="00D14104">
          <w:rPr>
            <w:rStyle w:val="Hyperlink"/>
            <w:noProof/>
          </w:rPr>
          <w:t>Edit Zones</w:t>
        </w:r>
        <w:r w:rsidR="00782526">
          <w:rPr>
            <w:noProof/>
            <w:webHidden/>
          </w:rPr>
          <w:tab/>
        </w:r>
        <w:r>
          <w:rPr>
            <w:noProof/>
            <w:webHidden/>
          </w:rPr>
          <w:fldChar w:fldCharType="begin"/>
        </w:r>
        <w:r w:rsidR="00782526">
          <w:rPr>
            <w:noProof/>
            <w:webHidden/>
          </w:rPr>
          <w:instrText xml:space="preserve"> PAGEREF _Toc268889342 \h </w:instrText>
        </w:r>
        <w:r>
          <w:rPr>
            <w:noProof/>
            <w:webHidden/>
          </w:rPr>
        </w:r>
        <w:r>
          <w:rPr>
            <w:noProof/>
            <w:webHidden/>
          </w:rPr>
          <w:fldChar w:fldCharType="separate"/>
        </w:r>
        <w:r w:rsidR="00B920B2">
          <w:rPr>
            <w:noProof/>
            <w:webHidden/>
          </w:rPr>
          <w:t>37</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43" w:history="1">
        <w:r w:rsidR="00782526" w:rsidRPr="00D14104">
          <w:rPr>
            <w:rStyle w:val="Hyperlink"/>
            <w:noProof/>
          </w:rPr>
          <w:t>9.1.1</w:t>
        </w:r>
        <w:r w:rsidR="00782526">
          <w:rPr>
            <w:rFonts w:asciiTheme="minorHAnsi" w:eastAsiaTheme="minorEastAsia" w:hAnsiTheme="minorHAnsi" w:cstheme="minorBidi"/>
            <w:noProof/>
            <w:sz w:val="22"/>
            <w:szCs w:val="22"/>
            <w:lang w:bidi="ar-SA"/>
          </w:rPr>
          <w:tab/>
        </w:r>
        <w:r w:rsidR="00782526" w:rsidRPr="00D14104">
          <w:rPr>
            <w:rStyle w:val="Hyperlink"/>
            <w:noProof/>
          </w:rPr>
          <w:t>Editing the Default Zone</w:t>
        </w:r>
        <w:r w:rsidR="00782526">
          <w:rPr>
            <w:noProof/>
            <w:webHidden/>
          </w:rPr>
          <w:tab/>
        </w:r>
        <w:r>
          <w:rPr>
            <w:noProof/>
            <w:webHidden/>
          </w:rPr>
          <w:fldChar w:fldCharType="begin"/>
        </w:r>
        <w:r w:rsidR="00782526">
          <w:rPr>
            <w:noProof/>
            <w:webHidden/>
          </w:rPr>
          <w:instrText xml:space="preserve"> PAGEREF _Toc268889343 \h </w:instrText>
        </w:r>
        <w:r>
          <w:rPr>
            <w:noProof/>
            <w:webHidden/>
          </w:rPr>
        </w:r>
        <w:r>
          <w:rPr>
            <w:noProof/>
            <w:webHidden/>
          </w:rPr>
          <w:fldChar w:fldCharType="separate"/>
        </w:r>
        <w:r w:rsidR="00B920B2">
          <w:rPr>
            <w:noProof/>
            <w:webHidden/>
          </w:rPr>
          <w:t>37</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44" w:history="1">
        <w:r w:rsidR="00782526" w:rsidRPr="00D14104">
          <w:rPr>
            <w:rStyle w:val="Hyperlink"/>
            <w:noProof/>
          </w:rPr>
          <w:t>9.1.2</w:t>
        </w:r>
        <w:r w:rsidR="00782526">
          <w:rPr>
            <w:rFonts w:asciiTheme="minorHAnsi" w:eastAsiaTheme="minorEastAsia" w:hAnsiTheme="minorHAnsi" w:cstheme="minorBidi"/>
            <w:noProof/>
            <w:sz w:val="22"/>
            <w:szCs w:val="22"/>
            <w:lang w:bidi="ar-SA"/>
          </w:rPr>
          <w:tab/>
        </w:r>
        <w:r w:rsidR="00782526" w:rsidRPr="00D14104">
          <w:rPr>
            <w:rStyle w:val="Hyperlink"/>
            <w:noProof/>
          </w:rPr>
          <w:t>Adding a Public IP Address Range</w:t>
        </w:r>
        <w:r w:rsidR="00782526">
          <w:rPr>
            <w:noProof/>
            <w:webHidden/>
          </w:rPr>
          <w:tab/>
        </w:r>
        <w:r>
          <w:rPr>
            <w:noProof/>
            <w:webHidden/>
          </w:rPr>
          <w:fldChar w:fldCharType="begin"/>
        </w:r>
        <w:r w:rsidR="00782526">
          <w:rPr>
            <w:noProof/>
            <w:webHidden/>
          </w:rPr>
          <w:instrText xml:space="preserve"> PAGEREF _Toc268889344 \h </w:instrText>
        </w:r>
        <w:r>
          <w:rPr>
            <w:noProof/>
            <w:webHidden/>
          </w:rPr>
        </w:r>
        <w:r>
          <w:rPr>
            <w:noProof/>
            <w:webHidden/>
          </w:rPr>
          <w:fldChar w:fldCharType="separate"/>
        </w:r>
        <w:r w:rsidR="00B920B2">
          <w:rPr>
            <w:noProof/>
            <w:webHidden/>
          </w:rPr>
          <w:t>38</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45" w:history="1">
        <w:r w:rsidR="00782526" w:rsidRPr="00D14104">
          <w:rPr>
            <w:rStyle w:val="Hyperlink"/>
            <w:noProof/>
          </w:rPr>
          <w:t>9.1.3</w:t>
        </w:r>
        <w:r w:rsidR="00782526">
          <w:rPr>
            <w:rFonts w:asciiTheme="minorHAnsi" w:eastAsiaTheme="minorEastAsia" w:hAnsiTheme="minorHAnsi" w:cstheme="minorBidi"/>
            <w:noProof/>
            <w:sz w:val="22"/>
            <w:szCs w:val="22"/>
            <w:lang w:bidi="ar-SA"/>
          </w:rPr>
          <w:tab/>
        </w:r>
        <w:r w:rsidR="00782526" w:rsidRPr="00D14104">
          <w:rPr>
            <w:rStyle w:val="Hyperlink"/>
            <w:noProof/>
          </w:rPr>
          <w:t>Additional Zones</w:t>
        </w:r>
        <w:r w:rsidR="00782526">
          <w:rPr>
            <w:noProof/>
            <w:webHidden/>
          </w:rPr>
          <w:tab/>
        </w:r>
        <w:r>
          <w:rPr>
            <w:noProof/>
            <w:webHidden/>
          </w:rPr>
          <w:fldChar w:fldCharType="begin"/>
        </w:r>
        <w:r w:rsidR="00782526">
          <w:rPr>
            <w:noProof/>
            <w:webHidden/>
          </w:rPr>
          <w:instrText xml:space="preserve"> PAGEREF _Toc268889345 \h </w:instrText>
        </w:r>
        <w:r>
          <w:rPr>
            <w:noProof/>
            <w:webHidden/>
          </w:rPr>
        </w:r>
        <w:r>
          <w:rPr>
            <w:noProof/>
            <w:webHidden/>
          </w:rPr>
          <w:fldChar w:fldCharType="separate"/>
        </w:r>
        <w:r w:rsidR="00B920B2">
          <w:rPr>
            <w:noProof/>
            <w:webHidden/>
          </w:rPr>
          <w:t>39</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46" w:history="1">
        <w:r w:rsidR="00782526" w:rsidRPr="00D14104">
          <w:rPr>
            <w:rStyle w:val="Hyperlink"/>
            <w:noProof/>
          </w:rPr>
          <w:t>9.2</w:t>
        </w:r>
        <w:r w:rsidR="00782526">
          <w:rPr>
            <w:rFonts w:asciiTheme="minorHAnsi" w:eastAsiaTheme="minorEastAsia" w:hAnsiTheme="minorHAnsi" w:cstheme="minorBidi"/>
            <w:noProof/>
            <w:sz w:val="22"/>
            <w:szCs w:val="22"/>
            <w:lang w:bidi="ar-SA"/>
          </w:rPr>
          <w:tab/>
        </w:r>
        <w:r w:rsidR="00782526" w:rsidRPr="00D14104">
          <w:rPr>
            <w:rStyle w:val="Hyperlink"/>
            <w:noProof/>
          </w:rPr>
          <w:t>Edit Pods</w:t>
        </w:r>
        <w:r w:rsidR="00782526">
          <w:rPr>
            <w:noProof/>
            <w:webHidden/>
          </w:rPr>
          <w:tab/>
        </w:r>
        <w:r>
          <w:rPr>
            <w:noProof/>
            <w:webHidden/>
          </w:rPr>
          <w:fldChar w:fldCharType="begin"/>
        </w:r>
        <w:r w:rsidR="00782526">
          <w:rPr>
            <w:noProof/>
            <w:webHidden/>
          </w:rPr>
          <w:instrText xml:space="preserve"> PAGEREF _Toc268889346 \h </w:instrText>
        </w:r>
        <w:r>
          <w:rPr>
            <w:noProof/>
            <w:webHidden/>
          </w:rPr>
        </w:r>
        <w:r>
          <w:rPr>
            <w:noProof/>
            <w:webHidden/>
          </w:rPr>
          <w:fldChar w:fldCharType="separate"/>
        </w:r>
        <w:r w:rsidR="00B920B2">
          <w:rPr>
            <w:noProof/>
            <w:webHidden/>
          </w:rPr>
          <w:t>39</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47" w:history="1">
        <w:r w:rsidR="00782526" w:rsidRPr="00D14104">
          <w:rPr>
            <w:rStyle w:val="Hyperlink"/>
            <w:noProof/>
          </w:rPr>
          <w:t>9.2.1</w:t>
        </w:r>
        <w:r w:rsidR="00782526">
          <w:rPr>
            <w:rFonts w:asciiTheme="minorHAnsi" w:eastAsiaTheme="minorEastAsia" w:hAnsiTheme="minorHAnsi" w:cstheme="minorBidi"/>
            <w:noProof/>
            <w:sz w:val="22"/>
            <w:szCs w:val="22"/>
            <w:lang w:bidi="ar-SA"/>
          </w:rPr>
          <w:tab/>
        </w:r>
        <w:r w:rsidR="00782526" w:rsidRPr="00D14104">
          <w:rPr>
            <w:rStyle w:val="Hyperlink"/>
            <w:noProof/>
          </w:rPr>
          <w:t>Editing the Default Pod</w:t>
        </w:r>
        <w:r w:rsidR="00782526">
          <w:rPr>
            <w:noProof/>
            <w:webHidden/>
          </w:rPr>
          <w:tab/>
        </w:r>
        <w:r>
          <w:rPr>
            <w:noProof/>
            <w:webHidden/>
          </w:rPr>
          <w:fldChar w:fldCharType="begin"/>
        </w:r>
        <w:r w:rsidR="00782526">
          <w:rPr>
            <w:noProof/>
            <w:webHidden/>
          </w:rPr>
          <w:instrText xml:space="preserve"> PAGEREF _Toc268889347 \h </w:instrText>
        </w:r>
        <w:r>
          <w:rPr>
            <w:noProof/>
            <w:webHidden/>
          </w:rPr>
        </w:r>
        <w:r>
          <w:rPr>
            <w:noProof/>
            <w:webHidden/>
          </w:rPr>
          <w:fldChar w:fldCharType="separate"/>
        </w:r>
        <w:r w:rsidR="00B920B2">
          <w:rPr>
            <w:noProof/>
            <w:webHidden/>
          </w:rPr>
          <w:t>39</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48" w:history="1">
        <w:r w:rsidR="00782526" w:rsidRPr="00D14104">
          <w:rPr>
            <w:rStyle w:val="Hyperlink"/>
            <w:noProof/>
          </w:rPr>
          <w:t>9.2.2</w:t>
        </w:r>
        <w:r w:rsidR="00782526">
          <w:rPr>
            <w:rFonts w:asciiTheme="minorHAnsi" w:eastAsiaTheme="minorEastAsia" w:hAnsiTheme="minorHAnsi" w:cstheme="minorBidi"/>
            <w:noProof/>
            <w:sz w:val="22"/>
            <w:szCs w:val="22"/>
            <w:lang w:bidi="ar-SA"/>
          </w:rPr>
          <w:tab/>
        </w:r>
        <w:r w:rsidR="00782526" w:rsidRPr="00D14104">
          <w:rPr>
            <w:rStyle w:val="Hyperlink"/>
            <w:noProof/>
          </w:rPr>
          <w:t>Additional Pods</w:t>
        </w:r>
        <w:r w:rsidR="00782526">
          <w:rPr>
            <w:noProof/>
            <w:webHidden/>
          </w:rPr>
          <w:tab/>
        </w:r>
        <w:r>
          <w:rPr>
            <w:noProof/>
            <w:webHidden/>
          </w:rPr>
          <w:fldChar w:fldCharType="begin"/>
        </w:r>
        <w:r w:rsidR="00782526">
          <w:rPr>
            <w:noProof/>
            <w:webHidden/>
          </w:rPr>
          <w:instrText xml:space="preserve"> PAGEREF _Toc268889348 \h </w:instrText>
        </w:r>
        <w:r>
          <w:rPr>
            <w:noProof/>
            <w:webHidden/>
          </w:rPr>
        </w:r>
        <w:r>
          <w:rPr>
            <w:noProof/>
            <w:webHidden/>
          </w:rPr>
          <w:fldChar w:fldCharType="separate"/>
        </w:r>
        <w:r w:rsidR="00B920B2">
          <w:rPr>
            <w:noProof/>
            <w:webHidden/>
          </w:rPr>
          <w:t>40</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49" w:history="1">
        <w:r w:rsidR="00782526" w:rsidRPr="00D14104">
          <w:rPr>
            <w:rStyle w:val="Hyperlink"/>
            <w:noProof/>
          </w:rPr>
          <w:t>9.3</w:t>
        </w:r>
        <w:r w:rsidR="00782526">
          <w:rPr>
            <w:rFonts w:asciiTheme="minorHAnsi" w:eastAsiaTheme="minorEastAsia" w:hAnsiTheme="minorHAnsi" w:cstheme="minorBidi"/>
            <w:noProof/>
            <w:sz w:val="22"/>
            <w:szCs w:val="22"/>
            <w:lang w:bidi="ar-SA"/>
          </w:rPr>
          <w:tab/>
        </w:r>
        <w:r w:rsidR="00782526" w:rsidRPr="00D14104">
          <w:rPr>
            <w:rStyle w:val="Hyperlink"/>
            <w:noProof/>
          </w:rPr>
          <w:t>Edit Service Offerings (Optional)</w:t>
        </w:r>
        <w:r w:rsidR="00782526">
          <w:rPr>
            <w:noProof/>
            <w:webHidden/>
          </w:rPr>
          <w:tab/>
        </w:r>
        <w:r>
          <w:rPr>
            <w:noProof/>
            <w:webHidden/>
          </w:rPr>
          <w:fldChar w:fldCharType="begin"/>
        </w:r>
        <w:r w:rsidR="00782526">
          <w:rPr>
            <w:noProof/>
            <w:webHidden/>
          </w:rPr>
          <w:instrText xml:space="preserve"> PAGEREF _Toc268889349 \h </w:instrText>
        </w:r>
        <w:r>
          <w:rPr>
            <w:noProof/>
            <w:webHidden/>
          </w:rPr>
        </w:r>
        <w:r>
          <w:rPr>
            <w:noProof/>
            <w:webHidden/>
          </w:rPr>
          <w:fldChar w:fldCharType="separate"/>
        </w:r>
        <w:r w:rsidR="00B920B2">
          <w:rPr>
            <w:noProof/>
            <w:webHidden/>
          </w:rPr>
          <w:t>40</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50" w:history="1">
        <w:r w:rsidR="00782526" w:rsidRPr="00D14104">
          <w:rPr>
            <w:rStyle w:val="Hyperlink"/>
            <w:noProof/>
          </w:rPr>
          <w:t>9.4</w:t>
        </w:r>
        <w:r w:rsidR="00782526">
          <w:rPr>
            <w:rFonts w:asciiTheme="minorHAnsi" w:eastAsiaTheme="minorEastAsia" w:hAnsiTheme="minorHAnsi" w:cstheme="minorBidi"/>
            <w:noProof/>
            <w:sz w:val="22"/>
            <w:szCs w:val="22"/>
            <w:lang w:bidi="ar-SA"/>
          </w:rPr>
          <w:tab/>
        </w:r>
        <w:r w:rsidR="00782526" w:rsidRPr="00D14104">
          <w:rPr>
            <w:rStyle w:val="Hyperlink"/>
            <w:noProof/>
          </w:rPr>
          <w:t>Edit Disk Offerings (Optional)</w:t>
        </w:r>
        <w:r w:rsidR="00782526">
          <w:rPr>
            <w:noProof/>
            <w:webHidden/>
          </w:rPr>
          <w:tab/>
        </w:r>
        <w:r>
          <w:rPr>
            <w:noProof/>
            <w:webHidden/>
          </w:rPr>
          <w:fldChar w:fldCharType="begin"/>
        </w:r>
        <w:r w:rsidR="00782526">
          <w:rPr>
            <w:noProof/>
            <w:webHidden/>
          </w:rPr>
          <w:instrText xml:space="preserve"> PAGEREF _Toc268889350 \h </w:instrText>
        </w:r>
        <w:r>
          <w:rPr>
            <w:noProof/>
            <w:webHidden/>
          </w:rPr>
        </w:r>
        <w:r>
          <w:rPr>
            <w:noProof/>
            <w:webHidden/>
          </w:rPr>
          <w:fldChar w:fldCharType="separate"/>
        </w:r>
        <w:r w:rsidR="00B920B2">
          <w:rPr>
            <w:noProof/>
            <w:webHidden/>
          </w:rPr>
          <w:t>41</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51" w:history="1">
        <w:r w:rsidR="00782526" w:rsidRPr="00D14104">
          <w:rPr>
            <w:rStyle w:val="Hyperlink"/>
            <w:noProof/>
          </w:rPr>
          <w:t>9.5</w:t>
        </w:r>
        <w:r w:rsidR="00782526">
          <w:rPr>
            <w:rFonts w:asciiTheme="minorHAnsi" w:eastAsiaTheme="minorEastAsia" w:hAnsiTheme="minorHAnsi" w:cstheme="minorBidi"/>
            <w:noProof/>
            <w:sz w:val="22"/>
            <w:szCs w:val="22"/>
            <w:lang w:bidi="ar-SA"/>
          </w:rPr>
          <w:tab/>
        </w:r>
        <w:r w:rsidR="00782526" w:rsidRPr="00D14104">
          <w:rPr>
            <w:rStyle w:val="Hyperlink"/>
            <w:noProof/>
          </w:rPr>
          <w:t>Add Hosts</w:t>
        </w:r>
        <w:r w:rsidR="00782526">
          <w:rPr>
            <w:noProof/>
            <w:webHidden/>
          </w:rPr>
          <w:tab/>
        </w:r>
        <w:r>
          <w:rPr>
            <w:noProof/>
            <w:webHidden/>
          </w:rPr>
          <w:fldChar w:fldCharType="begin"/>
        </w:r>
        <w:r w:rsidR="00782526">
          <w:rPr>
            <w:noProof/>
            <w:webHidden/>
          </w:rPr>
          <w:instrText xml:space="preserve"> PAGEREF _Toc268889351 \h </w:instrText>
        </w:r>
        <w:r>
          <w:rPr>
            <w:noProof/>
            <w:webHidden/>
          </w:rPr>
        </w:r>
        <w:r>
          <w:rPr>
            <w:noProof/>
            <w:webHidden/>
          </w:rPr>
          <w:fldChar w:fldCharType="separate"/>
        </w:r>
        <w:r w:rsidR="00B920B2">
          <w:rPr>
            <w:noProof/>
            <w:webHidden/>
          </w:rPr>
          <w:t>42</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52" w:history="1">
        <w:r w:rsidR="00782526" w:rsidRPr="00D14104">
          <w:rPr>
            <w:rStyle w:val="Hyperlink"/>
            <w:noProof/>
          </w:rPr>
          <w:t>9.6</w:t>
        </w:r>
        <w:r w:rsidR="00782526">
          <w:rPr>
            <w:rFonts w:asciiTheme="minorHAnsi" w:eastAsiaTheme="minorEastAsia" w:hAnsiTheme="minorHAnsi" w:cstheme="minorBidi"/>
            <w:noProof/>
            <w:sz w:val="22"/>
            <w:szCs w:val="22"/>
            <w:lang w:bidi="ar-SA"/>
          </w:rPr>
          <w:tab/>
        </w:r>
        <w:r w:rsidR="00782526" w:rsidRPr="00D14104">
          <w:rPr>
            <w:rStyle w:val="Hyperlink"/>
            <w:noProof/>
          </w:rPr>
          <w:t>Add Primary Storage</w:t>
        </w:r>
        <w:r w:rsidR="00782526">
          <w:rPr>
            <w:noProof/>
            <w:webHidden/>
          </w:rPr>
          <w:tab/>
        </w:r>
        <w:r>
          <w:rPr>
            <w:noProof/>
            <w:webHidden/>
          </w:rPr>
          <w:fldChar w:fldCharType="begin"/>
        </w:r>
        <w:r w:rsidR="00782526">
          <w:rPr>
            <w:noProof/>
            <w:webHidden/>
          </w:rPr>
          <w:instrText xml:space="preserve"> PAGEREF _Toc268889352 \h </w:instrText>
        </w:r>
        <w:r>
          <w:rPr>
            <w:noProof/>
            <w:webHidden/>
          </w:rPr>
        </w:r>
        <w:r>
          <w:rPr>
            <w:noProof/>
            <w:webHidden/>
          </w:rPr>
          <w:fldChar w:fldCharType="separate"/>
        </w:r>
        <w:r w:rsidR="00B920B2">
          <w:rPr>
            <w:noProof/>
            <w:webHidden/>
          </w:rPr>
          <w:t>43</w:t>
        </w:r>
        <w:r>
          <w:rPr>
            <w:noProof/>
            <w:webHidden/>
          </w:rPr>
          <w:fldChar w:fldCharType="end"/>
        </w:r>
      </w:hyperlink>
    </w:p>
    <w:p w:rsidR="00782526" w:rsidRDefault="001B0F9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53" w:history="1">
        <w:r w:rsidR="00782526" w:rsidRPr="00D14104">
          <w:rPr>
            <w:rStyle w:val="Hyperlink"/>
            <w:noProof/>
          </w:rPr>
          <w:t>9.6.1</w:t>
        </w:r>
        <w:r w:rsidR="00782526">
          <w:rPr>
            <w:rFonts w:asciiTheme="minorHAnsi" w:eastAsiaTheme="minorEastAsia" w:hAnsiTheme="minorHAnsi" w:cstheme="minorBidi"/>
            <w:noProof/>
            <w:sz w:val="22"/>
            <w:szCs w:val="22"/>
            <w:lang w:bidi="ar-SA"/>
          </w:rPr>
          <w:tab/>
        </w:r>
        <w:r w:rsidR="00782526" w:rsidRPr="00D14104">
          <w:rPr>
            <w:rStyle w:val="Hyperlink"/>
            <w:noProof/>
          </w:rPr>
          <w:t>Secondary Storage</w:t>
        </w:r>
        <w:r w:rsidR="00782526">
          <w:rPr>
            <w:noProof/>
            <w:webHidden/>
          </w:rPr>
          <w:tab/>
        </w:r>
        <w:r>
          <w:rPr>
            <w:noProof/>
            <w:webHidden/>
          </w:rPr>
          <w:fldChar w:fldCharType="begin"/>
        </w:r>
        <w:r w:rsidR="00782526">
          <w:rPr>
            <w:noProof/>
            <w:webHidden/>
          </w:rPr>
          <w:instrText xml:space="preserve"> PAGEREF _Toc268889353 \h </w:instrText>
        </w:r>
        <w:r>
          <w:rPr>
            <w:noProof/>
            <w:webHidden/>
          </w:rPr>
        </w:r>
        <w:r>
          <w:rPr>
            <w:noProof/>
            <w:webHidden/>
          </w:rPr>
          <w:fldChar w:fldCharType="separate"/>
        </w:r>
        <w:r w:rsidR="00B920B2">
          <w:rPr>
            <w:noProof/>
            <w:webHidden/>
          </w:rPr>
          <w:t>44</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54" w:history="1">
        <w:r w:rsidR="00782526" w:rsidRPr="00D14104">
          <w:rPr>
            <w:rStyle w:val="Hyperlink"/>
            <w:noProof/>
          </w:rPr>
          <w:t>9.7</w:t>
        </w:r>
        <w:r w:rsidR="00782526">
          <w:rPr>
            <w:rFonts w:asciiTheme="minorHAnsi" w:eastAsiaTheme="minorEastAsia" w:hAnsiTheme="minorHAnsi" w:cstheme="minorBidi"/>
            <w:noProof/>
            <w:sz w:val="22"/>
            <w:szCs w:val="22"/>
            <w:lang w:bidi="ar-SA"/>
          </w:rPr>
          <w:tab/>
        </w:r>
        <w:r w:rsidR="00782526" w:rsidRPr="00D14104">
          <w:rPr>
            <w:rStyle w:val="Hyperlink"/>
            <w:noProof/>
          </w:rPr>
          <w:t>SSL</w:t>
        </w:r>
        <w:r w:rsidR="00782526">
          <w:rPr>
            <w:noProof/>
            <w:webHidden/>
          </w:rPr>
          <w:tab/>
        </w:r>
        <w:r>
          <w:rPr>
            <w:noProof/>
            <w:webHidden/>
          </w:rPr>
          <w:fldChar w:fldCharType="begin"/>
        </w:r>
        <w:r w:rsidR="00782526">
          <w:rPr>
            <w:noProof/>
            <w:webHidden/>
          </w:rPr>
          <w:instrText xml:space="preserve"> PAGEREF _Toc268889354 \h </w:instrText>
        </w:r>
        <w:r>
          <w:rPr>
            <w:noProof/>
            <w:webHidden/>
          </w:rPr>
        </w:r>
        <w:r>
          <w:rPr>
            <w:noProof/>
            <w:webHidden/>
          </w:rPr>
          <w:fldChar w:fldCharType="separate"/>
        </w:r>
        <w:r w:rsidR="00B920B2">
          <w:rPr>
            <w:noProof/>
            <w:webHidden/>
          </w:rPr>
          <w:t>44</w:t>
        </w:r>
        <w:r>
          <w:rPr>
            <w:noProof/>
            <w:webHidden/>
          </w:rPr>
          <w:fldChar w:fldCharType="end"/>
        </w:r>
      </w:hyperlink>
    </w:p>
    <w:p w:rsidR="00782526" w:rsidRDefault="001B0F92">
      <w:pPr>
        <w:pStyle w:val="TOC1"/>
        <w:tabs>
          <w:tab w:val="left" w:pos="600"/>
          <w:tab w:val="right" w:leader="dot" w:pos="10790"/>
        </w:tabs>
        <w:rPr>
          <w:rFonts w:asciiTheme="minorHAnsi" w:eastAsiaTheme="minorEastAsia" w:hAnsiTheme="minorHAnsi" w:cstheme="minorBidi"/>
          <w:noProof/>
          <w:sz w:val="22"/>
          <w:szCs w:val="22"/>
          <w:lang w:bidi="ar-SA"/>
        </w:rPr>
      </w:pPr>
      <w:hyperlink w:anchor="_Toc268889355" w:history="1">
        <w:r w:rsidR="00782526" w:rsidRPr="00D14104">
          <w:rPr>
            <w:rStyle w:val="Hyperlink"/>
            <w:noProof/>
          </w:rPr>
          <w:t>10</w:t>
        </w:r>
        <w:r w:rsidR="00782526">
          <w:rPr>
            <w:rFonts w:asciiTheme="minorHAnsi" w:eastAsiaTheme="minorEastAsia" w:hAnsiTheme="minorHAnsi" w:cstheme="minorBidi"/>
            <w:noProof/>
            <w:sz w:val="22"/>
            <w:szCs w:val="22"/>
            <w:lang w:bidi="ar-SA"/>
          </w:rPr>
          <w:tab/>
        </w:r>
        <w:r w:rsidR="00782526" w:rsidRPr="00D14104">
          <w:rPr>
            <w:rStyle w:val="Hyperlink"/>
            <w:noProof/>
          </w:rPr>
          <w:t>Initialization and Testing</w:t>
        </w:r>
        <w:r w:rsidR="00782526">
          <w:rPr>
            <w:noProof/>
            <w:webHidden/>
          </w:rPr>
          <w:tab/>
        </w:r>
        <w:r>
          <w:rPr>
            <w:noProof/>
            <w:webHidden/>
          </w:rPr>
          <w:fldChar w:fldCharType="begin"/>
        </w:r>
        <w:r w:rsidR="00782526">
          <w:rPr>
            <w:noProof/>
            <w:webHidden/>
          </w:rPr>
          <w:instrText xml:space="preserve"> PAGEREF _Toc268889355 \h </w:instrText>
        </w:r>
        <w:r>
          <w:rPr>
            <w:noProof/>
            <w:webHidden/>
          </w:rPr>
        </w:r>
        <w:r>
          <w:rPr>
            <w:noProof/>
            <w:webHidden/>
          </w:rPr>
          <w:fldChar w:fldCharType="separate"/>
        </w:r>
        <w:r w:rsidR="00B920B2">
          <w:rPr>
            <w:noProof/>
            <w:webHidden/>
          </w:rPr>
          <w:t>45</w:t>
        </w:r>
        <w:r>
          <w:rPr>
            <w:noProof/>
            <w:webHidden/>
          </w:rPr>
          <w:fldChar w:fldCharType="end"/>
        </w:r>
      </w:hyperlink>
    </w:p>
    <w:p w:rsidR="00782526" w:rsidRDefault="001B0F92">
      <w:pPr>
        <w:pStyle w:val="TOC1"/>
        <w:tabs>
          <w:tab w:val="left" w:pos="600"/>
          <w:tab w:val="right" w:leader="dot" w:pos="10790"/>
        </w:tabs>
        <w:rPr>
          <w:rFonts w:asciiTheme="minorHAnsi" w:eastAsiaTheme="minorEastAsia" w:hAnsiTheme="minorHAnsi" w:cstheme="minorBidi"/>
          <w:noProof/>
          <w:sz w:val="22"/>
          <w:szCs w:val="22"/>
          <w:lang w:bidi="ar-SA"/>
        </w:rPr>
      </w:pPr>
      <w:hyperlink w:anchor="_Toc268889356" w:history="1">
        <w:r w:rsidR="00782526" w:rsidRPr="00D14104">
          <w:rPr>
            <w:rStyle w:val="Hyperlink"/>
            <w:noProof/>
          </w:rPr>
          <w:t>11</w:t>
        </w:r>
        <w:r w:rsidR="00782526">
          <w:rPr>
            <w:rFonts w:asciiTheme="minorHAnsi" w:eastAsiaTheme="minorEastAsia" w:hAnsiTheme="minorHAnsi" w:cstheme="minorBidi"/>
            <w:noProof/>
            <w:sz w:val="22"/>
            <w:szCs w:val="22"/>
            <w:lang w:bidi="ar-SA"/>
          </w:rPr>
          <w:tab/>
        </w:r>
        <w:r w:rsidR="00782526" w:rsidRPr="00D14104">
          <w:rPr>
            <w:rStyle w:val="Hyperlink"/>
            <w:noProof/>
          </w:rPr>
          <w:t>Installing the Usage Server (Optional)</w:t>
        </w:r>
        <w:r w:rsidR="00782526">
          <w:rPr>
            <w:noProof/>
            <w:webHidden/>
          </w:rPr>
          <w:tab/>
        </w:r>
        <w:r>
          <w:rPr>
            <w:noProof/>
            <w:webHidden/>
          </w:rPr>
          <w:fldChar w:fldCharType="begin"/>
        </w:r>
        <w:r w:rsidR="00782526">
          <w:rPr>
            <w:noProof/>
            <w:webHidden/>
          </w:rPr>
          <w:instrText xml:space="preserve"> PAGEREF _Toc268889356 \h </w:instrText>
        </w:r>
        <w:r>
          <w:rPr>
            <w:noProof/>
            <w:webHidden/>
          </w:rPr>
        </w:r>
        <w:r>
          <w:rPr>
            <w:noProof/>
            <w:webHidden/>
          </w:rPr>
          <w:fldChar w:fldCharType="separate"/>
        </w:r>
        <w:r w:rsidR="00B920B2">
          <w:rPr>
            <w:noProof/>
            <w:webHidden/>
          </w:rPr>
          <w:t>46</w:t>
        </w:r>
        <w:r>
          <w:rPr>
            <w:noProof/>
            <w:webHidden/>
          </w:rPr>
          <w:fldChar w:fldCharType="end"/>
        </w:r>
      </w:hyperlink>
    </w:p>
    <w:p w:rsidR="00782526" w:rsidRDefault="001B0F92">
      <w:pPr>
        <w:pStyle w:val="TOC1"/>
        <w:tabs>
          <w:tab w:val="left" w:pos="600"/>
          <w:tab w:val="right" w:leader="dot" w:pos="10790"/>
        </w:tabs>
        <w:rPr>
          <w:rFonts w:asciiTheme="minorHAnsi" w:eastAsiaTheme="minorEastAsia" w:hAnsiTheme="minorHAnsi" w:cstheme="minorBidi"/>
          <w:noProof/>
          <w:sz w:val="22"/>
          <w:szCs w:val="22"/>
          <w:lang w:bidi="ar-SA"/>
        </w:rPr>
      </w:pPr>
      <w:hyperlink w:anchor="_Toc268889357" w:history="1">
        <w:r w:rsidR="00782526" w:rsidRPr="00D14104">
          <w:rPr>
            <w:rStyle w:val="Hyperlink"/>
            <w:noProof/>
          </w:rPr>
          <w:t>12</w:t>
        </w:r>
        <w:r w:rsidR="00782526">
          <w:rPr>
            <w:rFonts w:asciiTheme="minorHAnsi" w:eastAsiaTheme="minorEastAsia" w:hAnsiTheme="minorHAnsi" w:cstheme="minorBidi"/>
            <w:noProof/>
            <w:sz w:val="22"/>
            <w:szCs w:val="22"/>
            <w:lang w:bidi="ar-SA"/>
          </w:rPr>
          <w:tab/>
        </w:r>
        <w:r w:rsidR="00782526" w:rsidRPr="00D14104">
          <w:rPr>
            <w:rStyle w:val="Hyperlink"/>
            <w:noProof/>
          </w:rPr>
          <w:t>Troubleshooting</w:t>
        </w:r>
        <w:r w:rsidR="00782526">
          <w:rPr>
            <w:noProof/>
            <w:webHidden/>
          </w:rPr>
          <w:tab/>
        </w:r>
        <w:r>
          <w:rPr>
            <w:noProof/>
            <w:webHidden/>
          </w:rPr>
          <w:fldChar w:fldCharType="begin"/>
        </w:r>
        <w:r w:rsidR="00782526">
          <w:rPr>
            <w:noProof/>
            <w:webHidden/>
          </w:rPr>
          <w:instrText xml:space="preserve"> PAGEREF _Toc268889357 \h </w:instrText>
        </w:r>
        <w:r>
          <w:rPr>
            <w:noProof/>
            <w:webHidden/>
          </w:rPr>
        </w:r>
        <w:r>
          <w:rPr>
            <w:noProof/>
            <w:webHidden/>
          </w:rPr>
          <w:fldChar w:fldCharType="separate"/>
        </w:r>
        <w:r w:rsidR="00B920B2">
          <w:rPr>
            <w:noProof/>
            <w:webHidden/>
          </w:rPr>
          <w:t>47</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58" w:history="1">
        <w:r w:rsidR="00782526" w:rsidRPr="00D14104">
          <w:rPr>
            <w:rStyle w:val="Hyperlink"/>
            <w:noProof/>
          </w:rPr>
          <w:t>12.1</w:t>
        </w:r>
        <w:r w:rsidR="00782526">
          <w:rPr>
            <w:rFonts w:asciiTheme="minorHAnsi" w:eastAsiaTheme="minorEastAsia" w:hAnsiTheme="minorHAnsi" w:cstheme="minorBidi"/>
            <w:noProof/>
            <w:sz w:val="22"/>
            <w:szCs w:val="22"/>
            <w:lang w:bidi="ar-SA"/>
          </w:rPr>
          <w:tab/>
        </w:r>
        <w:r w:rsidR="00782526" w:rsidRPr="00D14104">
          <w:rPr>
            <w:rStyle w:val="Hyperlink"/>
            <w:noProof/>
          </w:rPr>
          <w:t>Troubleshooting the Secondary Storage VM</w:t>
        </w:r>
        <w:r w:rsidR="00782526">
          <w:rPr>
            <w:noProof/>
            <w:webHidden/>
          </w:rPr>
          <w:tab/>
        </w:r>
        <w:r>
          <w:rPr>
            <w:noProof/>
            <w:webHidden/>
          </w:rPr>
          <w:fldChar w:fldCharType="begin"/>
        </w:r>
        <w:r w:rsidR="00782526">
          <w:rPr>
            <w:noProof/>
            <w:webHidden/>
          </w:rPr>
          <w:instrText xml:space="preserve"> PAGEREF _Toc268889358 \h </w:instrText>
        </w:r>
        <w:r>
          <w:rPr>
            <w:noProof/>
            <w:webHidden/>
          </w:rPr>
        </w:r>
        <w:r>
          <w:rPr>
            <w:noProof/>
            <w:webHidden/>
          </w:rPr>
          <w:fldChar w:fldCharType="separate"/>
        </w:r>
        <w:r w:rsidR="00B920B2">
          <w:rPr>
            <w:noProof/>
            <w:webHidden/>
          </w:rPr>
          <w:t>47</w:t>
        </w:r>
        <w:r>
          <w:rPr>
            <w:noProof/>
            <w:webHidden/>
          </w:rPr>
          <w:fldChar w:fldCharType="end"/>
        </w:r>
      </w:hyperlink>
    </w:p>
    <w:p w:rsidR="00782526" w:rsidRDefault="001B0F92">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8889359" w:history="1">
        <w:r w:rsidR="00782526" w:rsidRPr="00D14104">
          <w:rPr>
            <w:rStyle w:val="Hyperlink"/>
            <w:noProof/>
          </w:rPr>
          <w:t>12.1.1</w:t>
        </w:r>
        <w:r w:rsidR="00782526">
          <w:rPr>
            <w:rFonts w:asciiTheme="minorHAnsi" w:eastAsiaTheme="minorEastAsia" w:hAnsiTheme="minorHAnsi" w:cstheme="minorBidi"/>
            <w:noProof/>
            <w:sz w:val="22"/>
            <w:szCs w:val="22"/>
            <w:lang w:bidi="ar-SA"/>
          </w:rPr>
          <w:tab/>
        </w:r>
        <w:r w:rsidR="00782526" w:rsidRPr="00D14104">
          <w:rPr>
            <w:rStyle w:val="Hyperlink"/>
            <w:noProof/>
          </w:rPr>
          <w:t>Running a Diagnostic Script</w:t>
        </w:r>
        <w:r w:rsidR="00782526">
          <w:rPr>
            <w:noProof/>
            <w:webHidden/>
          </w:rPr>
          <w:tab/>
        </w:r>
        <w:r>
          <w:rPr>
            <w:noProof/>
            <w:webHidden/>
          </w:rPr>
          <w:fldChar w:fldCharType="begin"/>
        </w:r>
        <w:r w:rsidR="00782526">
          <w:rPr>
            <w:noProof/>
            <w:webHidden/>
          </w:rPr>
          <w:instrText xml:space="preserve"> PAGEREF _Toc268889359 \h </w:instrText>
        </w:r>
        <w:r>
          <w:rPr>
            <w:noProof/>
            <w:webHidden/>
          </w:rPr>
        </w:r>
        <w:r>
          <w:rPr>
            <w:noProof/>
            <w:webHidden/>
          </w:rPr>
          <w:fldChar w:fldCharType="separate"/>
        </w:r>
        <w:r w:rsidR="00B920B2">
          <w:rPr>
            <w:noProof/>
            <w:webHidden/>
          </w:rPr>
          <w:t>47</w:t>
        </w:r>
        <w:r>
          <w:rPr>
            <w:noProof/>
            <w:webHidden/>
          </w:rPr>
          <w:fldChar w:fldCharType="end"/>
        </w:r>
      </w:hyperlink>
    </w:p>
    <w:p w:rsidR="00782526" w:rsidRDefault="001B0F92">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8889360" w:history="1">
        <w:r w:rsidR="00782526" w:rsidRPr="00D14104">
          <w:rPr>
            <w:rStyle w:val="Hyperlink"/>
            <w:noProof/>
          </w:rPr>
          <w:t>12.1.2</w:t>
        </w:r>
        <w:r w:rsidR="00782526">
          <w:rPr>
            <w:rFonts w:asciiTheme="minorHAnsi" w:eastAsiaTheme="minorEastAsia" w:hAnsiTheme="minorHAnsi" w:cstheme="minorBidi"/>
            <w:noProof/>
            <w:sz w:val="22"/>
            <w:szCs w:val="22"/>
            <w:lang w:bidi="ar-SA"/>
          </w:rPr>
          <w:tab/>
        </w:r>
        <w:r w:rsidR="00782526" w:rsidRPr="00D14104">
          <w:rPr>
            <w:rStyle w:val="Hyperlink"/>
            <w:noProof/>
          </w:rPr>
          <w:t>Checking the Log File</w:t>
        </w:r>
        <w:r w:rsidR="00782526">
          <w:rPr>
            <w:noProof/>
            <w:webHidden/>
          </w:rPr>
          <w:tab/>
        </w:r>
        <w:r>
          <w:rPr>
            <w:noProof/>
            <w:webHidden/>
          </w:rPr>
          <w:fldChar w:fldCharType="begin"/>
        </w:r>
        <w:r w:rsidR="00782526">
          <w:rPr>
            <w:noProof/>
            <w:webHidden/>
          </w:rPr>
          <w:instrText xml:space="preserve"> PAGEREF _Toc268889360 \h </w:instrText>
        </w:r>
        <w:r>
          <w:rPr>
            <w:noProof/>
            <w:webHidden/>
          </w:rPr>
        </w:r>
        <w:r>
          <w:rPr>
            <w:noProof/>
            <w:webHidden/>
          </w:rPr>
          <w:fldChar w:fldCharType="separate"/>
        </w:r>
        <w:r w:rsidR="00B920B2">
          <w:rPr>
            <w:noProof/>
            <w:webHidden/>
          </w:rPr>
          <w:t>47</w:t>
        </w:r>
        <w:r>
          <w:rPr>
            <w:noProof/>
            <w:webHidden/>
          </w:rPr>
          <w:fldChar w:fldCharType="end"/>
        </w:r>
      </w:hyperlink>
    </w:p>
    <w:p w:rsidR="00782526" w:rsidRDefault="001B0F92">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61" w:history="1">
        <w:r w:rsidR="00782526" w:rsidRPr="00D14104">
          <w:rPr>
            <w:rStyle w:val="Hyperlink"/>
            <w:noProof/>
          </w:rPr>
          <w:t>12.2</w:t>
        </w:r>
        <w:r w:rsidR="00782526">
          <w:rPr>
            <w:rFonts w:asciiTheme="minorHAnsi" w:eastAsiaTheme="minorEastAsia" w:hAnsiTheme="minorHAnsi" w:cstheme="minorBidi"/>
            <w:noProof/>
            <w:sz w:val="22"/>
            <w:szCs w:val="22"/>
            <w:lang w:bidi="ar-SA"/>
          </w:rPr>
          <w:tab/>
        </w:r>
        <w:r w:rsidR="00782526" w:rsidRPr="00D14104">
          <w:rPr>
            <w:rStyle w:val="Hyperlink"/>
            <w:noProof/>
          </w:rPr>
          <w:t>Troubleshooting the Console Proxy VM</w:t>
        </w:r>
        <w:r w:rsidR="00782526">
          <w:rPr>
            <w:noProof/>
            <w:webHidden/>
          </w:rPr>
          <w:tab/>
        </w:r>
        <w:r>
          <w:rPr>
            <w:noProof/>
            <w:webHidden/>
          </w:rPr>
          <w:fldChar w:fldCharType="begin"/>
        </w:r>
        <w:r w:rsidR="00782526">
          <w:rPr>
            <w:noProof/>
            <w:webHidden/>
          </w:rPr>
          <w:instrText xml:space="preserve"> PAGEREF _Toc268889361 \h </w:instrText>
        </w:r>
        <w:r>
          <w:rPr>
            <w:noProof/>
            <w:webHidden/>
          </w:rPr>
        </w:r>
        <w:r>
          <w:rPr>
            <w:noProof/>
            <w:webHidden/>
          </w:rPr>
          <w:fldChar w:fldCharType="separate"/>
        </w:r>
        <w:r w:rsidR="00B920B2">
          <w:rPr>
            <w:noProof/>
            <w:webHidden/>
          </w:rPr>
          <w:t>48</w:t>
        </w:r>
        <w:r>
          <w:rPr>
            <w:noProof/>
            <w:webHidden/>
          </w:rPr>
          <w:fldChar w:fldCharType="end"/>
        </w:r>
      </w:hyperlink>
    </w:p>
    <w:p w:rsidR="00782526" w:rsidRDefault="001B0F92">
      <w:pPr>
        <w:pStyle w:val="TOC1"/>
        <w:tabs>
          <w:tab w:val="left" w:pos="600"/>
          <w:tab w:val="right" w:leader="dot" w:pos="10790"/>
        </w:tabs>
        <w:rPr>
          <w:rFonts w:asciiTheme="minorHAnsi" w:eastAsiaTheme="minorEastAsia" w:hAnsiTheme="minorHAnsi" w:cstheme="minorBidi"/>
          <w:noProof/>
          <w:sz w:val="22"/>
          <w:szCs w:val="22"/>
          <w:lang w:bidi="ar-SA"/>
        </w:rPr>
      </w:pPr>
      <w:hyperlink w:anchor="_Toc268889362" w:history="1">
        <w:r w:rsidR="00782526" w:rsidRPr="00D14104">
          <w:rPr>
            <w:rStyle w:val="Hyperlink"/>
            <w:noProof/>
          </w:rPr>
          <w:t>13</w:t>
        </w:r>
        <w:r w:rsidR="00782526">
          <w:rPr>
            <w:rFonts w:asciiTheme="minorHAnsi" w:eastAsiaTheme="minorEastAsia" w:hAnsiTheme="minorHAnsi" w:cstheme="minorBidi"/>
            <w:noProof/>
            <w:sz w:val="22"/>
            <w:szCs w:val="22"/>
            <w:lang w:bidi="ar-SA"/>
          </w:rPr>
          <w:tab/>
        </w:r>
        <w:r w:rsidR="00782526" w:rsidRPr="00D14104">
          <w:rPr>
            <w:rStyle w:val="Hyperlink"/>
            <w:noProof/>
          </w:rPr>
          <w:t>Contacting Support</w:t>
        </w:r>
        <w:r w:rsidR="00782526">
          <w:rPr>
            <w:noProof/>
            <w:webHidden/>
          </w:rPr>
          <w:tab/>
        </w:r>
        <w:r>
          <w:rPr>
            <w:noProof/>
            <w:webHidden/>
          </w:rPr>
          <w:fldChar w:fldCharType="begin"/>
        </w:r>
        <w:r w:rsidR="00782526">
          <w:rPr>
            <w:noProof/>
            <w:webHidden/>
          </w:rPr>
          <w:instrText xml:space="preserve"> PAGEREF _Toc268889362 \h </w:instrText>
        </w:r>
        <w:r>
          <w:rPr>
            <w:noProof/>
            <w:webHidden/>
          </w:rPr>
        </w:r>
        <w:r>
          <w:rPr>
            <w:noProof/>
            <w:webHidden/>
          </w:rPr>
          <w:fldChar w:fldCharType="separate"/>
        </w:r>
        <w:r w:rsidR="00B920B2">
          <w:rPr>
            <w:noProof/>
            <w:webHidden/>
          </w:rPr>
          <w:t>49</w:t>
        </w:r>
        <w:r>
          <w:rPr>
            <w:noProof/>
            <w:webHidden/>
          </w:rPr>
          <w:fldChar w:fldCharType="end"/>
        </w:r>
      </w:hyperlink>
    </w:p>
    <w:p w:rsidR="002D0EAD" w:rsidRPr="00F52FB4" w:rsidRDefault="001B0F92" w:rsidP="002D0EAD">
      <w:r>
        <w:fldChar w:fldCharType="end"/>
      </w:r>
    </w:p>
    <w:p w:rsidR="001F385E" w:rsidRDefault="001F385E" w:rsidP="001F385E">
      <w:pPr>
        <w:pStyle w:val="Heading1"/>
      </w:pPr>
      <w:bookmarkStart w:id="0" w:name="_Toc268889294"/>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Version 2.</w:t>
      </w:r>
      <w:r w:rsidR="000130D0">
        <w:t>1</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The server in this node is the resource manager in the system.  It controls allocation of virtual machines to servers in the Computing Node and assigns storage and IP addresses to the virtual machine instances.</w:t>
      </w:r>
    </w:p>
    <w:p w:rsidR="00077C24" w:rsidRDefault="0098226B">
      <w:pPr>
        <w:pStyle w:val="BulletedList"/>
      </w:pPr>
      <w:r w:rsidRPr="0098226B">
        <w:rPr>
          <w:rStyle w:val="Strong"/>
        </w:rPr>
        <w:t>CloudStack Computing Node</w:t>
      </w:r>
      <w:r w:rsidRPr="0098226B">
        <w:t>: The servers in this node run the virtual machine instances. Servers are grouped into Zones and Pods. The initial installation has one Zone and one Pod.</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will include primary storage and a layer-2 switch.</w:t>
      </w:r>
    </w:p>
    <w:p w:rsidR="00674FA9" w:rsidRDefault="00674FA9" w:rsidP="00674FA9">
      <w:pPr>
        <w:keepNext/>
      </w:pPr>
      <w:r>
        <w:t xml:space="preserve">For this release, there is one Management Server and multiple servers in the Computing Node. Additional </w:t>
      </w:r>
      <w:r w:rsidR="00A16DC9">
        <w:t>Computing Nodes</w:t>
      </w:r>
      <w:r>
        <w:t xml:space="preserve"> can be added after the initial installation. The Cloud</w:t>
      </w:r>
      <w:r w:rsidR="00A16DC9">
        <w:t>Stack</w:t>
      </w:r>
      <w:r>
        <w:t xml:space="preserve"> Mana</w:t>
      </w:r>
      <w:r w:rsidR="002228CB">
        <w:t>gement Server is installed on a RHEL/</w:t>
      </w:r>
      <w:r w:rsidR="00A16DC9">
        <w:t>CentOS 5.4</w:t>
      </w:r>
      <w:r w:rsidR="002228CB">
        <w:t>+</w:t>
      </w:r>
      <w:r>
        <w:t xml:space="preserve"> system that </w:t>
      </w:r>
      <w:r w:rsidR="00B01DE1">
        <w:t xml:space="preserve">can </w:t>
      </w:r>
      <w:r>
        <w:t>be a VM</w:t>
      </w:r>
      <w:r w:rsidR="00A16DC9">
        <w:t xml:space="preserve"> or</w:t>
      </w:r>
      <w:r>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Choosing</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243810">
      <w:pPr>
        <w:pStyle w:val="Heading1"/>
      </w:pPr>
      <w:bookmarkStart w:id="1" w:name="_Prerequisites"/>
      <w:bookmarkStart w:id="2" w:name="_Toc268889295"/>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98226B" w:rsidP="00185E25">
      <w:pPr>
        <w:rPr>
          <w:rStyle w:val="Strong"/>
        </w:rPr>
      </w:pPr>
      <w:r w:rsidRPr="0098226B">
        <w:rPr>
          <w:rStyle w:val="Strong"/>
        </w:rPr>
        <w:t>Note: Physical hosts should be selected and racked before starting installation.</w:t>
      </w:r>
    </w:p>
    <w:tbl>
      <w:tblPr>
        <w:tblW w:w="10440" w:type="dxa"/>
        <w:tblInd w:w="108" w:type="dxa"/>
        <w:tblLayout w:type="fixed"/>
        <w:tblLook w:val="000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pStyle w:val="TableofFigures"/>
              <w:rPr>
                <w:rStyle w:val="Strong"/>
              </w:rPr>
            </w:pPr>
            <w:r w:rsidRPr="0098226B">
              <w:rPr>
                <w:rStyle w:val="Strong"/>
              </w:rPr>
              <w:t>Computing Node</w:t>
            </w: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p>
          <w:p w:rsidR="00077C24" w:rsidRDefault="0098226B">
            <w:pPr>
              <w:rPr>
                <w:rStyle w:val="Strong"/>
              </w:rPr>
            </w:pPr>
            <w:r w:rsidRPr="0098226B">
              <w:rPr>
                <w:rStyle w:val="Strong"/>
              </w:rPr>
              <w:t>Note: The computing server should be certified as compatible by Citrix. You can view the Citrix Hardware Compatibility Guide at http://hcl.xensource.com/.</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pPr>
              <w:pStyle w:val="BulletedList"/>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243810">
      <w:pPr>
        <w:pStyle w:val="Heading1"/>
      </w:pPr>
      <w:bookmarkStart w:id="3" w:name="_Toc268889296"/>
      <w:r>
        <w:lastRenderedPageBreak/>
        <w:t xml:space="preserve">Choosing a </w:t>
      </w:r>
      <w:r w:rsidR="00C006E6">
        <w:t>Deployment Architecture</w:t>
      </w:r>
      <w:bookmarkEnd w:id="3"/>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4" w:name="_Toc268889297"/>
      <w:r>
        <w:t>Small-Scale Deployment</w:t>
      </w:r>
      <w:bookmarkEnd w:id="4"/>
    </w:p>
    <w:p w:rsidR="00B20505" w:rsidRDefault="001B0F92"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8" o:title=""/>
            </v:shape>
            <v:shape id="_x0000_s1185" type="#_x0000_t75" style="position:absolute;left:5405;top:17975;width:852;height:1070">
              <v:imagedata r:id="rId9" o:title=""/>
            </v:shape>
            <v:shape id="_x0000_s1186" type="#_x0000_t75" style="position:absolute;left:3321;top:21813;width:1584;height:836" filled="t" fillcolor="#eeece1">
              <v:imagedata r:id="rId10" o:title=""/>
            </v:shape>
            <v:shape id="_x0000_s1187" type="#_x0000_t75" style="position:absolute;left:6911;top:20381;width:1623;height:700">
              <v:imagedata r:id="rId11" o:title=""/>
            </v:shape>
            <v:shape id="_x0000_s1188" type="#_x0000_t75" style="position:absolute;left:6911;top:21140;width:1623;height:699">
              <v:imagedata r:id="rId11" o:title=""/>
            </v:shape>
            <v:shape id="_x0000_s1189" type="#_x0000_t75" style="position:absolute;left:6911;top:21890;width:1623;height:699">
              <v:imagedata r:id="rId11" o:title=""/>
            </v:shape>
            <v:shape id="_x0000_s1190" type="#_x0000_t75" style="position:absolute;left:6911;top:22655;width:1623;height:699">
              <v:imagedata r:id="rId11"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90524,-188580"/>
            <v:shape id="_x0000_s1192" type="#_x0000_t33" style="position:absolute;left:5658;top:20237;width:1427;height:1079;rotation:90;flip:x" o:connectortype="elbow" adj="-88277,90524,-88277"/>
            <v:shape id="_x0000_s1193" type="#_x0000_t33" style="position:absolute;left:5283;top:20612;width:2177;height:1079;rotation:90;flip:x" o:connectortype="elbow" adj="-57865,90524,-57865"/>
            <v:shape id="_x0000_s1194" type="#_x0000_t33" style="position:absolute;left:4901;top:20994;width:2942;height:1079;rotation:90;flip:x" o:connectortype="elbow" adj="-42818,90524,-42818"/>
            <v:shape id="_x0000_s1195" type="#_x0000_t33" style="position:absolute;left:4285;top:20683;width:2168;height:927;rotation:90" o:connectortype="elbow" adj="-58105,-105367,-58105"/>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E048B3" w:rsidRDefault="00E048B3" w:rsidP="0096005D">
                    <w:r>
                      <w:t>Internet</w:t>
                    </w:r>
                  </w:p>
                </w:txbxContent>
              </v:textbox>
            </v:shape>
            <v:shape id="_x0000_s1199" type="#_x0000_t202" style="position:absolute;left:6373;top:18096;width:2746;height:645" filled="f" stroked="f">
              <v:textbox style="mso-next-textbox:#_x0000_s1199">
                <w:txbxContent>
                  <w:p w:rsidR="00E048B3" w:rsidRDefault="00E048B3" w:rsidP="0096005D">
                    <w:r>
                      <w:t>Firewall</w:t>
                    </w:r>
                  </w:p>
                </w:txbxContent>
              </v:textbox>
            </v:shape>
            <v:shape id="_x0000_s1200" type="#_x0000_t202" style="position:absolute;left:3321;top:22664;width:1949;height:657" filled="f" stroked="f">
              <v:textbox style="mso-next-textbox:#_x0000_s1200">
                <w:txbxContent>
                  <w:p w:rsidR="00E048B3" w:rsidRDefault="00E048B3" w:rsidP="0096005D">
                    <w:r>
                      <w:t>NFS server</w:t>
                    </w:r>
                  </w:p>
                </w:txbxContent>
              </v:textbox>
            </v:shape>
            <v:shape id="_x0000_s1201" type="#_x0000_t202" style="position:absolute;left:2928;top:20931;width:1977;height:645" filled="f" stroked="f">
              <v:textbox style="mso-next-textbox:#_x0000_s1201">
                <w:txbxContent>
                  <w:p w:rsidR="00E048B3" w:rsidRDefault="00E048B3" w:rsidP="0096005D">
                    <w:r>
                      <w:t xml:space="preserve">Management Server </w:t>
                    </w:r>
                  </w:p>
                </w:txbxContent>
              </v:textbox>
            </v:shape>
            <v:shape id="_x0000_s1202" type="#_x0000_t202" style="position:absolute;left:6823;top:23283;width:2476;height:673" filled="f" stroked="f">
              <v:textbox style="mso-next-textbox:#_x0000_s1202">
                <w:txbxContent>
                  <w:p w:rsidR="00E048B3" w:rsidRDefault="00E048B3" w:rsidP="0096005D">
                    <w:r>
                      <w:t>Computing Node</w:t>
                    </w:r>
                  </w:p>
                </w:txbxContent>
              </v:textbox>
            </v:shape>
            <v:shape id="_x0000_s1203" type="#_x0000_t75" style="position:absolute;left:3297;top:20386;width:1608;height:693">
              <v:imagedata r:id="rId11" o:title=""/>
            </v:shape>
            <v:shape id="_x0000_s1204" type="#_x0000_t202" style="position:absolute;left:6676;top:19361;width:1590;height:702" filled="f" stroked="f">
              <v:textbox style="mso-next-textbox:#_x0000_s1204">
                <w:txbxContent>
                  <w:p w:rsidR="00E048B3" w:rsidRDefault="00E048B3" w:rsidP="0096005D">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E048B3" w:rsidRDefault="00E048B3" w:rsidP="0096005D">
                    <w:r>
                      <w:t>192.168.10.3</w:t>
                    </w:r>
                  </w:p>
                </w:txbxContent>
              </v:textbox>
            </v:shape>
            <v:shape id="_x0000_s1207" type="#_x0000_t202" style="position:absolute;left:1874;top:21841;width:1625;height:655" filled="f" stroked="f">
              <v:textbox style="mso-next-textbox:#_x0000_s1207">
                <w:txbxContent>
                  <w:p w:rsidR="00E048B3" w:rsidRDefault="00E048B3" w:rsidP="0096005D">
                    <w:r>
                      <w:t>192.168.10.4</w:t>
                    </w:r>
                  </w:p>
                </w:txbxContent>
              </v:textbox>
            </v:shape>
            <v:shape id="_x0000_s1208" type="#_x0000_t202" style="position:absolute;left:8624;top:20266;width:1625;height:655" filled="f" stroked="f">
              <v:textbox style="mso-next-textbox:#_x0000_s1208">
                <w:txbxContent>
                  <w:p w:rsidR="00E048B3" w:rsidRDefault="00E048B3" w:rsidP="0096005D">
                    <w:r>
                      <w:t>192.168.10.5</w:t>
                    </w:r>
                  </w:p>
                </w:txbxContent>
              </v:textbox>
            </v:shape>
            <v:shape id="_x0000_s1209" type="#_x0000_t202" style="position:absolute;left:3546;top:17336;width:2159;height:655" filled="f" stroked="f">
              <v:textbox style="mso-next-textbox:#_x0000_s1209">
                <w:txbxContent>
                  <w:p w:rsidR="00E048B3" w:rsidRDefault="00E048B3" w:rsidP="0096005D">
                    <w:r>
                      <w:t>Public IP 62.43.51.125</w:t>
                    </w:r>
                  </w:p>
                </w:txbxContent>
              </v:textbox>
            </v:shape>
            <v:shape id="_x0000_s1210" type="#_x0000_t202" style="position:absolute;left:8624;top:20986;width:1625;height:655" filled="f" stroked="f">
              <v:textbox style="mso-next-textbox:#_x0000_s1210">
                <w:txbxContent>
                  <w:p w:rsidR="00E048B3" w:rsidRDefault="00E048B3" w:rsidP="0096005D">
                    <w:r>
                      <w:t>192.168.10.6</w:t>
                    </w:r>
                  </w:p>
                </w:txbxContent>
              </v:textbox>
            </v:shape>
            <v:shape id="_x0000_s1211" type="#_x0000_t202" style="position:absolute;left:8624;top:21736;width:1625;height:655" filled="f" stroked="f">
              <v:textbox style="mso-next-textbox:#_x0000_s1211">
                <w:txbxContent>
                  <w:p w:rsidR="00E048B3" w:rsidRDefault="00E048B3" w:rsidP="0096005D">
                    <w:r>
                      <w:t>192.168.10.7</w:t>
                    </w:r>
                  </w:p>
                </w:txbxContent>
              </v:textbox>
            </v:shape>
            <v:shape id="_x0000_s1212" type="#_x0000_t202" style="position:absolute;left:8624;top:22456;width:1625;height:655" filled="f" stroked="f">
              <v:textbox style="mso-next-textbox:#_x0000_s1212">
                <w:txbxContent>
                  <w:p w:rsidR="00E048B3" w:rsidRDefault="00E048B3" w:rsidP="0096005D">
                    <w:r>
                      <w:t>192.168.10.8</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27292,-41721">
              <v:stroke endarrow="block"/>
            </v:shape>
            <v:shape id="_x0000_s1214" type="#_x0000_t202" style="position:absolute;left:1904;top:18436;width:2386;height:655" filled="f" stroked="f">
              <v:textbox style="mso-next-textbox:#_x0000_s1214">
                <w:txbxContent>
                  <w:p w:rsidR="00E048B3" w:rsidRDefault="00E048B3" w:rsidP="0096005D">
                    <w:r>
                      <w:t>NAT and port forwarding</w:t>
                    </w:r>
                  </w:p>
                </w:txbxContent>
              </v:textbox>
            </v:shape>
            <v:shape id="_x0000_s1215" type="#_x0000_t202" style="position:absolute;left:5995;top:18797;width:2195;height:655" filled="f" stroked="f">
              <v:textbox style="mso-next-textbox:#_x0000_s1215">
                <w:txbxContent>
                  <w:p w:rsidR="00E048B3" w:rsidRDefault="00E048B3" w:rsidP="0096005D">
                    <w:r>
                      <w:t>192.168.10.0/24</w:t>
                    </w:r>
                  </w:p>
                </w:txbxContent>
              </v:textbox>
            </v:shape>
            <w10:wrap type="none"/>
            <w10:anchorlock/>
          </v:group>
        </w:pict>
      </w:r>
    </w:p>
    <w:p w:rsidR="00B20505" w:rsidRDefault="0098226B" w:rsidP="00B20505">
      <w:pPr>
        <w:pStyle w:val="Caption"/>
      </w:pPr>
      <w:r w:rsidRPr="0098226B">
        <w:t xml:space="preserve">Figure </w:t>
      </w:r>
      <w:fldSimple w:instr=" SEQ Figure \* ARABIC ">
        <w:r w:rsidR="00B920B2">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pPr>
        <w:pStyle w:val="NumberedList"/>
        <w:numPr>
          <w:ilvl w:val="0"/>
          <w:numId w:val="8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5" w:name="_Toc268889298"/>
      <w:r>
        <w:lastRenderedPageBreak/>
        <w:t>Large-Scale Redundant Setup</w:t>
      </w:r>
      <w:bookmarkEnd w:id="5"/>
    </w:p>
    <w:p w:rsidR="001F385E" w:rsidRDefault="001B0F92"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2"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8" o:title=""/>
            </v:shape>
            <v:shape id="_x0000_s1110" type="#_x0000_t75" style="position:absolute;left:4865;top:23660;width:1584;height:836" filled="t" fillcolor="#eeece1">
              <v:imagedata r:id="rId10" o:title=""/>
            </v:shape>
            <v:shape id="_x0000_s1111" type="#_x0000_t75" style="position:absolute;left:4841;top:20381;width:1623;height:700">
              <v:imagedata r:id="rId11" o:title=""/>
            </v:shape>
            <v:shape id="_x0000_s1112" type="#_x0000_t75" style="position:absolute;left:6059;top:19212;width:1182;height:510">
              <v:imagedata r:id="rId8" o:title=""/>
            </v:shape>
            <v:shape id="_x0000_s1113" type="#_x0000_t75" style="position:absolute;left:4841;top:21140;width:1623;height:699">
              <v:imagedata r:id="rId11" o:title=""/>
            </v:shape>
            <v:shape id="_x0000_s1114" type="#_x0000_t75" style="position:absolute;left:4841;top:21890;width:1623;height:699">
              <v:imagedata r:id="rId11" o:title=""/>
            </v:shape>
            <v:shape id="_x0000_s1115" type="#_x0000_t75" style="position:absolute;left:4841;top:22655;width:1623;height:699">
              <v:imagedata r:id="rId11" o:title=""/>
            </v:shape>
            <v:shape id="_x0000_s1116" type="#_x0000_t75" style="position:absolute;left:7509;top:19212;width:1181;height:510">
              <v:imagedata r:id="rId8" o:title=""/>
            </v:shape>
            <v:shape id="_x0000_s1117" type="#_x0000_t75" style="position:absolute;left:8285;top:23660;width:1584;height:836" filled="t" fillcolor="#eeece1">
              <v:imagedata r:id="rId10" o:title=""/>
            </v:shape>
            <v:shape id="_x0000_s1118" type="#_x0000_t75" style="position:absolute;left:8261;top:20381;width:1623;height:700">
              <v:imagedata r:id="rId11" o:title=""/>
            </v:shape>
            <v:shape id="_x0000_s1119" type="#_x0000_t75" style="position:absolute;left:9479;top:19212;width:1182;height:510">
              <v:imagedata r:id="rId8" o:title=""/>
            </v:shape>
            <v:shape id="_x0000_s1120" type="#_x0000_t75" style="position:absolute;left:8261;top:21140;width:1623;height:699">
              <v:imagedata r:id="rId11" o:title=""/>
            </v:shape>
            <v:shape id="_x0000_s1121" type="#_x0000_t75" style="position:absolute;left:8261;top:21890;width:1623;height:699">
              <v:imagedata r:id="rId11" o:title=""/>
            </v:shape>
            <v:shape id="_x0000_s1122" type="#_x0000_t75" style="position:absolute;left:8261;top:22655;width:1623;height:699">
              <v:imagedata r:id="rId11" o:title=""/>
            </v:shape>
            <v:shape id="_x0000_s1123" type="#_x0000_t75" style="position:absolute;left:4856;top:24631;width:1584;height:836" filled="t" fillcolor="#eeece1">
              <v:imagedata r:id="rId10" o:title=""/>
            </v:shape>
            <v:shape id="_x0000_s1124" type="#_x0000_t75" style="position:absolute;left:8270;top:24635;width:1584;height:836" filled="t" fillcolor="#eeece1">
              <v:imagedata r:id="rId10" o:title=""/>
            </v:shape>
            <v:shape id="_x0000_s1125" type="#_x0000_t33" style="position:absolute;left:4241;top:20131;width:1009;height:191;rotation:90;flip:x" o:connectortype="elbow" adj="-99544,734174,-99544"/>
            <v:shape id="_x0000_s1126" type="#_x0000_t33" style="position:absolute;left:3862;top:20510;width:1768;height:191;rotation:90;flip:x" o:connectortype="elbow" adj="-56810,734174,-56810"/>
            <v:shape id="_x0000_s1127" type="#_x0000_t33" style="position:absolute;left:3487;top:20885;width:2518;height:191;rotation:90;flip:x" o:connectortype="elbow" adj="-39889,734174,-39889"/>
            <v:shape id="_x0000_s1128" type="#_x0000_t33" style="position:absolute;left:3104;top:21268;width:3283;height:191;rotation:90;flip:x" o:connectortype="elbow" adj="-30594,734174,-30594"/>
            <v:shape id="_x0000_s1129" type="#_x0000_t33" style="position:absolute;left:2580;top:21792;width:4356;height:215;rotation:90;flip:x" o:connectortype="elbow" adj="-23058,652220,-23058"/>
            <v:shape id="_x0000_s1130" type="#_x0000_t33" style="position:absolute;left:2089;top:22283;width:5327;height:206;rotation:90;flip:x" o:connectortype="elbow" adj="-18855,680715,-18855"/>
            <v:shape id="_x0000_s1131" type="#_x0000_t33" style="position:absolute;left:6052;top:20134;width:1009;height:186;rotation:90" o:connectortype="elbow" adj="-142359,-753910,-142359"/>
            <v:shape id="_x0000_s1132" type="#_x0000_t33" style="position:absolute;left:5673;top:20513;width:1768;height:186;rotation:90" o:connectortype="elbow" adj="-81244,-753910,-81244"/>
            <v:shape id="_x0000_s1133" type="#_x0000_t33" style="position:absolute;left:5298;top:20888;width:2518;height:186;rotation:90" o:connectortype="elbow" adj="-57045,-753910,-57045"/>
            <v:shape id="_x0000_s1134" type="#_x0000_t33" style="position:absolute;left:4915;top:21271;width:3283;height:186;rotation:90" o:connectortype="elbow" adj="-43753,-753910,-43753"/>
            <v:shape id="_x0000_s1135" type="#_x0000_t33" style="position:absolute;left:4372;top:21799;width:4356;height:201;rotation:90" o:connectortype="elbow" adj="-32975,-697648,-32975"/>
            <v:shape id="_x0000_s1136" type="#_x0000_t33" style="position:absolute;left:3881;top:22281;width:5327;height:210;rotation:90" o:connectortype="elbow" adj="-26965,-667749,-26965"/>
            <v:shape id="_x0000_s1137" type="#_x0000_t33" style="position:absolute;left:7676;top:20146;width:1009;height:161;rotation:90;flip:x" o:connectortype="elbow" adj="-173399,870976,-173399"/>
            <v:shape id="_x0000_s1138" type="#_x0000_t33" style="position:absolute;left:7297;top:20525;width:1768;height:161;rotation:90;flip:x" o:connectortype="elbow" adj="-98959,870976,-98959"/>
            <v:shape id="_x0000_s1139" type="#_x0000_t33" style="position:absolute;left:6922;top:20900;width:2518;height:161;rotation:90;flip:x" o:connectortype="elbow" adj="-69484,870976,-69484"/>
            <v:shape id="_x0000_s1140" type="#_x0000_t33" style="position:absolute;left:6539;top:21283;width:3283;height:161;rotation:90;flip:x" o:connectortype="elbow" adj="-53293,870976,-53293"/>
            <v:shape id="_x0000_s1141" type="#_x0000_t33" style="position:absolute;left:6015;top:21807;width:4356;height:185;rotation:90;flip:x" o:connectortype="elbow" adj="-40165,757985,-40165"/>
            <v:shape id="_x0000_s1142" type="#_x0000_t33" style="position:absolute;left:5519;top:22303;width:5331;height:170;rotation:90;flip:x" o:connectortype="elbow" adj="-32819,824866,-32819"/>
            <v:shape id="_x0000_s1143" type="#_x0000_t33" style="position:absolute;left:9472;top:20134;width:1009;height:186;rotation:90" o:connectortype="elbow" adj="-215572,-753910,-215572"/>
            <v:shape id="_x0000_s1144" type="#_x0000_t33" style="position:absolute;left:9093;top:20513;width:1768;height:186;rotation:90" o:connectortype="elbow" adj="-123027,-753910,-123027"/>
            <v:shape id="_x0000_s1145" type="#_x0000_t33" style="position:absolute;left:8718;top:20888;width:2518;height:186;rotation:90" o:connectortype="elbow" adj="-86383,-753910,-86383"/>
            <v:shape id="_x0000_s1146" type="#_x0000_t33" style="position:absolute;left:8335;top:21271;width:3283;height:186;rotation:90" o:connectortype="elbow" adj="-66254,-753910,-66254"/>
            <v:shape id="_x0000_s1147" type="#_x0000_t33" style="position:absolute;left:7792;top:21799;width:4356;height:201;rotation:90" o:connectortype="elbow" adj="-49934,-697648,-49934"/>
            <v:shape id="_x0000_s1148" type="#_x0000_t33" style="position:absolute;left:7296;top:22280;width:5331;height:216;rotation:90" o:connectortype="elbow" adj="-40801,-6492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E048B3" w:rsidRDefault="00E048B3" w:rsidP="00250703">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E048B3" w:rsidRDefault="00E048B3" w:rsidP="00250703">
                    <w:r>
                      <w:t>Layer-3 switches with firewall modules</w:t>
                    </w:r>
                  </w:p>
                </w:txbxContent>
              </v:textbox>
            </v:shape>
            <v:shape id="_x0000_s1161" type="#_x0000_t202" style="position:absolute;left:8656;top:25476;width:869;height:645" filled="f" stroked="f">
              <v:textbox style="mso-next-textbox:#_x0000_s1161">
                <w:txbxContent>
                  <w:p w:rsidR="00E048B3" w:rsidRDefault="00E048B3" w:rsidP="00250703">
                    <w:r>
                      <w:t>Pod 2</w:t>
                    </w:r>
                  </w:p>
                </w:txbxContent>
              </v:textbox>
            </v:shape>
            <v:shape id="_x0000_s1162" type="#_x0000_t202" style="position:absolute;left:5266;top:25476;width:869;height:645" filled="f" stroked="f">
              <v:textbox style="mso-next-textbox:#_x0000_s1162">
                <w:txbxContent>
                  <w:p w:rsidR="00E048B3" w:rsidRDefault="00E048B3" w:rsidP="00250703">
                    <w:r>
                      <w:t>Pod 1</w:t>
                    </w:r>
                  </w:p>
                </w:txbxContent>
              </v:textbox>
            </v:shape>
            <v:shape id="_x0000_s1163" type="#_x0000_t202" style="position:absolute;left:10171;top:23836;width:1184;height:1070" filled="f" stroked="f">
              <v:textbox style="mso-next-textbox:#_x0000_s1163">
                <w:txbxContent>
                  <w:p w:rsidR="00E048B3" w:rsidRDefault="00E048B3" w:rsidP="00250703">
                    <w:r>
                      <w:t>Storage servers</w:t>
                    </w:r>
                  </w:p>
                </w:txbxContent>
              </v:textbox>
            </v:shape>
            <v:shape id="_x0000_s1164" type="#_x0000_t75" style="position:absolute;left:1611;top:20381;width:1229;height:1258">
              <v:imagedata r:id="rId13" o:title=""/>
            </v:shape>
            <v:shape id="_x0000_s1165" type="#_x0000_t75" style="position:absolute;left:1881;top:21097;width:1049;height:742">
              <v:imagedata r:id="rId14" o:title=""/>
            </v:shape>
            <v:shape id="_x0000_s1166" type="#_x0000_t202" style="position:absolute;left:1611;top:21695;width:1679;height:1745" filled="f" stroked="f">
              <v:textbox style="mso-next-textbox:#_x0000_s1166">
                <w:txbxContent>
                  <w:p w:rsidR="00E048B3" w:rsidRDefault="00E048B3" w:rsidP="00250703">
                    <w:r>
                      <w:t>Management Server Cluster (with load balancers and MySQL DB)</w:t>
                    </w:r>
                  </w:p>
                </w:txbxContent>
              </v:textbox>
            </v:shape>
            <v:shape id="_x0000_s1167" type="#_x0000_t75" style="position:absolute;left:1536;top:24631;width:1584;height:836" filled="t" fillcolor="#eeece1">
              <v:imagedata r:id="rId10" o:title=""/>
            </v:shape>
            <v:shape id="_x0000_s1168" type="#_x0000_t202" style="position:absolute;left:10171;top:21275;width:1261;height:1065" filled="f" stroked="f">
              <v:textbox style="mso-next-textbox:#_x0000_s1168">
                <w:txbxContent>
                  <w:p w:rsidR="00E048B3" w:rsidRDefault="00E048B3" w:rsidP="00250703">
                    <w:r>
                      <w:t>Computing Node</w:t>
                    </w:r>
                  </w:p>
                </w:txbxContent>
              </v:textbox>
            </v:shape>
            <v:shape id="_x0000_s1169" type="#_x0000_t75" style="position:absolute;left:1536;top:23656;width:1584;height:836" filled="t" fillcolor="#eeece1">
              <v:imagedata r:id="rId10" o:title=""/>
            </v:shape>
            <v:shape id="_x0000_s1170" type="#_x0000_t202" style="position:absolute;left:1476;top:25446;width:1914;height:885" filled="f" stroked="f">
              <v:textbox style="mso-next-textbox:#_x0000_s1170">
                <w:txbxContent>
                  <w:p w:rsidR="00E048B3" w:rsidRDefault="00E048B3" w:rsidP="00250703">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20123;width:651;height:433">
              <v:imagedata r:id="rId15" o:title=""/>
            </v:shape>
            <v:shape id="_x0000_s1178" type="#_x0000_t75" style="position:absolute;left:2219;top:20123;width:651;height:433">
              <v:imagedata r:id="rId15" o:title=""/>
            </v:shape>
            <v:shape id="_x0000_s1179" type="#_x0000_t75" style="position:absolute;left:4575;top:16257;width:979;height:1805">
              <v:imagedata r:id="rId16" o:title=""/>
            </v:shape>
            <v:shape id="_x0000_s1180" type="#_x0000_t75" style="position:absolute;left:6690;top:16257;width:979;height:1805">
              <v:imagedata r:id="rId16" o:title=""/>
            </v:shape>
            <v:shape id="_x0000_s1181" type="#_x0000_t202" style="position:absolute;left:10272;top:19502;width:1248;height:1595" filled="f" stroked="f">
              <v:textbox style="mso-next-textbox:#_x0000_s1181">
                <w:txbxContent>
                  <w:p w:rsidR="00E048B3" w:rsidRDefault="00E048B3" w:rsidP="001F385E">
                    <w:r>
                      <w:t>Layer-2 switches</w:t>
                    </w:r>
                  </w:p>
                </w:txbxContent>
              </v:textbox>
            </v:shape>
            <w10:wrap type="none"/>
            <w10:anchorlock/>
          </v:group>
        </w:pict>
      </w:r>
    </w:p>
    <w:p w:rsidR="001F385E" w:rsidRDefault="0098226B" w:rsidP="001F385E">
      <w:pPr>
        <w:pStyle w:val="Caption"/>
      </w:pPr>
      <w:bookmarkStart w:id="6" w:name="_Ref249761301"/>
      <w:r w:rsidRPr="0098226B">
        <w:t xml:space="preserve">Figure </w:t>
      </w:r>
      <w:fldSimple w:instr=" SEQ Figure \* ARABIC ">
        <w:r w:rsidR="00B920B2">
          <w:rPr>
            <w:noProof/>
          </w:rPr>
          <w:t>2</w:t>
        </w:r>
      </w:fldSimple>
      <w:bookmarkEnd w:id="6"/>
      <w:r w:rsidRPr="0098226B">
        <w:t xml:space="preserve"> Large-Scale Deployment Architecture</w:t>
      </w:r>
    </w:p>
    <w:p w:rsidR="00B5557F" w:rsidRDefault="001B0F92" w:rsidP="00B5557F">
      <w:r>
        <w:fldChar w:fldCharType="begin"/>
      </w:r>
      <w:r w:rsidR="00B5557F">
        <w:instrText xml:space="preserve"> REF _Ref249761301 \h </w:instrText>
      </w:r>
      <w:r>
        <w:fldChar w:fldCharType="separate"/>
      </w:r>
      <w:r w:rsidR="00B920B2" w:rsidRPr="0098226B">
        <w:t xml:space="preserve">Figure </w:t>
      </w:r>
      <w:r w:rsidR="00B920B2">
        <w:rPr>
          <w:noProof/>
        </w:rPr>
        <w:t>2</w:t>
      </w:r>
      <w:r>
        <w:fldChar w:fldCharType="end"/>
      </w:r>
      <w:r w:rsidR="00B5557F">
        <w:t xml:space="preserve"> illustrates the network architecture of a large-scale Cloud.com CloudStack deployment.</w:t>
      </w:r>
    </w:p>
    <w:p w:rsidR="00077C24" w:rsidRDefault="00B5557F">
      <w:pPr>
        <w:pStyle w:val="NumberedList"/>
        <w:numPr>
          <w:ilvl w:val="0"/>
          <w:numId w:val="99"/>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7" w:name="_Toc268889299"/>
      <w:r>
        <w:t>Separate Storage Network</w:t>
      </w:r>
      <w:bookmarkEnd w:id="7"/>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1B0F92"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8" o:title=""/>
            </v:shape>
            <v:shape id="_x0000_s1073" type="#_x0000_t75" style="position:absolute;left:4865;top:24380;width:1584;height:836" filled="t" fillcolor="#eeece1">
              <v:imagedata r:id="rId10" o:title=""/>
            </v:shape>
            <v:shape id="_x0000_s1074" type="#_x0000_t75" style="position:absolute;left:4841;top:20381;width:1623;height:700">
              <v:imagedata r:id="rId11" o:title=""/>
            </v:shape>
            <v:shape id="_x0000_s1075" type="#_x0000_t75" style="position:absolute;left:6059;top:19212;width:1182;height:510">
              <v:imagedata r:id="rId8" o:title=""/>
            </v:shape>
            <v:shape id="_x0000_s1076" type="#_x0000_t75" style="position:absolute;left:4841;top:21140;width:1623;height:699">
              <v:imagedata r:id="rId11" o:title=""/>
            </v:shape>
            <v:shape id="_x0000_s1077" type="#_x0000_t75" style="position:absolute;left:4841;top:21890;width:1623;height:699">
              <v:imagedata r:id="rId11" o:title=""/>
            </v:shape>
            <v:shape id="_x0000_s1078" type="#_x0000_t75" style="position:absolute;left:4841;top:22655;width:1623;height:699">
              <v:imagedata r:id="rId11" o:title=""/>
            </v:shape>
            <v:shape id="_x0000_s1079" type="#_x0000_t75" style="position:absolute;left:4856;top:25351;width:1584;height:836" filled="t" fillcolor="#eeece1">
              <v:imagedata r:id="rId10" o:title=""/>
            </v:shape>
            <v:shape id="_x0000_s1080" type="#_x0000_t33" style="position:absolute;left:3971;top:19861;width:1009;height:731;rotation:90;flip:x" o:connectortype="elbow" adj="-87984,153209,-87984"/>
            <v:shape id="_x0000_s1081" type="#_x0000_t33" style="position:absolute;left:3592;top:20240;width:1768;height:731;rotation:90;flip:x" o:connectortype="elbow" adj="-50213,153209,-50213"/>
            <v:shape id="_x0000_s1082" type="#_x0000_t33" style="position:absolute;left:3217;top:20615;width:2518;height:731;rotation:90;flip:x" o:connectortype="elbow" adj="-35257,153209,-35257"/>
            <v:shape id="_x0000_s1083" type="#_x0000_t33" style="position:absolute;left:2834;top:20998;width:3283;height:731;rotation:90;flip:x" o:connectortype="elbow" adj="-27041,153209,-27041"/>
            <v:shape id="_x0000_s1084" type="#_x0000_t33" style="position:absolute;left:6052;top:20134;width:1009;height:186;rotation:90" o:connectortype="elbow" adj="-142359,-602129,-142359"/>
            <v:shape id="_x0000_s1085" type="#_x0000_t33" style="position:absolute;left:5673;top:20513;width:1768;height:186;rotation:90" o:connectortype="elbow" adj="-81244,-602129,-81244"/>
            <v:shape id="_x0000_s1086" type="#_x0000_t33" style="position:absolute;left:5298;top:20888;width:2518;height:186;rotation:90" o:connectortype="elbow" adj="-57045,-602129,-57045"/>
            <v:shape id="_x0000_s1087" type="#_x0000_t33" style="position:absolute;left:4915;top:21271;width:3283;height:186;rotation:90" o:connectortype="elbow" adj="-43753,-602129,-43753"/>
            <v:shape id="_x0000_s1088" type="#_x0000_t202" style="position:absolute;left:5266;top:26091;width:869;height:645" filled="f" stroked="f">
              <v:textbox style="mso-next-textbox:#_x0000_s1088">
                <w:txbxContent>
                  <w:p w:rsidR="00E048B3" w:rsidRDefault="00E048B3" w:rsidP="00D034C7">
                    <w:r>
                      <w:t>Pod 1</w:t>
                    </w:r>
                  </w:p>
                </w:txbxContent>
              </v:textbox>
            </v:shape>
            <v:shape id="_x0000_s1089" type="#_x0000_t202" style="position:absolute;left:8027;top:24380;width:1184;height:1070" filled="f" stroked="f">
              <v:textbox style="mso-next-textbox:#_x0000_s1089">
                <w:txbxContent>
                  <w:p w:rsidR="00E048B3" w:rsidRDefault="00E048B3" w:rsidP="00D034C7">
                    <w:r>
                      <w:t>Storage servers</w:t>
                    </w:r>
                  </w:p>
                </w:txbxContent>
              </v:textbox>
            </v:shape>
            <v:shape id="_x0000_s1090" type="#_x0000_t202" style="position:absolute;left:8026;top:21311;width:1261;height:1065" filled="f" stroked="f">
              <v:textbox style="mso-next-textbox:#_x0000_s1090">
                <w:txbxContent>
                  <w:p w:rsidR="00E048B3" w:rsidRDefault="00E048B3" w:rsidP="00D034C7">
                    <w:r>
                      <w:t>Computing servers</w:t>
                    </w:r>
                  </w:p>
                </w:txbxContent>
              </v:textbox>
            </v:shape>
            <v:shape id="_x0000_s1091" type="#_x0000_t75" style="position:absolute;left:6650;top:23611;width:1182;height:510">
              <v:imagedata r:id="rId8" o:title=""/>
            </v:shape>
            <v:shape id="_x0000_s1092" type="#_x0000_t75" style="position:absolute;left:3924;top:23611;width:1181;height:510">
              <v:imagedata r:id="rId8"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258445,-94906"/>
            <v:shape id="_x0000_s1102" type="#_x0000_t33" style="position:absolute;left:6506;top:24064;width:677;height:792;rotation:90" o:connectortype="elbow" adj="-231027,-261382,-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591470,-144053"/>
            <v:shape id="_x0000_s1105" type="#_x0000_t202" style="position:absolute;left:8086;top:19084;width:1590;height:1595" filled="f" stroked="f">
              <v:textbox style="mso-next-textbox:#_x0000_s1105">
                <w:txbxContent>
                  <w:p w:rsidR="00E048B3" w:rsidRDefault="00E048B3" w:rsidP="00D034C7">
                    <w:r>
                      <w:t>Pod level network switch</w:t>
                    </w:r>
                  </w:p>
                </w:txbxContent>
              </v:textbox>
            </v:shape>
            <v:shape id="_x0000_s1106" type="#_x0000_t202" style="position:absolute;left:8026;top:23416;width:1859;height:1595" filled="f" stroked="f">
              <v:textbox style="mso-next-textbox:#_x0000_s1106">
                <w:txbxContent>
                  <w:p w:rsidR="00E048B3" w:rsidRDefault="00E048B3" w:rsidP="00D034C7">
                    <w:r>
                      <w:t>Storage network switch</w:t>
                    </w:r>
                  </w:p>
                </w:txbxContent>
              </v:textbox>
            </v:shape>
            <w10:wrap type="none"/>
            <w10:anchorlock/>
          </v:group>
        </w:pict>
      </w:r>
    </w:p>
    <w:p w:rsidR="00D034C7" w:rsidRPr="00186614" w:rsidRDefault="0098226B" w:rsidP="00D034C7">
      <w:pPr>
        <w:pStyle w:val="Caption"/>
      </w:pPr>
      <w:bookmarkStart w:id="8" w:name="_Ref256247180"/>
      <w:bookmarkStart w:id="9" w:name="_Ref256247171"/>
      <w:r w:rsidRPr="0098226B">
        <w:t xml:space="preserve">Figure </w:t>
      </w:r>
      <w:fldSimple w:instr=" SEQ Figure \* ARABIC ">
        <w:r w:rsidR="00B920B2">
          <w:rPr>
            <w:noProof/>
          </w:rPr>
          <w:t>3</w:t>
        </w:r>
      </w:fldSimple>
      <w:bookmarkEnd w:id="8"/>
      <w:r w:rsidRPr="0098226B">
        <w:t xml:space="preserve"> Separate Storage Network</w:t>
      </w:r>
      <w:bookmarkEnd w:id="9"/>
    </w:p>
    <w:p w:rsidR="00B4624E" w:rsidRDefault="001B0F92" w:rsidP="002D0EAD">
      <w:r>
        <w:fldChar w:fldCharType="begin"/>
      </w:r>
      <w:r w:rsidR="00B4624E">
        <w:instrText xml:space="preserve"> REF _Ref256247180 \h </w:instrText>
      </w:r>
      <w:r>
        <w:fldChar w:fldCharType="separate"/>
      </w:r>
      <w:r w:rsidR="00B920B2" w:rsidRPr="0098226B">
        <w:t xml:space="preserve">Figure </w:t>
      </w:r>
      <w:r w:rsidR="00B920B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077C24">
      <w:pPr>
        <w:pStyle w:val="NumberedList"/>
        <w:numPr>
          <w:ilvl w:val="0"/>
          <w:numId w:val="87"/>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1B0F92">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0" o:title=""/>
            </v:shape>
            <v:shape id="_x0000_s1043" type="#_x0000_t75" style="position:absolute;left:2141;top:22475;width:1623;height:699">
              <v:imagedata r:id="rId11" o:title=""/>
            </v:shape>
            <v:shape id="_x0000_s1044" type="#_x0000_t202" style="position:absolute;left:2256;top:26026;width:1439;height:645" filled="f" stroked="f">
              <v:textbox style="mso-next-textbox:#_x0000_s1044">
                <w:txbxContent>
                  <w:p w:rsidR="00E048B3" w:rsidRPr="00E71EFF" w:rsidRDefault="00E048B3" w:rsidP="004A1290">
                    <w:pPr>
                      <w:rPr>
                        <w:rStyle w:val="Strong"/>
                      </w:rPr>
                    </w:pPr>
                    <w:r w:rsidRPr="0098226B">
                      <w:rPr>
                        <w:rStyle w:val="Strong"/>
                      </w:rPr>
                      <w:t>NIC Bonding</w:t>
                    </w:r>
                  </w:p>
                </w:txbxContent>
              </v:textbox>
            </v:shape>
            <v:shape id="_x0000_s1045" type="#_x0000_t75" style="position:absolute;left:3695;top:23431;width:1182;height:510">
              <v:imagedata r:id="rId8" o:title=""/>
            </v:shape>
            <v:shape id="_x0000_s1046" type="#_x0000_t75" style="position:absolute;left:1224;top:23431;width:1181;height:510">
              <v:imagedata r:id="rId8" o:title=""/>
            </v:shape>
            <v:shape id="_x0000_s1047" type="#_x0000_t33" style="position:absolute;left:3679;top:24011;width:677;height:537;rotation:90" o:connectortype="elbow" adj="-148233,-240215,-148233"/>
            <v:shape id="_x0000_s1048" type="#_x0000_t33" style="position:absolute;left:1651;top:24105;width:677;height:350;rotation:90;flip:x" o:connectortype="elbow" adj="-69394,368558,-69394"/>
            <v:shape id="_x0000_s1049" type="#_x0000_t33" style="position:absolute;left:3764;top:22825;width:522;height:606" o:connectortype="elbow" adj="-170648,-173085,-170648"/>
            <v:shape id="_x0000_s1050" type="#_x0000_t33" style="position:absolute;left:1815;top:22825;width:326;height:606;rotation:180;flip:y" o:connectortype="elbow" adj="-165710,173085,-165710"/>
            <v:shape id="_x0000_s1051" type="#_x0000_t202" style="position:absolute;left:2086;top:21106;width:2504;height:1170" filled="f" stroked="f">
              <v:textbox style="mso-next-textbox:#_x0000_s1051">
                <w:txbxContent>
                  <w:p w:rsidR="00E048B3" w:rsidRDefault="00E048B3"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E048B3" w:rsidRDefault="00E048B3" w:rsidP="004A1290">
                    <w:r>
                      <w:t>2 NICs on NFS server bond to the same IP address: 192.168.10.14</w:t>
                    </w:r>
                  </w:p>
                </w:txbxContent>
              </v:textbox>
            </v:shape>
            <v:shape id="_x0000_s1053" type="#_x0000_t75" style="position:absolute;left:7205;top:24200;width:1584;height:836" filled="t" fillcolor="#eeece1">
              <v:imagedata r:id="rId10" o:title=""/>
            </v:shape>
            <v:shape id="_x0000_s1054" type="#_x0000_t75" style="position:absolute;left:7181;top:22475;width:1623;height:699">
              <v:imagedata r:id="rId11" o:title=""/>
            </v:shape>
            <v:shape id="_x0000_s1055" type="#_x0000_t202" style="position:absolute;left:7296;top:26026;width:1646;height:645" filled="f" stroked="f">
              <v:textbox style="mso-next-textbox:#_x0000_s1055">
                <w:txbxContent>
                  <w:p w:rsidR="00E048B3" w:rsidRPr="00E71EFF" w:rsidRDefault="00E048B3" w:rsidP="004A1290">
                    <w:pPr>
                      <w:rPr>
                        <w:rStyle w:val="Strong"/>
                      </w:rPr>
                    </w:pPr>
                    <w:r w:rsidRPr="0098226B">
                      <w:rPr>
                        <w:rStyle w:val="Strong"/>
                      </w:rPr>
                      <w:t>Multipath I/O</w:t>
                    </w:r>
                  </w:p>
                </w:txbxContent>
              </v:textbox>
            </v:shape>
            <v:shape id="_x0000_s1056" type="#_x0000_t75" style="position:absolute;left:8735;top:23431;width:1182;height:510">
              <v:imagedata r:id="rId8" o:title=""/>
            </v:shape>
            <v:shape id="_x0000_s1057" type="#_x0000_t75" style="position:absolute;left:6264;top:23431;width:1181;height:510">
              <v:imagedata r:id="rId8"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E048B3" w:rsidRDefault="00E048B3"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E048B3" w:rsidRDefault="00E048B3"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E048B3" w:rsidRDefault="00E048B3" w:rsidP="004A1290">
                    <w:r>
                      <w:t>192.168.11.4</w:t>
                    </w:r>
                  </w:p>
                </w:txbxContent>
              </v:textbox>
            </v:shape>
            <v:shape id="_x0000_s1065" type="#_x0000_t202" style="position:absolute;left:5917;top:22195;width:1439;height:645" filled="f" stroked="f">
              <v:textbox style="mso-next-textbox:#_x0000_s1065">
                <w:txbxContent>
                  <w:p w:rsidR="00E048B3" w:rsidRDefault="00E048B3" w:rsidP="004A1290">
                    <w:r>
                      <w:t>192.168.10.3</w:t>
                    </w:r>
                  </w:p>
                </w:txbxContent>
              </v:textbox>
            </v:shape>
            <v:shape id="_x0000_s1066" type="#_x0000_t202" style="position:absolute;left:5700;top:24436;width:1626;height:645" filled="f" stroked="f">
              <v:textbox style="mso-next-textbox:#_x0000_s1066">
                <w:txbxContent>
                  <w:p w:rsidR="00E048B3" w:rsidRDefault="00E048B3" w:rsidP="004A1290">
                    <w:r>
                      <w:t>192.168.10.14</w:t>
                    </w:r>
                  </w:p>
                </w:txbxContent>
              </v:textbox>
            </v:shape>
            <v:shape id="_x0000_s1067" type="#_x0000_t202" style="position:absolute;left:8781;top:24409;width:1626;height:645" filled="f" stroked="f">
              <v:textbox style="mso-next-textbox:#_x0000_s1067">
                <w:txbxContent>
                  <w:p w:rsidR="00E048B3" w:rsidRDefault="00E048B3"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0" w:name="_Ref256349293"/>
      <w:r w:rsidRPr="0098226B">
        <w:t xml:space="preserve">Figure </w:t>
      </w:r>
      <w:fldSimple w:instr=" SEQ Figure \* ARABIC ">
        <w:r w:rsidR="00B920B2">
          <w:rPr>
            <w:noProof/>
          </w:rPr>
          <w:t>4</w:t>
        </w:r>
      </w:fldSimple>
      <w:bookmarkEnd w:id="10"/>
      <w:r w:rsidRPr="0098226B">
        <w:t xml:space="preserve"> NIC Bonding and Multipath I/O</w:t>
      </w:r>
    </w:p>
    <w:bookmarkStart w:id="11" w:name="_Toc265175043"/>
    <w:bookmarkStart w:id="12" w:name="_Toc266277064"/>
    <w:bookmarkEnd w:id="11"/>
    <w:bookmarkEnd w:id="12"/>
    <w:p w:rsidR="00E71EFF" w:rsidRDefault="001B0F92" w:rsidP="00E71EFF">
      <w:r>
        <w:fldChar w:fldCharType="begin"/>
      </w:r>
      <w:r w:rsidR="00E71EFF">
        <w:instrText xml:space="preserve"> REF _Ref256349293 \h </w:instrText>
      </w:r>
      <w:r>
        <w:fldChar w:fldCharType="separate"/>
      </w:r>
      <w:r w:rsidR="00B920B2" w:rsidRPr="0098226B">
        <w:t xml:space="preserve">Figure </w:t>
      </w:r>
      <w:r w:rsidR="00B920B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B04561" w:rsidRDefault="00B04561" w:rsidP="003A506D">
      <w:pPr>
        <w:pStyle w:val="Heading1"/>
      </w:pPr>
      <w:bookmarkStart w:id="13" w:name="_Toc268889300"/>
      <w:r>
        <w:lastRenderedPageBreak/>
        <w:t>Network Setup</w:t>
      </w:r>
      <w:bookmarkEnd w:id="13"/>
      <w:r w:rsidR="0033245E">
        <w:t xml:space="preserve"> </w:t>
      </w:r>
    </w:p>
    <w:p w:rsidR="0033245E" w:rsidRDefault="0033245E" w:rsidP="0033245E">
      <w:r>
        <w:t xml:space="preserve">The CloudStack provides </w:t>
      </w:r>
      <w:r w:rsidR="006B15F5">
        <w:t>three</w:t>
      </w:r>
      <w:r>
        <w:t xml:space="preserve"> </w:t>
      </w:r>
      <w:r w:rsidR="006B15F5">
        <w:t>primary</w:t>
      </w:r>
      <w:r>
        <w:t xml:space="preserve"> networking modes.  </w:t>
      </w:r>
      <w:r w:rsidR="006B15F5">
        <w:t>One</w:t>
      </w:r>
      <w:r>
        <w:t xml:space="preserve"> distinguishing factor between the modes is whether or not the guest virtual machines are part of a</w:t>
      </w:r>
      <w:r w:rsidR="00DA53B3">
        <w:t>n isolated</w:t>
      </w:r>
      <w:r>
        <w:t xml:space="preserve"> virtual network </w:t>
      </w:r>
      <w:r w:rsidR="00DA53B3">
        <w:t xml:space="preserve">created by the CloudStack </w:t>
      </w:r>
      <w:r>
        <w:t xml:space="preserve">or are attached directly to </w:t>
      </w:r>
      <w:r w:rsidR="00DA53B3">
        <w:t>an existing</w:t>
      </w:r>
      <w:r>
        <w:t xml:space="preserve"> network</w:t>
      </w:r>
      <w:r w:rsidR="00DA53B3">
        <w:t xml:space="preserve"> in the data center</w:t>
      </w:r>
      <w:r>
        <w:t>.  We call these two modes "Virtual Networking" and "Direct Attached Networking".</w:t>
      </w:r>
      <w:r w:rsidR="006B15F5">
        <w:t xml:space="preserve">  </w:t>
      </w:r>
      <w:r w:rsidR="00DA53B3">
        <w:t xml:space="preserve">In the “Direct Attached” mode, the administrator assigns a VLAN for the account. </w:t>
      </w:r>
      <w:r>
        <w:t>With Virtual Networking the guests:</w:t>
      </w:r>
    </w:p>
    <w:p w:rsidR="0033245E" w:rsidRDefault="00352163" w:rsidP="0033245E">
      <w:pPr>
        <w:pStyle w:val="BulletedList"/>
      </w:pPr>
      <w:r>
        <w:t>Use the virtual router as the gateway and firewall</w:t>
      </w:r>
    </w:p>
    <w:p w:rsidR="0033245E" w:rsidRDefault="0033245E" w:rsidP="0033245E">
      <w:pPr>
        <w:pStyle w:val="BulletedList"/>
      </w:pPr>
      <w:r>
        <w:t>Have an IP address defined by the Zone's Guest CIDR</w:t>
      </w:r>
    </w:p>
    <w:p w:rsidR="0033245E" w:rsidRDefault="0033245E" w:rsidP="0033245E">
      <w:pPr>
        <w:pStyle w:val="BulletedList"/>
      </w:pPr>
      <w:r>
        <w:t>Are always part of an account-specific VLAN</w:t>
      </w:r>
    </w:p>
    <w:p w:rsidR="0033245E" w:rsidRDefault="0033245E" w:rsidP="007311C8">
      <w:r>
        <w:t>With Direct Attached Networking the guests:</w:t>
      </w:r>
    </w:p>
    <w:p w:rsidR="0033245E" w:rsidRDefault="00352163" w:rsidP="00352163">
      <w:pPr>
        <w:pStyle w:val="BulletedList"/>
      </w:pPr>
      <w:r>
        <w:t>Do not use the virtual router as their gateway or firewall</w:t>
      </w:r>
    </w:p>
    <w:p w:rsidR="00352163" w:rsidRDefault="00352163" w:rsidP="00352163">
      <w:pPr>
        <w:pStyle w:val="BulletedList"/>
      </w:pPr>
      <w:r>
        <w:t xml:space="preserve">Have an IP address defined by the Direct IPs provisioned in the </w:t>
      </w:r>
      <w:r w:rsidR="007311C8">
        <w:t>CloudStack</w:t>
      </w:r>
    </w:p>
    <w:p w:rsidR="007311C8" w:rsidRDefault="007311C8" w:rsidP="00947B28">
      <w:pPr>
        <w:pStyle w:val="BulletedList"/>
      </w:pPr>
      <w:r>
        <w:t xml:space="preserve">Are on </w:t>
      </w:r>
      <w:r w:rsidR="00352163">
        <w:t>an acco</w:t>
      </w:r>
      <w:r w:rsidR="006B15F5">
        <w:t>u</w:t>
      </w:r>
      <w:r w:rsidR="00352163">
        <w:t>nt-specific</w:t>
      </w:r>
      <w:r>
        <w:t>, Zone-Wide, tagged</w:t>
      </w:r>
      <w:r w:rsidR="00352163">
        <w:t xml:space="preserve"> VLAN</w:t>
      </w:r>
    </w:p>
    <w:p w:rsidR="00ED7B41" w:rsidRDefault="00947B28" w:rsidP="007311C8">
      <w:pPr>
        <w:pStyle w:val="BulletedList"/>
        <w:numPr>
          <w:ilvl w:val="0"/>
          <w:numId w:val="0"/>
        </w:numPr>
      </w:pPr>
      <w:r>
        <w:t>Both</w:t>
      </w:r>
      <w:r w:rsidR="004F1BB3">
        <w:t xml:space="preserve"> types of networking can co-exist in the same cloud, same zone, or the same pod. </w:t>
      </w:r>
      <w:r w:rsidR="00ED7B41">
        <w:t xml:space="preserve"> The style of networking that a guest receives is determined by the Service Offering it is started from.</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4" w:name="_Toc268889301"/>
      <w:r>
        <w:t>VLAN Allocation</w:t>
      </w:r>
      <w:bookmarkEnd w:id="14"/>
    </w:p>
    <w:p w:rsidR="00ED7B41" w:rsidRPr="006D1F57" w:rsidRDefault="00ED7B41" w:rsidP="00ED7B41">
      <w:pPr>
        <w:pStyle w:val="BulletedList"/>
        <w:numPr>
          <w:ilvl w:val="0"/>
          <w:numId w:val="0"/>
        </w:numPr>
        <w:rPr>
          <w:b/>
        </w:rPr>
      </w:pPr>
      <w:r w:rsidRPr="006D1F57">
        <w:rPr>
          <w:b/>
        </w:rPr>
        <w:t>Note: CloudStack networking enables many different deployment styles.  Your de</w:t>
      </w:r>
      <w:r>
        <w:rPr>
          <w:b/>
        </w:rPr>
        <w:t xml:space="preserve">ployment may not need one more or of the types of </w:t>
      </w:r>
      <w:r w:rsidRPr="006D1F57">
        <w:rPr>
          <w:b/>
        </w:rPr>
        <w:t>VLANs.  You should decide what services you want to offer to your users before provisioning VLANs.</w:t>
      </w:r>
    </w:p>
    <w:p w:rsidR="007311C8" w:rsidRDefault="007311C8" w:rsidP="00676F7C">
      <w:r>
        <w:t xml:space="preserve">VLAN allocation must be considered if Virtual Networking or </w:t>
      </w:r>
      <w:r w:rsidR="004F1BB3">
        <w:t xml:space="preserve">Tagged </w:t>
      </w:r>
      <w:r>
        <w:t xml:space="preserve">Direct Attached Networking is required.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pPr>
        <w:pStyle w:val="NumberedList"/>
        <w:numPr>
          <w:ilvl w:val="0"/>
          <w:numId w:val="88"/>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 xml:space="preserve">A range of VLAN IDs will be reserved for assignment to accounts if </w:t>
      </w:r>
      <w:r w:rsidR="00C52DD3">
        <w:t>Tagged</w:t>
      </w:r>
      <w:r>
        <w:t xml:space="preserve"> Direct Attached networking is required.  These VLANs are trunked into every Pod.  The administrator assigns these VLANs to customers one at a time; a range is not given to the CloudStack to manage.</w:t>
      </w:r>
    </w:p>
    <w:p w:rsidR="00C607E4" w:rsidRDefault="001B0F92" w:rsidP="00967057">
      <w:pPr>
        <w:keepNext/>
      </w:pPr>
      <w:r>
        <w:lastRenderedPageBreak/>
        <w:fldChar w:fldCharType="begin"/>
      </w:r>
      <w:r w:rsidR="0074576D">
        <w:instrText xml:space="preserve"> REF _Ref265171719 \h </w:instrText>
      </w:r>
      <w:r>
        <w:fldChar w:fldCharType="separate"/>
      </w:r>
      <w:r w:rsidR="00B920B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1B0F92"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E048B3" w:rsidRPr="006964E2" w:rsidRDefault="00E048B3"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E048B3" w:rsidRPr="006964E2" w:rsidRDefault="00E048B3" w:rsidP="00C82BC6">
                    <w:pPr>
                      <w:rPr>
                        <w:color w:val="FFFFFF"/>
                      </w:rPr>
                    </w:pPr>
                    <w:r>
                      <w:rPr>
                        <w:color w:val="FFFFFF"/>
                      </w:rPr>
                      <w:t>Pod 2/Private IP Range 2</w:t>
                    </w:r>
                  </w:p>
                  <w:p w:rsidR="00E048B3" w:rsidRPr="0047641B" w:rsidRDefault="00E048B3" w:rsidP="00C82BC6"/>
                </w:txbxContent>
              </v:textbox>
            </v:shape>
            <v:shape id="_x0000_s1033" type="#_x0000_t202" style="position:absolute;left:8520;top:8940;width:2550;height:729" filled="f" stroked="f">
              <v:textbox style="mso-next-textbox:#_x0000_s1033">
                <w:txbxContent>
                  <w:p w:rsidR="00E048B3" w:rsidRPr="006964E2" w:rsidRDefault="00E048B3" w:rsidP="00C82BC6">
                    <w:pPr>
                      <w:rPr>
                        <w:color w:val="FFFFFF"/>
                      </w:rPr>
                    </w:pPr>
                    <w:r>
                      <w:rPr>
                        <w:color w:val="FFFFFF"/>
                      </w:rPr>
                      <w:t>Pod N/Private IP Range N</w:t>
                    </w:r>
                  </w:p>
                  <w:p w:rsidR="00E048B3" w:rsidRPr="0047641B" w:rsidRDefault="00E048B3" w:rsidP="00C82BC6"/>
                </w:txbxContent>
              </v:textbox>
            </v:shape>
            <v:roundrect id="_x0000_s1034" style="position:absolute;left:1095;top:9684;width:10320;height:531" arcsize="10923f">
              <v:textbox style="mso-next-textbox:#_x0000_s1034">
                <w:txbxContent>
                  <w:p w:rsidR="00E048B3" w:rsidRDefault="00E048B3" w:rsidP="00C82BC6"/>
                </w:txbxContent>
              </v:textbox>
            </v:roundrect>
            <v:shape id="_x0000_s1035" type="#_x0000_t202" style="position:absolute;left:1920;top:9525;width:1845;height:729" filled="f" stroked="f">
              <v:textbox style="mso-next-textbox:#_x0000_s1035">
                <w:txbxContent>
                  <w:p w:rsidR="00E048B3" w:rsidRDefault="00E048B3" w:rsidP="00C82BC6">
                    <w:r>
                      <w:t>Public VLANs</w:t>
                    </w:r>
                  </w:p>
                </w:txbxContent>
              </v:textbox>
            </v:shape>
            <v:roundrect id="_x0000_s1036" style="position:absolute;left:1095;top:10458;width:10320;height:531" arcsize="10923f">
              <v:textbox style="mso-next-textbox:#_x0000_s1036">
                <w:txbxContent>
                  <w:p w:rsidR="00E048B3" w:rsidRDefault="00E048B3" w:rsidP="00C82BC6"/>
                </w:txbxContent>
              </v:textbox>
            </v:roundrect>
            <v:shape id="_x0000_s1037" type="#_x0000_t202" style="position:absolute;left:1920;top:10335;width:1845;height:729" filled="f" stroked="f">
              <v:textbox style="mso-next-textbox:#_x0000_s1037">
                <w:txbxContent>
                  <w:p w:rsidR="00E048B3" w:rsidRDefault="00E048B3" w:rsidP="00C82BC6">
                    <w:r>
                      <w:t>Zone VLANs</w:t>
                    </w:r>
                  </w:p>
                </w:txbxContent>
              </v:textbox>
            </v:shape>
            <v:roundrect id="_x0000_s1038" style="position:absolute;left:1095;top:11229;width:10320;height:531" arcsize="10923f">
              <v:textbox style="mso-next-textbox:#_x0000_s1038">
                <w:txbxContent>
                  <w:p w:rsidR="00E048B3" w:rsidRDefault="00E048B3" w:rsidP="00C82BC6"/>
                </w:txbxContent>
              </v:textbox>
            </v:roundrect>
            <v:shape id="_x0000_s1039" type="#_x0000_t202" style="position:absolute;left:1944;top:11130;width:1845;height:729" filled="f" stroked="f">
              <v:textbox style="mso-next-textbox:#_x0000_s1039">
                <w:txbxContent>
                  <w:p w:rsidR="00E048B3" w:rsidRDefault="00E048B3"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5" w:name="_Ref265171719"/>
      <w:bookmarkStart w:id="16" w:name="_Ref256257115"/>
      <w:bookmarkStart w:id="17" w:name="_Ref265171711"/>
      <w:r w:rsidRPr="0098226B">
        <w:t xml:space="preserve">Figure 5 </w:t>
      </w:r>
      <w:bookmarkEnd w:id="15"/>
      <w:bookmarkEnd w:id="16"/>
      <w:r w:rsidRPr="0098226B">
        <w:t>VLAN Allocation in an Availability Zone</w:t>
      </w:r>
      <w:bookmarkEnd w:id="17"/>
    </w:p>
    <w:p w:rsidR="007311C8" w:rsidRDefault="007311C8" w:rsidP="007311C8">
      <w:r>
        <w:t xml:space="preserve">The computing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D92418">
      <w:pPr>
        <w:pStyle w:val="Heading3"/>
      </w:pPr>
      <w:bookmarkStart w:id="18" w:name="_Toc268889302"/>
      <w:r>
        <w:t>VLAN Allocation with Virtual Networking</w:t>
      </w:r>
      <w:bookmarkEnd w:id="18"/>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013F7E" w:rsidP="00682371">
            <w:r>
              <w:t>&lt; 100</w:t>
            </w:r>
          </w:p>
        </w:tc>
        <w:tc>
          <w:tcPr>
            <w:tcW w:w="4320" w:type="dxa"/>
          </w:tcPr>
          <w:p w:rsidR="00013F7E" w:rsidRDefault="00013F7E" w:rsidP="00682371">
            <w:r>
              <w:t>Reserved for administrative purposes</w:t>
            </w:r>
          </w:p>
        </w:tc>
      </w:tr>
      <w:tr w:rsidR="00013F7E" w:rsidTr="001C58BA">
        <w:trPr>
          <w:jc w:val="center"/>
        </w:trPr>
        <w:tc>
          <w:tcPr>
            <w:tcW w:w="1440" w:type="dxa"/>
          </w:tcPr>
          <w:p w:rsidR="00013F7E" w:rsidRDefault="00013F7E" w:rsidP="00682371">
            <w:r>
              <w:t>100-199</w:t>
            </w:r>
          </w:p>
        </w:tc>
        <w:tc>
          <w:tcPr>
            <w:tcW w:w="4320" w:type="dxa"/>
          </w:tcPr>
          <w:p w:rsidR="00013F7E" w:rsidRDefault="00013F7E" w:rsidP="00682371">
            <w:r>
              <w:t>Public VLANs</w:t>
            </w:r>
          </w:p>
        </w:tc>
      </w:tr>
      <w:tr w:rsidR="00013F7E" w:rsidTr="001C58BA">
        <w:trPr>
          <w:jc w:val="center"/>
        </w:trPr>
        <w:tc>
          <w:tcPr>
            <w:tcW w:w="1440" w:type="dxa"/>
          </w:tcPr>
          <w:p w:rsidR="00013F7E" w:rsidRDefault="00013F7E" w:rsidP="00682371">
            <w:r>
              <w:t>200-499</w:t>
            </w:r>
          </w:p>
        </w:tc>
        <w:tc>
          <w:tcPr>
            <w:tcW w:w="4320" w:type="dxa"/>
          </w:tcPr>
          <w:p w:rsidR="00013F7E" w:rsidRDefault="00013F7E" w:rsidP="00C65383">
            <w:r>
              <w:t xml:space="preserve">Untagged private IPs for each </w:t>
            </w:r>
            <w:r w:rsidR="00967057">
              <w:t>Pod</w:t>
            </w:r>
          </w:p>
        </w:tc>
      </w:tr>
      <w:tr w:rsidR="00013F7E" w:rsidTr="001C58BA">
        <w:trPr>
          <w:jc w:val="center"/>
        </w:trPr>
        <w:tc>
          <w:tcPr>
            <w:tcW w:w="1440" w:type="dxa"/>
          </w:tcPr>
          <w:p w:rsidR="00013F7E" w:rsidRDefault="005475E6" w:rsidP="00682371">
            <w:r>
              <w:t>5</w:t>
            </w:r>
            <w:r w:rsidR="00013F7E">
              <w:t>00-</w:t>
            </w:r>
            <w:r w:rsidR="00676F7C">
              <w:t>1</w:t>
            </w:r>
            <w:r w:rsidR="00013F7E">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D92418">
              <w:t>2</w:t>
            </w:r>
            <w:r>
              <w:t>000</w:t>
            </w:r>
          </w:p>
        </w:tc>
        <w:tc>
          <w:tcPr>
            <w:tcW w:w="4320" w:type="dxa"/>
          </w:tcPr>
          <w:p w:rsidR="00C82BC6" w:rsidRDefault="00C82BC6" w:rsidP="00682371">
            <w:r>
              <w:t>Reserved for future use</w:t>
            </w:r>
          </w:p>
        </w:tc>
      </w:tr>
    </w:tbl>
    <w:p w:rsidR="00D92418" w:rsidRDefault="00D92418" w:rsidP="00682371"/>
    <w:p w:rsidR="00D92418" w:rsidRDefault="00D92418" w:rsidP="00D92418">
      <w:pPr>
        <w:pStyle w:val="Heading3"/>
      </w:pPr>
      <w:bookmarkStart w:id="19" w:name="_Toc268889303"/>
      <w:r>
        <w:lastRenderedPageBreak/>
        <w:t xml:space="preserve">VLAN Allocation with </w:t>
      </w:r>
      <w:r w:rsidR="00C52DD3">
        <w:t>Tagged</w:t>
      </w:r>
      <w:r>
        <w:t xml:space="preserve"> Direct Attached</w:t>
      </w:r>
      <w:bookmarkEnd w:id="19"/>
    </w:p>
    <w:p w:rsidR="00D92418" w:rsidRDefault="00D92418" w:rsidP="00682371">
      <w:r>
        <w:t>With Isolated Direct Attached 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D92418" w:rsidTr="00DA53B3">
        <w:trPr>
          <w:jc w:val="center"/>
        </w:trPr>
        <w:tc>
          <w:tcPr>
            <w:tcW w:w="1440" w:type="dxa"/>
          </w:tcPr>
          <w:p w:rsidR="00D92418" w:rsidRDefault="00D92418" w:rsidP="00DA53B3">
            <w:r>
              <w:t>&lt; 200</w:t>
            </w:r>
          </w:p>
        </w:tc>
        <w:tc>
          <w:tcPr>
            <w:tcW w:w="4320" w:type="dxa"/>
          </w:tcPr>
          <w:p w:rsidR="00D92418" w:rsidRDefault="00D92418" w:rsidP="00DA53B3">
            <w:r>
              <w:t>Reserved for administrative purposes</w:t>
            </w:r>
          </w:p>
        </w:tc>
      </w:tr>
      <w:tr w:rsidR="00D92418" w:rsidTr="00DA53B3">
        <w:trPr>
          <w:jc w:val="center"/>
        </w:trPr>
        <w:tc>
          <w:tcPr>
            <w:tcW w:w="1440" w:type="dxa"/>
          </w:tcPr>
          <w:p w:rsidR="00D92418" w:rsidRDefault="00D92418" w:rsidP="00DA53B3">
            <w:r>
              <w:t>200-499</w:t>
            </w:r>
          </w:p>
        </w:tc>
        <w:tc>
          <w:tcPr>
            <w:tcW w:w="4320" w:type="dxa"/>
          </w:tcPr>
          <w:p w:rsidR="00D92418" w:rsidRDefault="00D92418" w:rsidP="00DA53B3">
            <w:r>
              <w:t>Untagged private IPs for each Pod</w:t>
            </w:r>
          </w:p>
        </w:tc>
      </w:tr>
      <w:tr w:rsidR="00D92418" w:rsidTr="00DA53B3">
        <w:trPr>
          <w:jc w:val="center"/>
        </w:trPr>
        <w:tc>
          <w:tcPr>
            <w:tcW w:w="1440" w:type="dxa"/>
          </w:tcPr>
          <w:p w:rsidR="00D92418" w:rsidRDefault="00D92418" w:rsidP="00DA53B3">
            <w:r>
              <w:t>500-1999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D92418" w:rsidP="00DA53B3">
            <w:r>
              <w:t>&gt; 2000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D92418">
      <w:pPr>
        <w:pStyle w:val="Heading3"/>
      </w:pPr>
      <w:bookmarkStart w:id="20" w:name="_Toc268889304"/>
      <w:r>
        <w:t>VLAN Allocation with Virtual Network</w:t>
      </w:r>
      <w:r w:rsidR="00F37545">
        <w:t xml:space="preserve">ing and </w:t>
      </w:r>
      <w:r w:rsidR="00C52DD3">
        <w:t>Tagged</w:t>
      </w:r>
      <w:r w:rsidR="00F37545">
        <w:t xml:space="preserve"> Direct Attached Networking</w:t>
      </w:r>
      <w:bookmarkEnd w:id="20"/>
    </w:p>
    <w:p w:rsidR="00D92418" w:rsidRDefault="00D92418" w:rsidP="00682371">
      <w:r>
        <w:t xml:space="preserve">The CloudStack supports </w:t>
      </w:r>
      <w:r w:rsidR="00F37545">
        <w:t xml:space="preserve">deployments that have both Virtual Networking and </w:t>
      </w:r>
      <w:r w:rsidR="00C52DD3">
        <w:t>Tagged</w:t>
      </w:r>
      <w:r w:rsidR="00F37545">
        <w:t xml:space="preserve"> Direct Attached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D92418" w:rsidTr="00DA53B3">
        <w:trPr>
          <w:jc w:val="center"/>
        </w:trPr>
        <w:tc>
          <w:tcPr>
            <w:tcW w:w="1440" w:type="dxa"/>
          </w:tcPr>
          <w:p w:rsidR="00D92418" w:rsidRDefault="00D92418" w:rsidP="00DA53B3">
            <w:r>
              <w:t>&lt; 100</w:t>
            </w:r>
          </w:p>
        </w:tc>
        <w:tc>
          <w:tcPr>
            <w:tcW w:w="4320" w:type="dxa"/>
          </w:tcPr>
          <w:p w:rsidR="00D92418" w:rsidRDefault="00D92418" w:rsidP="00DA53B3">
            <w:r>
              <w:t>Reserved for administrative purposes</w:t>
            </w:r>
          </w:p>
        </w:tc>
      </w:tr>
      <w:tr w:rsidR="00D92418" w:rsidTr="00DA53B3">
        <w:trPr>
          <w:jc w:val="center"/>
        </w:trPr>
        <w:tc>
          <w:tcPr>
            <w:tcW w:w="1440" w:type="dxa"/>
          </w:tcPr>
          <w:p w:rsidR="00D92418" w:rsidRDefault="00D92418" w:rsidP="00DA53B3">
            <w:r>
              <w:t>100-199</w:t>
            </w:r>
          </w:p>
        </w:tc>
        <w:tc>
          <w:tcPr>
            <w:tcW w:w="4320" w:type="dxa"/>
          </w:tcPr>
          <w:p w:rsidR="00D92418" w:rsidRDefault="00D92418" w:rsidP="00DA53B3">
            <w:r>
              <w:t>Public VLANs</w:t>
            </w:r>
          </w:p>
        </w:tc>
      </w:tr>
      <w:tr w:rsidR="00D92418" w:rsidTr="00DA53B3">
        <w:trPr>
          <w:jc w:val="center"/>
        </w:trPr>
        <w:tc>
          <w:tcPr>
            <w:tcW w:w="1440" w:type="dxa"/>
          </w:tcPr>
          <w:p w:rsidR="00D92418" w:rsidRDefault="00D92418" w:rsidP="00DA53B3">
            <w:r>
              <w:t>200-499</w:t>
            </w:r>
          </w:p>
        </w:tc>
        <w:tc>
          <w:tcPr>
            <w:tcW w:w="4320" w:type="dxa"/>
          </w:tcPr>
          <w:p w:rsidR="00D92418" w:rsidRDefault="00D92418" w:rsidP="00DA53B3">
            <w:r>
              <w:t>Untagged private IPs for each Pod</w:t>
            </w:r>
          </w:p>
        </w:tc>
      </w:tr>
      <w:tr w:rsidR="00F37545" w:rsidTr="00DA53B3">
        <w:trPr>
          <w:jc w:val="center"/>
        </w:trPr>
        <w:tc>
          <w:tcPr>
            <w:tcW w:w="1440" w:type="dxa"/>
          </w:tcPr>
          <w:p w:rsidR="00F37545" w:rsidRDefault="00F37545" w:rsidP="00DA53B3">
            <w:r>
              <w:t>500-1999</w:t>
            </w:r>
          </w:p>
        </w:tc>
        <w:tc>
          <w:tcPr>
            <w:tcW w:w="4320" w:type="dxa"/>
          </w:tcPr>
          <w:p w:rsidR="00F37545" w:rsidRDefault="00F37545" w:rsidP="00DA53B3">
            <w:r>
              <w:t>Zone VLANs</w:t>
            </w:r>
          </w:p>
        </w:tc>
      </w:tr>
      <w:tr w:rsidR="00F37545" w:rsidTr="00DA53B3">
        <w:trPr>
          <w:jc w:val="center"/>
        </w:trPr>
        <w:tc>
          <w:tcPr>
            <w:tcW w:w="1440" w:type="dxa"/>
          </w:tcPr>
          <w:p w:rsidR="00F37545" w:rsidRDefault="00F37545" w:rsidP="00DA53B3">
            <w:r>
              <w:t>2000-2999</w:t>
            </w:r>
          </w:p>
        </w:tc>
        <w:tc>
          <w:tcPr>
            <w:tcW w:w="4320" w:type="dxa"/>
          </w:tcPr>
          <w:p w:rsidR="00F37545" w:rsidRDefault="00C52DD3" w:rsidP="00DA53B3">
            <w:r>
              <w:t>Tagged</w:t>
            </w:r>
            <w:r w:rsidR="00F37545">
              <w:t xml:space="preserve"> Direct Attached VLANs</w:t>
            </w:r>
          </w:p>
        </w:tc>
      </w:tr>
      <w:tr w:rsidR="00F37545" w:rsidTr="00DA53B3">
        <w:trPr>
          <w:jc w:val="center"/>
        </w:trPr>
        <w:tc>
          <w:tcPr>
            <w:tcW w:w="1440" w:type="dxa"/>
          </w:tcPr>
          <w:p w:rsidR="00F37545" w:rsidRDefault="00F37545" w:rsidP="00DA53B3">
            <w:r>
              <w:t>&gt; 3000</w:t>
            </w:r>
          </w:p>
        </w:tc>
        <w:tc>
          <w:tcPr>
            <w:tcW w:w="4320" w:type="dxa"/>
          </w:tcPr>
          <w:p w:rsidR="00F37545" w:rsidRDefault="00F37545" w:rsidP="00DA53B3">
            <w:r>
              <w:t>Reserved for future use</w:t>
            </w:r>
          </w:p>
        </w:tc>
      </w:tr>
    </w:tbl>
    <w:p w:rsidR="00D92418" w:rsidRDefault="00D92418" w:rsidP="00682371"/>
    <w:p w:rsidR="00B21DB2" w:rsidRDefault="00B21DB2" w:rsidP="00B04561">
      <w:pPr>
        <w:pStyle w:val="Heading2"/>
      </w:pPr>
      <w:bookmarkStart w:id="21" w:name="_Toc268889305"/>
      <w:r>
        <w:lastRenderedPageBreak/>
        <w:t>Layer-3 Switch</w:t>
      </w:r>
      <w:bookmarkEnd w:id="21"/>
    </w:p>
    <w:p w:rsidR="00B21DB2" w:rsidRDefault="00B21DB2" w:rsidP="00B21DB2">
      <w:r>
        <w:t xml:space="preserve">The layer-3 switch </w:t>
      </w:r>
      <w:r w:rsidR="006A2B4C">
        <w:t>is</w:t>
      </w:r>
      <w:r>
        <w:t xml:space="preserve"> the core switching layer </w:t>
      </w:r>
      <w:r w:rsidR="00DB23B2">
        <w:t xml:space="preserve">at the availability </w:t>
      </w:r>
      <w:r w:rsidR="00967057">
        <w:t>Zone</w:t>
      </w:r>
      <w:r w:rsidR="00DB23B2">
        <w:t xml:space="preserve"> level</w:t>
      </w:r>
      <w:r>
        <w:t xml:space="preserve">. </w:t>
      </w:r>
      <w:r w:rsidR="00682371">
        <w:t xml:space="preserve">The layer-3 switch should </w:t>
      </w:r>
      <w:r w:rsidR="00912AEE">
        <w:t>be programmed as follows</w:t>
      </w:r>
      <w:r w:rsidR="00682371">
        <w:t>:</w:t>
      </w:r>
    </w:p>
    <w:p w:rsidR="00077C24" w:rsidRDefault="006B3DC6">
      <w:pPr>
        <w:pStyle w:val="BulletedList"/>
      </w:pPr>
      <w:r w:rsidRPr="00D042CD">
        <w:t>The layer-3 switch t</w:t>
      </w:r>
      <w:r w:rsidR="00DB23B2" w:rsidRPr="00D042CD">
        <w:t>runk</w:t>
      </w:r>
      <w:r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rsidR="000C4116" w:rsidRPr="00D042CD">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w:t>
      </w:r>
      <w:r w:rsidR="00C52DD3">
        <w:t>Tagged</w:t>
      </w:r>
      <w:r>
        <w:t xml:space="preserve"> Direct Attached" VLAN allocation in this section is used in the configurations described for layer 2 and layer 3 switches. You can adjust VLAN allocation according to your specific needs.</w:t>
      </w:r>
    </w:p>
    <w:p w:rsidR="0083758E" w:rsidRDefault="000C4221" w:rsidP="0083758E">
      <w:pPr>
        <w:pStyle w:val="Heading3"/>
      </w:pPr>
      <w:bookmarkStart w:id="22" w:name="_Toc268889306"/>
      <w:r>
        <w:t xml:space="preserve">Example </w:t>
      </w:r>
      <w:r w:rsidR="0083758E">
        <w:t>Configuration</w:t>
      </w:r>
      <w:bookmarkEnd w:id="22"/>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077C24" w:rsidRDefault="000C4221">
      <w:pPr>
        <w:pStyle w:val="NumberedList"/>
        <w:numPr>
          <w:ilvl w:val="0"/>
          <w:numId w:val="10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446EB5">
        <w:t>100-3000</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no switchport general acceptable-frame-type tagged-only</w:t>
      </w:r>
    </w:p>
    <w:p w:rsidR="00077C24" w:rsidRDefault="001F0F06">
      <w:pPr>
        <w:pStyle w:val="Code"/>
      </w:pPr>
      <w:r w:rsidRPr="00F83999">
        <w:t>switchport general ingress-filtering disable</w:t>
      </w:r>
    </w:p>
    <w:p w:rsidR="00077C24" w:rsidRDefault="001F0F06">
      <w:pPr>
        <w:pStyle w:val="Code"/>
      </w:pPr>
      <w:r w:rsidRPr="00F83999">
        <w:t>switchp</w:t>
      </w:r>
      <w:r w:rsidR="002F3960">
        <w:t>ort general allowed vlan add 201</w:t>
      </w:r>
    </w:p>
    <w:p w:rsidR="00077C24" w:rsidRDefault="001F0F06">
      <w:pPr>
        <w:pStyle w:val="Code"/>
      </w:pPr>
      <w:r w:rsidRPr="00F83999">
        <w:t>switchport general allowed vlan add 100-199,500-</w:t>
      </w:r>
      <w:r w:rsidR="00F37545">
        <w:t>2999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No other VLANs for</w:t>
      </w:r>
      <w:r w:rsidR="002F3960">
        <w:t xml:space="preserve"> private IP</w:t>
      </w:r>
      <w:r w:rsidR="001C6109">
        <w:t xml:space="preserve"> addresse</w:t>
      </w:r>
      <w:r w:rsidR="002F3960">
        <w:t xml:space="preserve">s are passed to </w:t>
      </w:r>
      <w:r w:rsidR="00967057">
        <w:t>Pod</w:t>
      </w:r>
      <w:r w:rsidR="002F3960">
        <w:t xml:space="preserve"> 1</w:t>
      </w:r>
      <w:r>
        <w:t>.</w:t>
      </w:r>
    </w:p>
    <w:p w:rsidR="00077C24" w:rsidRDefault="001F0F06">
      <w:pPr>
        <w:pStyle w:val="BulletedList"/>
      </w:pPr>
      <w:r>
        <w:t xml:space="preserve">Public VLANs (100-199) and </w:t>
      </w:r>
      <w:r w:rsidR="00967057">
        <w:t>Zone</w:t>
      </w:r>
      <w:r>
        <w:t xml:space="preserve"> VLANs (500-</w:t>
      </w:r>
      <w:r w:rsidR="00506189">
        <w:t>1</w:t>
      </w:r>
      <w:r>
        <w:t>999)</w:t>
      </w:r>
      <w:r w:rsidR="006D1F57">
        <w:t xml:space="preserve"> and Direct </w:t>
      </w:r>
      <w:r w:rsidR="00F37545">
        <w:t>Attached VLANs (2000-2999</w:t>
      </w:r>
      <w:r w:rsidR="006D1F57">
        <w:t>)</w:t>
      </w:r>
      <w:r>
        <w:t xml:space="preserve"> are passed to all the </w:t>
      </w:r>
      <w:r w:rsidR="00967057">
        <w:t>Pod</w:t>
      </w:r>
      <w:r>
        <w:t>-level layer-2 switches.</w:t>
      </w:r>
    </w:p>
    <w:p w:rsidR="00DB23B2" w:rsidRDefault="00DB23B2" w:rsidP="00B04561">
      <w:pPr>
        <w:pStyle w:val="Heading2"/>
      </w:pPr>
      <w:bookmarkStart w:id="23" w:name="_Toc268889307"/>
      <w:r>
        <w:t>Layer-2 Switch</w:t>
      </w:r>
      <w:bookmarkEnd w:id="23"/>
    </w:p>
    <w:p w:rsidR="00267FD3" w:rsidRDefault="00DB23B2" w:rsidP="00267FD3">
      <w:r>
        <w:t xml:space="preserve">The layer-2 switch is the access switching layer inside the </w:t>
      </w:r>
      <w:r w:rsidR="00967057">
        <w:t>Pod</w:t>
      </w:r>
      <w:r>
        <w:t>.</w:t>
      </w:r>
    </w:p>
    <w:p w:rsidR="00077C24" w:rsidRDefault="00B20F29">
      <w:pPr>
        <w:pStyle w:val="BulletedList"/>
      </w:pPr>
      <w:r>
        <w:lastRenderedPageBreak/>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83758E">
      <w:pPr>
        <w:pStyle w:val="Heading3"/>
      </w:pPr>
      <w:bookmarkStart w:id="24" w:name="_Toc268889308"/>
      <w:r>
        <w:t xml:space="preserve">Example </w:t>
      </w:r>
      <w:r w:rsidR="0083758E">
        <w:t>Configuration</w:t>
      </w:r>
      <w:r w:rsidR="0033245E">
        <w:t>s</w:t>
      </w:r>
      <w:bookmarkEnd w:id="24"/>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pPr>
        <w:pStyle w:val="NumberedList"/>
        <w:numPr>
          <w:ilvl w:val="0"/>
          <w:numId w:val="10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6E3AA4">
      <w:pPr>
        <w:pStyle w:val="Code"/>
      </w:pPr>
      <w:r w:rsidRPr="00F83999">
        <w:t>vlan  100-199, 500-</w:t>
      </w:r>
      <w:r w:rsidR="00F37545">
        <w:t>2999</w:t>
      </w:r>
    </w:p>
    <w:p w:rsidR="00077C24" w:rsidRDefault="006E3AA4">
      <w:pPr>
        <w:pStyle w:val="Code"/>
      </w:pPr>
      <w:r w:rsidRPr="00F83999">
        <w:t>exit</w:t>
      </w:r>
    </w:p>
    <w:p w:rsidR="006E3AA4" w:rsidRPr="001C6109" w:rsidRDefault="0098226B" w:rsidP="006E3AA4">
      <w:pPr>
        <w:rPr>
          <w:rStyle w:val="Strong"/>
        </w:rPr>
      </w:pPr>
      <w:r w:rsidRPr="0098226B">
        <w:rPr>
          <w:rStyle w:val="Strong"/>
        </w:rPr>
        <w:t xml:space="preserve">Note: VLANs 200-499 correspond to untagged native VLANs in Pods and therefore do not exist in the layer-2 switch’s VLAN database. </w:t>
      </w:r>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6E3AA4">
      <w:pPr>
        <w:pStyle w:val="Code"/>
      </w:pPr>
      <w:r w:rsidRPr="00F83999">
        <w:t>no switchport general acceptable-frame-type tagged-only</w:t>
      </w:r>
    </w:p>
    <w:p w:rsidR="00077C24" w:rsidRDefault="006E3AA4">
      <w:pPr>
        <w:pStyle w:val="Code"/>
      </w:pPr>
      <w:r w:rsidRPr="00F83999">
        <w:t>switchport general ingress-filtering disable</w:t>
      </w:r>
    </w:p>
    <w:p w:rsidR="00077C24" w:rsidRDefault="005475E6">
      <w:pPr>
        <w:pStyle w:val="Code"/>
      </w:pPr>
      <w:r w:rsidRPr="00F83999">
        <w:t>switchport general a</w:t>
      </w:r>
      <w:r w:rsidR="006D1F57">
        <w:t>llowed vlan add 100-199,500-</w:t>
      </w:r>
      <w:r w:rsidR="00F37545">
        <w:t>2999</w:t>
      </w:r>
      <w:r w:rsidRPr="00F83999">
        <w:t xml:space="preserve"> tagged</w:t>
      </w:r>
    </w:p>
    <w:p w:rsidR="00077C24" w:rsidRDefault="005475E6">
      <w:pPr>
        <w:pStyle w:val="Code"/>
      </w:pPr>
      <w:r w:rsidRPr="00F83999">
        <w:t xml:space="preserve">switchport general </w:t>
      </w:r>
      <w:r>
        <w:t>pvid 201</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D933EE">
      <w:pPr>
        <w:pStyle w:val="BulletedList"/>
      </w:pPr>
      <w:r>
        <w:t>VLAN 201</w:t>
      </w:r>
      <w:r w:rsidR="006E3AA4">
        <w:t xml:space="preserve"> in the layer-3 switch corresponds to the untagged VLAN in the layer-2 switch</w:t>
      </w:r>
    </w:p>
    <w:p w:rsidR="00077C24" w:rsidRDefault="007B2AD1">
      <w:pPr>
        <w:pStyle w:val="BulletedList"/>
      </w:pPr>
      <w:r>
        <w:t>Public VLANs (100-199)</w:t>
      </w:r>
      <w:r w:rsidR="00506189">
        <w:t xml:space="preserve"> </w:t>
      </w:r>
      <w:r w:rsidR="00F37545">
        <w:t xml:space="preserve">, </w:t>
      </w:r>
      <w:r w:rsidR="00967057">
        <w:t>Zone</w:t>
      </w:r>
      <w:r w:rsidR="006E3AA4">
        <w:t xml:space="preserve"> VLANs (50</w:t>
      </w:r>
      <w:r w:rsidR="00D933EE">
        <w:t>0-</w:t>
      </w:r>
      <w:r w:rsidR="00506189">
        <w:t>1999)</w:t>
      </w:r>
      <w:r w:rsidR="00F37545">
        <w:t xml:space="preserve"> and Direct Attached VLANs (2000-2999)</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2D5250">
      <w:pPr>
        <w:pStyle w:val="NumberedList"/>
        <w:numPr>
          <w:ilvl w:val="0"/>
          <w:numId w:val="103"/>
        </w:numPr>
      </w:pPr>
      <w:r>
        <w:t>S</w:t>
      </w:r>
      <w:r w:rsidR="00CC2DC9">
        <w:t xml:space="preserve">et </w:t>
      </w:r>
      <w:r w:rsidR="0099027A">
        <w:t xml:space="preserve">VTP </w:t>
      </w:r>
      <w:r w:rsidR="00CC2DC9">
        <w:t>mode to transparent in order to utilize VLAN IDs above 1001</w:t>
      </w:r>
      <w:r>
        <w:t>.</w:t>
      </w:r>
    </w:p>
    <w:p w:rsidR="00077C24" w:rsidRDefault="00CC2DC9">
      <w:pPr>
        <w:pStyle w:val="Code"/>
      </w:pPr>
      <w:r w:rsidRPr="00F83999">
        <w:t>vtp mode transparent</w:t>
      </w:r>
    </w:p>
    <w:p w:rsidR="00077C24" w:rsidRDefault="00D933EE">
      <w:pPr>
        <w:pStyle w:val="Code"/>
      </w:pPr>
      <w:r>
        <w:t>vlan 100-199</w:t>
      </w:r>
    </w:p>
    <w:p w:rsidR="00077C24" w:rsidRDefault="00D933EE">
      <w:pPr>
        <w:pStyle w:val="Code"/>
      </w:pPr>
      <w:r>
        <w:t>exit</w:t>
      </w:r>
    </w:p>
    <w:p w:rsidR="00077C24" w:rsidRDefault="00F37545">
      <w:pPr>
        <w:pStyle w:val="Code"/>
      </w:pPr>
      <w:r>
        <w:t>vlan 500-2</w:t>
      </w:r>
      <w:r w:rsidR="00D933EE">
        <w:t>999</w:t>
      </w:r>
    </w:p>
    <w:p w:rsidR="00077C24" w:rsidRDefault="00CC2DC9">
      <w:pPr>
        <w:pStyle w:val="Code"/>
      </w:pPr>
      <w:r w:rsidRPr="00F83999">
        <w:t>exit</w:t>
      </w:r>
    </w:p>
    <w:p w:rsidR="00077C24" w:rsidRDefault="002D5250">
      <w:pPr>
        <w:pStyle w:val="NumberedList"/>
      </w:pPr>
      <w:r>
        <w:lastRenderedPageBreak/>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5475E6">
      <w:pPr>
        <w:pStyle w:val="Code"/>
      </w:pPr>
      <w:r w:rsidRPr="005475E6">
        <w:t xml:space="preserve">switchport mode trunk </w:t>
      </w:r>
    </w:p>
    <w:p w:rsidR="00077C24" w:rsidRDefault="005475E6">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p>
    <w:p w:rsidR="00CC2DC9" w:rsidRPr="002D5250" w:rsidRDefault="0098226B" w:rsidP="00CC2DC9">
      <w:pPr>
        <w:rPr>
          <w:rStyle w:val="Strong"/>
        </w:rPr>
      </w:pPr>
      <w:r w:rsidRPr="0098226B">
        <w:rPr>
          <w:rStyle w:val="Strong"/>
        </w:rPr>
        <w:t>Note: The switch is passing VLAN ranges 200-499 as well even though it does not need to do so.</w:t>
      </w:r>
    </w:p>
    <w:p w:rsidR="000F7C70" w:rsidRDefault="000F7C70" w:rsidP="000F7C70">
      <w:pPr>
        <w:pStyle w:val="Heading2"/>
      </w:pPr>
      <w:bookmarkStart w:id="25" w:name="_Toc268889309"/>
      <w:r>
        <w:t>Hardware Firewall</w:t>
      </w:r>
      <w:bookmarkEnd w:id="25"/>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05BCE" w:rsidRDefault="00D05BCE" w:rsidP="00D05BCE">
      <w:pPr>
        <w:pStyle w:val="Heading2"/>
      </w:pPr>
      <w:bookmarkStart w:id="26" w:name="_Toc268889310"/>
      <w:r>
        <w:t>Load Balancer</w:t>
      </w:r>
      <w:bookmarkEnd w:id="26"/>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98226B">
      <w:pPr>
        <w:rPr>
          <w:rStyle w:val="Strong"/>
        </w:rPr>
      </w:pPr>
      <w:r w:rsidRPr="0098226B">
        <w:rPr>
          <w:rStyle w:val="Strong"/>
        </w:rPr>
        <w:t xml:space="preserve">Note: </w:t>
      </w:r>
      <w:r w:rsidR="003F5177">
        <w:rPr>
          <w:rStyle w:val="Strong"/>
        </w:rPr>
        <w:t>Persistence may still be enabled o</w:t>
      </w:r>
      <w:r w:rsidRPr="0098226B">
        <w:rPr>
          <w:rStyle w:val="Strong"/>
        </w:rPr>
        <w:t xml:space="preserve">n source ports which do not require </w:t>
      </w:r>
      <w:r w:rsidR="003F5177">
        <w:rPr>
          <w:rStyle w:val="Strong"/>
        </w:rPr>
        <w:t>it</w:t>
      </w:r>
      <w:r w:rsidRPr="0098226B">
        <w:rPr>
          <w:rStyle w:val="Strong"/>
        </w:rPr>
        <w:t>.</w:t>
      </w:r>
    </w:p>
    <w:tbl>
      <w:tblPr>
        <w:tblStyle w:val="TableGrid"/>
        <w:tblW w:w="0" w:type="auto"/>
        <w:tblInd w:w="828" w:type="dxa"/>
        <w:tblLook w:val="04A0"/>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p>
        </w:tc>
        <w:tc>
          <w:tcPr>
            <w:tcW w:w="1350" w:type="dxa"/>
          </w:tcPr>
          <w:p w:rsidR="00077C24" w:rsidRDefault="00516F82">
            <w:pPr>
              <w:pStyle w:val="TableofFigures"/>
            </w:pPr>
            <w:r>
              <w:t>HTTP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A0CAF" w:rsidRDefault="005A0CAF" w:rsidP="005A0CAF">
      <w:pPr>
        <w:pStyle w:val="Heading2"/>
      </w:pPr>
      <w:bookmarkStart w:id="27" w:name="_Toc265175053"/>
      <w:bookmarkStart w:id="28" w:name="_Toc266277074"/>
      <w:bookmarkStart w:id="29" w:name="_Toc265175054"/>
      <w:bookmarkStart w:id="30" w:name="_Toc266277075"/>
      <w:bookmarkStart w:id="31" w:name="_Toc268889311"/>
      <w:bookmarkEnd w:id="27"/>
      <w:bookmarkEnd w:id="28"/>
      <w:bookmarkEnd w:id="29"/>
      <w:bookmarkEnd w:id="30"/>
      <w:r>
        <w:t>Additional Topology Requirements</w:t>
      </w:r>
      <w:bookmarkEnd w:id="31"/>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283FEE">
        <w:t xml:space="preserve">Computing </w:t>
      </w:r>
      <w:r>
        <w:t>Node in the Zone. It uses the private network for its communication.</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w:t>
      </w:r>
      <w:r>
        <w:lastRenderedPageBreak/>
        <w:t xml:space="preserve">place the </w:t>
      </w:r>
      <w:r w:rsidR="00283FEE">
        <w:t xml:space="preserve">secondary storage </w:t>
      </w:r>
      <w:r>
        <w:t>NFS server on the storage network you must make sure there is a route from the private network to the storage network.</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830E63" w:rsidRDefault="00FD077E" w:rsidP="00830E63">
      <w:pPr>
        <w:pStyle w:val="Heading1"/>
      </w:pPr>
      <w:bookmarkStart w:id="32" w:name="_Toc268889312"/>
      <w:r>
        <w:lastRenderedPageBreak/>
        <w:t>Storage</w:t>
      </w:r>
      <w:r w:rsidR="00830E63">
        <w:t xml:space="preserve"> </w:t>
      </w:r>
      <w:r w:rsidR="00830E63" w:rsidRPr="00830E63">
        <w:t>Setup</w:t>
      </w:r>
      <w:bookmarkEnd w:id="32"/>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83758E">
        <w:t xml:space="preserve"> that supports iSCSI and NFS protocols.</w:t>
      </w:r>
    </w:p>
    <w:p w:rsidR="0083758E" w:rsidRDefault="0083758E" w:rsidP="0083758E">
      <w:pPr>
        <w:pStyle w:val="Heading2"/>
      </w:pPr>
      <w:bookmarkStart w:id="33" w:name="_Toc268889313"/>
      <w:r>
        <w:t>Small-Scale Setup</w:t>
      </w:r>
      <w:bookmarkEnd w:id="33"/>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34" w:name="_Toc268889314"/>
      <w:r>
        <w:t>Secondary Storage</w:t>
      </w:r>
      <w:bookmarkEnd w:id="34"/>
    </w:p>
    <w:p w:rsidR="0083758E" w:rsidRPr="0083758E" w:rsidRDefault="00CE17F0" w:rsidP="0083758E">
      <w:r>
        <w:t>The Cloud.com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35" w:name="_Toc268889315"/>
      <w:r>
        <w:t xml:space="preserve">Example </w:t>
      </w:r>
      <w:r w:rsidR="0083758E">
        <w:t>Configurations</w:t>
      </w:r>
      <w:bookmarkEnd w:id="35"/>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545611">
      <w:pPr>
        <w:pStyle w:val="Heading3"/>
      </w:pPr>
      <w:bookmarkStart w:id="36" w:name="_Toc268889316"/>
      <w:r>
        <w:t xml:space="preserve">Linux NFS </w:t>
      </w:r>
      <w:r w:rsidR="002C51DB">
        <w:t>on Local Disk</w:t>
      </w:r>
      <w:r w:rsidR="008038FE">
        <w:t>s</w:t>
      </w:r>
      <w:r w:rsidR="002C51DB">
        <w:t xml:space="preserve"> and DAS</w:t>
      </w:r>
      <w:bookmarkEnd w:id="36"/>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pPr>
        <w:pStyle w:val="NumberedList"/>
        <w:numPr>
          <w:ilvl w:val="0"/>
          <w:numId w:val="10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98226B" w:rsidP="00FE5A82">
      <w:pPr>
        <w:rPr>
          <w:rStyle w:val="Strong"/>
        </w:rPr>
      </w:pPr>
      <w:r w:rsidRPr="0098226B">
        <w:rPr>
          <w:rStyle w:val="Strong"/>
        </w:rPr>
        <w:t xml:space="preserve">Note: </w:t>
      </w:r>
      <w:r w:rsidR="00FE5A82">
        <w:rPr>
          <w:rStyle w:val="Strong"/>
        </w:rPr>
        <w:t>The storage server should be</w:t>
      </w:r>
      <w:r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echo “/export *(rw,async,no_root_squash)” &gt; /etc/exports</w:t>
      </w:r>
    </w:p>
    <w:p w:rsidR="00077C24" w:rsidRDefault="002D46F1">
      <w:pPr>
        <w:pStyle w:val="ListParagraph"/>
      </w:pPr>
      <w:r>
        <w:t>You may need to adjust the above command to suite your deployment needs</w:t>
      </w:r>
      <w:r w:rsidR="00FE5A82">
        <w:t>.</w:t>
      </w:r>
    </w:p>
    <w:p w:rsidR="00077C24" w:rsidRDefault="0098226B">
      <w:pPr>
        <w:pStyle w:val="BulletedList"/>
      </w:pPr>
      <w:r w:rsidRPr="0098226B">
        <w:rPr>
          <w:rStyle w:val="Strong"/>
        </w:rPr>
        <w:t>Limiting NFS export</w:t>
      </w:r>
      <w:r w:rsidR="00FE5A82">
        <w:t>. Y</w:t>
      </w:r>
      <w:r w:rsidR="002D46F1">
        <w:t>ou can limit the NFS export to a particular subnet by changing * to a more restrictiv</w:t>
      </w:r>
      <w:r w:rsidR="00015654">
        <w:t>e subnet mask (e.g.,</w:t>
      </w:r>
      <w:r w:rsidR="00CC487D">
        <w:t>”</w:t>
      </w:r>
      <w:r w:rsidR="00015654">
        <w:t>192.168.1.0/24</w:t>
      </w:r>
      <w:r w:rsidR="00CC487D">
        <w:t>”</w:t>
      </w:r>
      <w:r w:rsidR="002D46F1">
        <w:t>)</w:t>
      </w:r>
      <w:r w:rsidR="002E733D">
        <w:t>.</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lastRenderedPageBreak/>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t xml:space="preserve">An </w:t>
      </w:r>
      <w:r w:rsidR="00AB7BEC">
        <w:t>NFS share called /export is now setup.</w:t>
      </w:r>
    </w:p>
    <w:p w:rsidR="00524637" w:rsidRDefault="00524637" w:rsidP="00524637">
      <w:pPr>
        <w:pStyle w:val="Heading3"/>
      </w:pPr>
      <w:bookmarkStart w:id="37" w:name="_Ref256347191"/>
      <w:bookmarkStart w:id="38" w:name="_Toc268889317"/>
      <w:r>
        <w:t>Linux NFS on iSCSI</w:t>
      </w:r>
      <w:bookmarkEnd w:id="37"/>
      <w:bookmarkEnd w:id="38"/>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pPr>
        <w:pStyle w:val="NumberedList"/>
        <w:numPr>
          <w:ilvl w:val="0"/>
          <w:numId w:val="94"/>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lastRenderedPageBreak/>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6813DE" w:rsidRDefault="006813DE" w:rsidP="006813DE">
      <w:pPr>
        <w:pStyle w:val="Heading1"/>
      </w:pPr>
      <w:bookmarkStart w:id="39" w:name="_Toc268889318"/>
      <w:r>
        <w:lastRenderedPageBreak/>
        <w:t>Citrix XenServer Installation</w:t>
      </w:r>
      <w:r w:rsidR="003C7F48">
        <w:t xml:space="preserve"> and Configuration</w:t>
      </w:r>
      <w:bookmarkEnd w:id="39"/>
    </w:p>
    <w:p w:rsidR="006727C7" w:rsidRDefault="006813DE" w:rsidP="00A838DE">
      <w:r>
        <w:t xml:space="preserve">Citrix XenServer </w:t>
      </w:r>
      <w:r w:rsidR="00BA3ABF">
        <w:t xml:space="preserve">must </w:t>
      </w:r>
      <w:r>
        <w:t xml:space="preserve">be installed on the </w:t>
      </w:r>
      <w:r w:rsidR="00AC15B9">
        <w:t>Computing Nodes</w:t>
      </w:r>
      <w:r>
        <w:t>.</w:t>
      </w:r>
      <w:r w:rsidR="00AC15B9">
        <w:t xml:space="preserve"> Citrix XenServer can be downloaded from the Citrix Website (</w:t>
      </w:r>
      <w:hyperlink r:id="rId17"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computing nodes must be 64-bit and must support HVM (Intel-VT or AMD-V enabled). All Computing Nodes within a Pod must be homogenous. That means the CPUs must be of the same type, count, and feature flags. See </w:t>
      </w:r>
      <w:hyperlink r:id="rId18"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B5001A"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The only exception to this is when following the upgrade procedure from 2.0 GA to 2.1 GA.</w:t>
      </w:r>
    </w:p>
    <w:p w:rsidR="00B5001A" w:rsidRDefault="0098226B">
      <w:pPr>
        <w:rPr>
          <w:rStyle w:val="Strong"/>
        </w:rPr>
      </w:pPr>
      <w:r w:rsidRPr="0098226B">
        <w:rPr>
          <w:rStyle w:val="Strong"/>
        </w:rPr>
        <w:t>Important: The Clo</w:t>
      </w:r>
      <w:r w:rsidR="00F37545">
        <w:rPr>
          <w:rStyle w:val="Strong"/>
        </w:rPr>
        <w:t xml:space="preserve">udStack requires XenServer 5.6.  </w:t>
      </w:r>
      <w:r w:rsidRPr="0098226B">
        <w:rPr>
          <w:rStyle w:val="Strong"/>
        </w:rPr>
        <w:t>XenServer 5.5 update 2 is not supported.</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40" w:name="_Toc268889319"/>
      <w:r>
        <w:t>Username and Password</w:t>
      </w:r>
      <w:bookmarkEnd w:id="40"/>
    </w:p>
    <w:p w:rsidR="000475AE" w:rsidRDefault="000475AE" w:rsidP="00A838DE">
      <w:r>
        <w:t>All XenServers in a Pod must have the same username and password as configured in the CloudStack.</w:t>
      </w:r>
    </w:p>
    <w:p w:rsidR="008F0176" w:rsidRDefault="000475AE" w:rsidP="008F0176">
      <w:pPr>
        <w:pStyle w:val="Heading2"/>
      </w:pPr>
      <w:bookmarkStart w:id="41" w:name="_Toc268889320"/>
      <w:r>
        <w:t>Time Synchronization</w:t>
      </w:r>
      <w:bookmarkEnd w:id="41"/>
    </w:p>
    <w:p w:rsidR="00252532" w:rsidRDefault="008F0176" w:rsidP="008F6F05">
      <w:r>
        <w:t xml:space="preserve">The XenServer host </w:t>
      </w:r>
      <w:r w:rsidR="00BA3ABF">
        <w:t xml:space="preserve">must </w:t>
      </w:r>
      <w:r>
        <w:t xml:space="preserve">be set to use NTP or </w:t>
      </w:r>
      <w:r w:rsidR="00751AC4">
        <w:t>an</w:t>
      </w:r>
      <w:r>
        <w:t xml:space="preserve">other clock synchronization. </w:t>
      </w:r>
      <w:r w:rsidR="00751AC4">
        <w:t>A</w:t>
      </w:r>
      <w:r>
        <w:t xml:space="preserve">ll Computing Nodes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42" w:name="_Toc268889321"/>
      <w:r>
        <w:t>Licensing</w:t>
      </w:r>
      <w:bookmarkEnd w:id="42"/>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active and license the XenServer.</w:t>
      </w:r>
    </w:p>
    <w:p w:rsidR="006F3A2C" w:rsidRDefault="006F3A2C" w:rsidP="006F3A2C">
      <w:pPr>
        <w:pStyle w:val="Heading3"/>
      </w:pPr>
      <w:bookmarkStart w:id="43" w:name="_Toc268889322"/>
      <w:r>
        <w:t>Getting and Deploying a License</w:t>
      </w:r>
      <w:bookmarkEnd w:id="43"/>
    </w:p>
    <w:p w:rsidR="00751AC4" w:rsidRDefault="000F2222" w:rsidP="007215A0">
      <w:r>
        <w:lastRenderedPageBreak/>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pPr>
        <w:pStyle w:val="NumberedList"/>
        <w:numPr>
          <w:ilvl w:val="0"/>
          <w:numId w:val="10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you </w:t>
      </w:r>
      <w:r w:rsidR="00751AC4">
        <w:t xml:space="preserve">can </w:t>
      </w:r>
      <w:r>
        <w:t xml:space="preserve">contact Cloud.com support </w:t>
      </w:r>
      <w:r w:rsidR="00751AC4">
        <w:t>for</w:t>
      </w:r>
      <w:r>
        <w:t xml:space="preserve"> a script that will apply the license to all known Computing Nodes.</w:t>
      </w:r>
    </w:p>
    <w:p w:rsidR="00B84788" w:rsidRDefault="00B84788" w:rsidP="00B84788">
      <w:pPr>
        <w:pStyle w:val="Heading2"/>
      </w:pPr>
      <w:bookmarkStart w:id="44" w:name="_Toc268889323"/>
      <w:r>
        <w:t>Patch for 2.1.2 and Previous Releases</w:t>
      </w:r>
      <w:bookmarkEnd w:id="44"/>
    </w:p>
    <w:p w:rsidR="00B84788" w:rsidRDefault="00B84788" w:rsidP="00B84788">
      <w:r>
        <w:t>Special action is required on the XenServer node.  On a new XenServer node, the following line should be added to th</w:t>
      </w:r>
      <w:r w:rsidR="000F1D0C">
        <w:t>e end of /etc/sysconfig/network, prior to moving forward with the network configuration:</w:t>
      </w:r>
    </w:p>
    <w:p w:rsidR="00B84788" w:rsidRDefault="00B84788" w:rsidP="00B84788">
      <w:r>
        <w:tab/>
        <w:t>NOZEROCONF=yes</w:t>
      </w:r>
    </w:p>
    <w:p w:rsidR="00B84788" w:rsidRPr="00B84788" w:rsidRDefault="00B84788" w:rsidP="00B84788"/>
    <w:p w:rsidR="00252532" w:rsidRDefault="00252532" w:rsidP="00252532">
      <w:pPr>
        <w:pStyle w:val="Heading2"/>
      </w:pPr>
      <w:bookmarkStart w:id="45" w:name="_Toc268889324"/>
      <w:r>
        <w:t>Networking Setup</w:t>
      </w:r>
      <w:bookmarkEnd w:id="45"/>
    </w:p>
    <w:p w:rsidR="00264153" w:rsidRDefault="006D382A" w:rsidP="008F6F05">
      <w:r>
        <w:t>Once XenServer has been installed you may need to do some additional network configuration.</w:t>
      </w:r>
      <w:r w:rsidR="00264153">
        <w:t xml:space="preserve"> </w:t>
      </w:r>
      <w:r>
        <w:t xml:space="preserve"> </w:t>
      </w:r>
      <w:r w:rsidR="00264153">
        <w:t xml:space="preserve">At this point in the installation, you should have a plan for what NICs the Computing Node will have and what traffic each NIC will carry. The NICs should be cabled as necessary to implement your plan.  </w:t>
      </w:r>
    </w:p>
    <w:p w:rsidR="00BF56FE" w:rsidRDefault="00264153" w:rsidP="008F6F05">
      <w:r>
        <w:t>If you plan on using NIC bonding, the NICs on all hosts in the cluster must be cabled exactly the same.  For example,</w:t>
      </w:r>
      <w:r w:rsidR="00DC46DF">
        <w:t xml:space="preserve"> if eth0 is in the private bond on one host in a cluster, then</w:t>
      </w:r>
      <w:r>
        <w:t xml:space="preserve"> eth0 must be in </w:t>
      </w:r>
      <w:r w:rsidR="00DC46DF">
        <w:t>the private bond on all hosts in the cluster.</w:t>
      </w:r>
    </w:p>
    <w:p w:rsidR="008F0176" w:rsidRDefault="008F0176" w:rsidP="008F6F05">
      <w:r>
        <w:t>The IP address assigned for the private network interface must be static. It can be set on the host itself or obtained via static DHCP.</w:t>
      </w:r>
    </w:p>
    <w:p w:rsidR="0034495A" w:rsidRDefault="000647C6" w:rsidP="008F6F05">
      <w:r>
        <w:t xml:space="preserve">The Management Server uses arping to determine which NIC carries the management traffic, and if any other NICs should be bonded with that NIC.  You can control this process and provide input to the Management Server through the use of XenServer name labels.  The name labels are placed on physical interfaces or bonds and configured in the CloudStack to provide the CloudStack with their purpose.  In some simple cases the name labels are not required.  </w:t>
      </w:r>
    </w:p>
    <w:p w:rsidR="00077C24" w:rsidRDefault="0098226B">
      <w:pPr>
        <w:rPr>
          <w:rStyle w:val="Strong"/>
        </w:rPr>
      </w:pPr>
      <w:r w:rsidRPr="0098226B">
        <w:rPr>
          <w:rStyle w:val="Strong"/>
        </w:rPr>
        <w:t xml:space="preserve">Important: </w:t>
      </w:r>
      <w:r w:rsidR="000E6450" w:rsidRPr="00D03B40">
        <w:rPr>
          <w:rStyle w:val="Strong"/>
        </w:rPr>
        <w:t>I</w:t>
      </w:r>
      <w:r w:rsidRPr="0098226B">
        <w:rPr>
          <w:rStyle w:val="Strong"/>
        </w:rPr>
        <w:t>f either of the following is your desired NIC configuration there is no need for further configuration</w:t>
      </w:r>
      <w:r w:rsidR="00D03B40">
        <w:rPr>
          <w:rStyle w:val="Strong"/>
        </w:rPr>
        <w:t xml:space="preserve">. Continue to the next section, </w:t>
      </w:r>
      <w:fldSimple w:instr=" REF _Ref266317949 \h  \* MERGEFORMAT ">
        <w:r w:rsidR="00B920B2" w:rsidRPr="00B920B2">
          <w:rPr>
            <w:rStyle w:val="Strong"/>
          </w:rPr>
          <w:t>Management Server Installation</w:t>
        </w:r>
      </w:fldSimple>
      <w:r w:rsidR="00D03B40" w:rsidRPr="00D03B40">
        <w:rPr>
          <w:rStyle w:val="Strong"/>
        </w:rPr>
        <w:t>.</w:t>
      </w:r>
    </w:p>
    <w:p w:rsidR="00077C24" w:rsidRDefault="0098226B">
      <w:pPr>
        <w:pStyle w:val="BulletedList"/>
        <w:rPr>
          <w:rStyle w:val="Strong"/>
        </w:rPr>
      </w:pPr>
      <w:r w:rsidRPr="0098226B">
        <w:rPr>
          <w:rStyle w:val="Strong"/>
        </w:rPr>
        <w:t>A single NIC for public, private, and guest traffic</w:t>
      </w:r>
      <w:r w:rsidR="006567AF">
        <w:rPr>
          <w:rStyle w:val="Strong"/>
        </w:rPr>
        <w:t xml:space="preserve">.  </w:t>
      </w:r>
      <w:r w:rsidR="00BF03F8">
        <w:rPr>
          <w:rStyle w:val="Strong"/>
        </w:rPr>
        <w:t>In this case you must use a tagged VLAN for the public network.</w:t>
      </w:r>
    </w:p>
    <w:p w:rsidR="00077C24" w:rsidRDefault="00BF03F8">
      <w:pPr>
        <w:pStyle w:val="BulletedList"/>
        <w:rPr>
          <w:rStyle w:val="Strong"/>
        </w:rPr>
      </w:pPr>
      <w:r>
        <w:rPr>
          <w:rStyle w:val="Strong"/>
        </w:rPr>
        <w:t>Exactly t</w:t>
      </w:r>
      <w:r w:rsidR="0098226B" w:rsidRPr="0098226B">
        <w:rPr>
          <w:rStyle w:val="Strong"/>
        </w:rPr>
        <w:t>wo NICs to be bonded together (by CloudStack) to carry public, private, and guest traffic</w:t>
      </w:r>
      <w:r w:rsidR="00264153">
        <w:rPr>
          <w:rStyle w:val="Strong"/>
        </w:rPr>
        <w:t>.  In this case, you should not create the bond.  The CloudStack will do so when the host is added to the CloudStack.</w:t>
      </w:r>
      <w:r w:rsidR="000647C6">
        <w:rPr>
          <w:rStyle w:val="Strong"/>
        </w:rPr>
        <w:t xml:space="preserve">  You must also use a tagged VLAN for the public network.</w:t>
      </w:r>
    </w:p>
    <w:p w:rsidR="00B5001A" w:rsidRDefault="00DA7315">
      <w:pPr>
        <w:pStyle w:val="Heading3"/>
      </w:pPr>
      <w:bookmarkStart w:id="46" w:name="_Toc265175070"/>
      <w:bookmarkStart w:id="47" w:name="_Toc266277091"/>
      <w:bookmarkStart w:id="48" w:name="_Toc265175071"/>
      <w:bookmarkStart w:id="49" w:name="_Toc266277092"/>
      <w:bookmarkStart w:id="50" w:name="_Toc265175072"/>
      <w:bookmarkStart w:id="51" w:name="_Toc266277093"/>
      <w:bookmarkStart w:id="52" w:name="_Toc268889325"/>
      <w:bookmarkEnd w:id="46"/>
      <w:bookmarkEnd w:id="47"/>
      <w:bookmarkEnd w:id="48"/>
      <w:bookmarkEnd w:id="49"/>
      <w:bookmarkEnd w:id="50"/>
      <w:bookmarkEnd w:id="51"/>
      <w:r>
        <w:t xml:space="preserve">Configuring Public Network </w:t>
      </w:r>
      <w:r w:rsidR="00426731">
        <w:t xml:space="preserve">with </w:t>
      </w:r>
      <w:r>
        <w:t>a Dedicated NIC (optional)</w:t>
      </w:r>
      <w:bookmarkEnd w:id="52"/>
    </w:p>
    <w:p w:rsidR="00DA7315" w:rsidRDefault="00DA7315" w:rsidP="00DA7315">
      <w:r>
        <w:t xml:space="preserve">The CloudStack supports the use of a second NIC (or bonded pair of NICs, described </w:t>
      </w:r>
      <w:r w:rsidR="00CD440C">
        <w:t>later) for the public network. If  bonding is not used t</w:t>
      </w:r>
      <w:r>
        <w:t xml:space="preserve">he public network can be on any NIC and can be on different NICs on the </w:t>
      </w:r>
      <w:r w:rsidR="001C1C01">
        <w:t xml:space="preserve">Computing Nodes </w:t>
      </w:r>
      <w:r w:rsidR="00CD440C">
        <w:t>in a cluster</w:t>
      </w:r>
      <w:r>
        <w:t>. For example, the public network can be on eth0 on node A and eth1 on node B. However, the XenServer name-label for the public network must be identical across all computing nodes. The following examples set the network label to “cloud-public”. After the management server is installed and running you must configure it with the name of the chosen network label (</w:t>
      </w:r>
      <w:r w:rsidR="00C4195B">
        <w:t>E</w:t>
      </w:r>
      <w:r>
        <w:t xml:space="preserve">.g. “cloud-public”); this is discussed in </w:t>
      </w:r>
      <w:r w:rsidR="001B0F92">
        <w:fldChar w:fldCharType="begin"/>
      </w:r>
      <w:r w:rsidR="001C1C01">
        <w:instrText xml:space="preserve"> REF _Ref266318785 \h </w:instrText>
      </w:r>
      <w:r w:rsidR="001B0F92">
        <w:fldChar w:fldCharType="separate"/>
      </w:r>
      <w:r w:rsidR="00B920B2">
        <w:t>Management Server Installation</w:t>
      </w:r>
      <w:r w:rsidR="001B0F92">
        <w:fldChar w:fldCharType="end"/>
      </w:r>
      <w:r>
        <w:t>.</w:t>
      </w:r>
    </w:p>
    <w:p w:rsidR="00DA7315" w:rsidRDefault="00CD440C" w:rsidP="00DA7315">
      <w:r>
        <w:lastRenderedPageBreak/>
        <w:t>When a dedicated NIC is present for the public network, t</w:t>
      </w:r>
      <w:r w:rsidR="00DA7315">
        <w:t>he public network can be implemented using a tagged or untagged VLAN.</w:t>
      </w:r>
    </w:p>
    <w:p w:rsidR="00DA7315" w:rsidRPr="005F0C00" w:rsidRDefault="00DA7315" w:rsidP="005E2EA7">
      <w:r>
        <w:t>If you are using two NICs bonded together to create a public network</w:t>
      </w:r>
      <w:r w:rsidR="001C1C01">
        <w:t xml:space="preserve">, see </w:t>
      </w:r>
      <w:fldSimple w:instr=" REF _Ref266318646 \h  \* MERGEFORMAT ">
        <w:r w:rsidR="00B920B2" w:rsidRPr="0098226B">
          <w:t>NIC Bonding (optional)</w:t>
        </w:r>
      </w:fldSimple>
      <w:r>
        <w:t>. If you are using a single dedicated NIC to provide public network access, follow this procedure.</w:t>
      </w:r>
    </w:p>
    <w:p w:rsidR="00077C24" w:rsidRDefault="0098226B">
      <w:pPr>
        <w:pStyle w:val="NumberedList"/>
        <w:numPr>
          <w:ilvl w:val="0"/>
          <w:numId w:val="95"/>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077C24" w:rsidRDefault="0098226B">
      <w:pPr>
        <w:pStyle w:val="NumberedList"/>
      </w:pPr>
      <w:r w:rsidRPr="0098226B">
        <w:t>Run the following command.</w:t>
      </w:r>
    </w:p>
    <w:p w:rsidR="00077C24" w:rsidRDefault="00DA7315">
      <w:pPr>
        <w:pStyle w:val="Code"/>
      </w:pPr>
      <w:r>
        <w:t>xe network-param-set name-label=cloud-public uuid=&lt;UUID-Public&gt;</w:t>
      </w:r>
    </w:p>
    <w:p w:rsidR="00CD440C" w:rsidRDefault="00CD440C" w:rsidP="00CD440C">
      <w:r>
        <w:t xml:space="preserve">This procedure should be repeated for each new host </w:t>
      </w:r>
      <w:r w:rsidR="002076EA">
        <w:t>that is added to the CloudStack before adding the host.</w:t>
      </w:r>
    </w:p>
    <w:p w:rsidR="00B5001A" w:rsidRDefault="0098226B" w:rsidP="00D234DA">
      <w:pPr>
        <w:pStyle w:val="Heading3"/>
      </w:pPr>
      <w:bookmarkStart w:id="53" w:name="_Toc266277095"/>
      <w:bookmarkStart w:id="54" w:name="_Ref266318646"/>
      <w:bookmarkStart w:id="55" w:name="_Toc268889326"/>
      <w:bookmarkEnd w:id="53"/>
      <w:r w:rsidRPr="0098226B">
        <w:t>NIC Bonding (optional)</w:t>
      </w:r>
      <w:bookmarkEnd w:id="54"/>
      <w:bookmarkEnd w:id="55"/>
    </w:p>
    <w:p w:rsidR="00077C24" w:rsidRDefault="007042C3">
      <w:r>
        <w:t>XenServer supports Sour</w:t>
      </w:r>
      <w:r w:rsidR="005E396C">
        <w:t>c</w:t>
      </w:r>
      <w:r>
        <w:t>e Level Balancing (SLB) NIC bonding.</w:t>
      </w:r>
      <w:r w:rsidR="00DB219F">
        <w:t xml:space="preserve"> </w:t>
      </w:r>
      <w:r w:rsidR="001C1C01">
        <w:t>Two</w:t>
      </w:r>
      <w:r w:rsidR="00DB219F">
        <w:t xml:space="preserve"> </w:t>
      </w:r>
      <w:r w:rsidR="00B04FC5">
        <w:t>NICs</w:t>
      </w:r>
      <w:r w:rsidR="00DB219F">
        <w:t xml:space="preserve"> can </w:t>
      </w:r>
      <w:r w:rsidR="00174347">
        <w:t xml:space="preserve">be bonded </w:t>
      </w:r>
      <w:r w:rsidR="00DB219F">
        <w:t>together to carry public, private</w:t>
      </w:r>
      <w:r w:rsidR="001C1C01">
        <w:t>,</w:t>
      </w:r>
      <w:r w:rsidR="00DB219F">
        <w:t xml:space="preserve"> and guest traffic</w:t>
      </w:r>
      <w:r w:rsidR="001C1C01">
        <w:t>,</w:t>
      </w:r>
      <w:r w:rsidR="00174347">
        <w:t xml:space="preserve"> or some combination of </w:t>
      </w:r>
      <w:r w:rsidR="001C1C01">
        <w:t>these</w:t>
      </w:r>
      <w:r w:rsidR="00DB219F">
        <w:t>.</w:t>
      </w:r>
      <w:r w:rsidR="00174347">
        <w:t xml:space="preserve"> Separate storage networks are also possible. Here are some example supported configurations:</w:t>
      </w:r>
    </w:p>
    <w:p w:rsidR="00077C24" w:rsidRDefault="00174347">
      <w:pPr>
        <w:pStyle w:val="BulletedList"/>
      </w:pPr>
      <w:r>
        <w:t xml:space="preserve">2 </w:t>
      </w:r>
      <w:r w:rsidR="00B04FC5">
        <w:t>NICs</w:t>
      </w:r>
      <w:r>
        <w:t xml:space="preserve"> on private, 2 </w:t>
      </w:r>
      <w:r w:rsidR="00B04FC5">
        <w:t>NICs</w:t>
      </w:r>
      <w:r>
        <w:t xml:space="preserve"> on public, 2 </w:t>
      </w:r>
      <w:r w:rsidR="00B04FC5">
        <w:t>NICs</w:t>
      </w:r>
      <w:r>
        <w:t xml:space="preserve"> on storage</w:t>
      </w:r>
    </w:p>
    <w:p w:rsidR="00077C24" w:rsidRDefault="00174347">
      <w:pPr>
        <w:pStyle w:val="BulletedList"/>
      </w:pPr>
      <w:r>
        <w:t xml:space="preserve">2 </w:t>
      </w:r>
      <w:r w:rsidR="00B04FC5">
        <w:t>NICs</w:t>
      </w:r>
      <w:r>
        <w:t xml:space="preserve"> on private, 1 NIC on public, storage uses private</w:t>
      </w:r>
      <w:r w:rsidR="00AD5044">
        <w:t xml:space="preserve"> network</w:t>
      </w:r>
    </w:p>
    <w:p w:rsidR="00077C24" w:rsidRDefault="00174347">
      <w:pPr>
        <w:pStyle w:val="BulletedList"/>
      </w:pPr>
      <w:r>
        <w:t xml:space="preserve">2 </w:t>
      </w:r>
      <w:r w:rsidR="00B04FC5">
        <w:t>NICs</w:t>
      </w:r>
      <w:r>
        <w:t xml:space="preserve"> on private, 2 </w:t>
      </w:r>
      <w:r w:rsidR="00B04FC5">
        <w:t>NICs</w:t>
      </w:r>
      <w:r>
        <w:t xml:space="preserve"> on public, storage uses private</w:t>
      </w:r>
      <w:r w:rsidR="00AD5044">
        <w:t xml:space="preserve"> network</w:t>
      </w:r>
    </w:p>
    <w:p w:rsidR="00077C24" w:rsidRDefault="00174347">
      <w:pPr>
        <w:pStyle w:val="BulletedList"/>
      </w:pPr>
      <w:r>
        <w:t>1 NIC for private, public, and storage</w:t>
      </w:r>
    </w:p>
    <w:p w:rsidR="00077C24" w:rsidRDefault="002B5DD5">
      <w:r>
        <w:t>All NIC bonding is optional.</w:t>
      </w:r>
    </w:p>
    <w:p w:rsidR="00264153" w:rsidRDefault="000441B9" w:rsidP="000441B9">
      <w:pPr>
        <w:rPr>
          <w:rStyle w:val="Strong"/>
          <w:b w:val="0"/>
        </w:rPr>
      </w:pPr>
      <w:r w:rsidRPr="000441B9">
        <w:rPr>
          <w:rStyle w:val="Strong"/>
          <w:b w:val="0"/>
        </w:rPr>
        <w:t xml:space="preserve">XenServer automatically propagates NIC bonds from the master </w:t>
      </w:r>
      <w:r w:rsidR="00CD440C">
        <w:rPr>
          <w:rStyle w:val="Strong"/>
          <w:b w:val="0"/>
        </w:rPr>
        <w:t>host</w:t>
      </w:r>
      <w:r w:rsidRPr="000441B9">
        <w:rPr>
          <w:rStyle w:val="Strong"/>
          <w:b w:val="0"/>
        </w:rPr>
        <w:t xml:space="preserve"> in a </w:t>
      </w:r>
      <w:r>
        <w:rPr>
          <w:rStyle w:val="Strong"/>
          <w:b w:val="0"/>
        </w:rPr>
        <w:t>cluster</w:t>
      </w:r>
      <w:r w:rsidR="00CD440C">
        <w:rPr>
          <w:rStyle w:val="Strong"/>
          <w:b w:val="0"/>
        </w:rPr>
        <w:t xml:space="preserve"> to</w:t>
      </w:r>
      <w:r w:rsidRPr="000441B9">
        <w:rPr>
          <w:rStyle w:val="Strong"/>
          <w:b w:val="0"/>
        </w:rPr>
        <w:t xml:space="preserve"> slave hosts.</w:t>
      </w:r>
      <w:r w:rsidR="00CD440C">
        <w:rPr>
          <w:rStyle w:val="Strong"/>
          <w:b w:val="0"/>
        </w:rPr>
        <w:t xml:space="preserve">  In an installation the master will be the first host that was added to the cluster and the slave hosts will be all subsequent hosts added to the cluster.</w:t>
      </w:r>
      <w:r w:rsidRPr="000441B9">
        <w:rPr>
          <w:rStyle w:val="Strong"/>
          <w:b w:val="0"/>
        </w:rPr>
        <w:t xml:space="preserve">  </w:t>
      </w:r>
      <w:r w:rsidR="00A22005">
        <w:rPr>
          <w:rStyle w:val="Strong"/>
          <w:b w:val="0"/>
        </w:rPr>
        <w:t>All bonds are propagated like this, whether</w:t>
      </w:r>
      <w:r w:rsidR="00264153">
        <w:rPr>
          <w:rStyle w:val="Strong"/>
          <w:b w:val="0"/>
        </w:rPr>
        <w:t xml:space="preserve"> they are for private, public, or storage access.   There are several important implications of this:</w:t>
      </w:r>
    </w:p>
    <w:p w:rsidR="00264153" w:rsidRDefault="00A22005" w:rsidP="00264153">
      <w:pPr>
        <w:pStyle w:val="BulletedList"/>
      </w:pPr>
      <w:r>
        <w:t>You must set bonds</w:t>
      </w:r>
      <w:r w:rsidR="00264153">
        <w:t xml:space="preserve"> on the </w:t>
      </w:r>
      <w:r>
        <w:t>first host added to a cluster,</w:t>
      </w:r>
      <w:r w:rsidR="00264153">
        <w:t xml:space="preserve"> and not on slaves</w:t>
      </w:r>
      <w:r>
        <w:t xml:space="preserve"> that are added later.  This means that the procedure to add a master host and a slave host are different.  You must be aware of this or else your slave hosts will not have the bond established correctly.</w:t>
      </w:r>
    </w:p>
    <w:p w:rsidR="00264153" w:rsidRDefault="00264153" w:rsidP="00264153">
      <w:pPr>
        <w:pStyle w:val="BulletedList"/>
      </w:pPr>
      <w:r>
        <w:t>Slave hosts in a cluster must be cabled exactly the same as the master.  For example, if eth0 is in the private bond on the master, it must be in the private network for added slave hosts.</w:t>
      </w:r>
    </w:p>
    <w:p w:rsidR="007042C3" w:rsidRDefault="007042C3" w:rsidP="007042C3">
      <w:pPr>
        <w:pStyle w:val="Heading4"/>
      </w:pPr>
      <w:r>
        <w:t>Private Network</w:t>
      </w:r>
      <w:r w:rsidR="002B5DD5">
        <w:t xml:space="preserve"> Bonding</w:t>
      </w:r>
    </w:p>
    <w:p w:rsidR="00077C24" w:rsidRDefault="00174347">
      <w:r>
        <w:t xml:space="preserve">The CloudStack will </w:t>
      </w:r>
      <w:r w:rsidR="00F7282D">
        <w:t xml:space="preserve">automatically </w:t>
      </w:r>
      <w:r>
        <w:t xml:space="preserve">create a bond for the private network if it finds </w:t>
      </w:r>
      <w:r w:rsidR="00AD5044">
        <w:t xml:space="preserve">two </w:t>
      </w:r>
      <w:r w:rsidR="00B04FC5">
        <w:t>NICs</w:t>
      </w:r>
      <w:r>
        <w:t xml:space="preserve"> that are attached to the private network. It is assumed that only one NIC will be up, </w:t>
      </w:r>
      <w:r w:rsidR="00F7282D">
        <w:t>but both</w:t>
      </w:r>
      <w:r>
        <w:t xml:space="preserve"> </w:t>
      </w:r>
      <w:r w:rsidR="00B04FC5">
        <w:t>NICs</w:t>
      </w:r>
      <w:r>
        <w:t xml:space="preserve"> </w:t>
      </w:r>
      <w:r w:rsidR="00F7282D">
        <w:t>ar</w:t>
      </w:r>
      <w:r>
        <w:t>e cabled.</w:t>
      </w:r>
      <w:r w:rsidR="00BF56FE">
        <w:t xml:space="preserve"> </w:t>
      </w:r>
    </w:p>
    <w:p w:rsidR="00077C24" w:rsidRDefault="0098226B">
      <w:pPr>
        <w:rPr>
          <w:rStyle w:val="Strong"/>
        </w:rPr>
      </w:pPr>
      <w:r w:rsidRPr="0098226B">
        <w:rPr>
          <w:rStyle w:val="Strong"/>
        </w:rPr>
        <w:t>Important: For the private network, the CloudStack creates the bond automatically and the administrator must not co</w:t>
      </w:r>
      <w:r w:rsidR="00A22005">
        <w:rPr>
          <w:rStyle w:val="Strong"/>
        </w:rPr>
        <w:t xml:space="preserve">nfigure a bond at this time. </w:t>
      </w:r>
      <w:r w:rsidRPr="0098226B">
        <w:rPr>
          <w:rStyle w:val="Strong"/>
        </w:rPr>
        <w:t xml:space="preserve"> </w:t>
      </w:r>
      <w:r w:rsidR="00BF56FE">
        <w:rPr>
          <w:rStyle w:val="Strong"/>
        </w:rPr>
        <w:t>O</w:t>
      </w:r>
      <w:r w:rsidRPr="0098226B">
        <w:rPr>
          <w:rStyle w:val="Strong"/>
        </w:rPr>
        <w:t xml:space="preserve">nly one of the </w:t>
      </w:r>
      <w:r w:rsidR="00AD5044">
        <w:rPr>
          <w:rStyle w:val="Strong"/>
        </w:rPr>
        <w:t>two</w:t>
      </w:r>
      <w:r w:rsidRPr="0098226B">
        <w:rPr>
          <w:rStyle w:val="Strong"/>
        </w:rPr>
        <w:t xml:space="preserve"> NICs</w:t>
      </w:r>
      <w:r w:rsidR="00A22005">
        <w:rPr>
          <w:rStyle w:val="Strong"/>
        </w:rPr>
        <w:t xml:space="preserve"> cabled for the private network</w:t>
      </w:r>
      <w:r w:rsidRPr="0098226B">
        <w:rPr>
          <w:rStyle w:val="Strong"/>
        </w:rPr>
        <w:t xml:space="preserve"> </w:t>
      </w:r>
      <w:r w:rsidR="00BF56FE">
        <w:rPr>
          <w:rStyle w:val="Strong"/>
        </w:rPr>
        <w:t>should</w:t>
      </w:r>
      <w:r w:rsidRPr="0098226B">
        <w:rPr>
          <w:rStyle w:val="Strong"/>
        </w:rPr>
        <w:t xml:space="preserve"> have an IP address.</w:t>
      </w:r>
    </w:p>
    <w:p w:rsidR="007042C3" w:rsidRDefault="007042C3" w:rsidP="007042C3">
      <w:pPr>
        <w:pStyle w:val="Heading4"/>
      </w:pPr>
      <w:r>
        <w:t>Public Network</w:t>
      </w:r>
      <w:r w:rsidR="00B47EF3">
        <w:t xml:space="preserve"> Bonding</w:t>
      </w:r>
    </w:p>
    <w:p w:rsidR="00077C24" w:rsidRDefault="00B4755D">
      <w:r w:rsidRPr="00B4755D">
        <w:t xml:space="preserve">Bonding can be implemented on a separate, public network. </w:t>
      </w:r>
      <w:r w:rsidR="009F0B34">
        <w:t xml:space="preserve">The administrator is responsible for creating </w:t>
      </w:r>
      <w:r w:rsidR="00F7282D">
        <w:t xml:space="preserve">a </w:t>
      </w:r>
      <w:r w:rsidR="009F0B34">
        <w:t xml:space="preserve">bond for the public network if that network will be bonded and will be separate from the private network. </w:t>
      </w:r>
    </w:p>
    <w:p w:rsidR="00077C24" w:rsidRDefault="00AD5044">
      <w:r>
        <w:lastRenderedPageBreak/>
        <w:t>Use the following steps</w:t>
      </w:r>
      <w:r w:rsidR="009F0B34">
        <w:t xml:space="preserve"> </w:t>
      </w:r>
      <w:r>
        <w:t xml:space="preserve">to create </w:t>
      </w:r>
      <w:r w:rsidR="009F0B34">
        <w:t>a bond in XenServer.</w:t>
      </w:r>
      <w:r w:rsidR="00B4755D">
        <w:t xml:space="preserve"> </w:t>
      </w:r>
      <w:r w:rsidR="00A22005">
        <w:t xml:space="preserve">  These steps should be run on only the first host in a cluster.</w:t>
      </w:r>
    </w:p>
    <w:p w:rsidR="00077C24" w:rsidRDefault="00AD5044">
      <w:pPr>
        <w:pStyle w:val="NumberedList"/>
        <w:numPr>
          <w:ilvl w:val="0"/>
          <w:numId w:val="106"/>
        </w:numPr>
      </w:pPr>
      <w:r w:rsidRPr="00AD5044">
        <w:t>R</w:t>
      </w:r>
      <w:r w:rsidR="00DB219F" w:rsidRPr="00AD5044">
        <w:t>un</w:t>
      </w:r>
      <w:r w:rsidRPr="00AD5044">
        <w:t xml:space="preserve"> the following command.</w:t>
      </w:r>
    </w:p>
    <w:p w:rsidR="00077C24" w:rsidRDefault="009F0B34" w:rsidP="00F36536">
      <w:pPr>
        <w:pStyle w:val="Code"/>
      </w:pPr>
      <w:r w:rsidRPr="009F0B34">
        <w:t># xe pif-list</w:t>
      </w:r>
    </w:p>
    <w:p w:rsidR="00077C24" w:rsidRDefault="00DB219F">
      <w:pPr>
        <w:pStyle w:val="ListParagraph"/>
      </w:pPr>
      <w:r>
        <w:t xml:space="preserve">This </w:t>
      </w:r>
      <w:r w:rsidR="00F86077">
        <w:t xml:space="preserve">command </w:t>
      </w:r>
      <w:r>
        <w:t>show</w:t>
      </w:r>
      <w:r w:rsidR="00F86077">
        <w:t>s</w:t>
      </w:r>
      <w:r>
        <w:t xml:space="preserve"> all </w:t>
      </w:r>
      <w:r w:rsidR="00B04FC5">
        <w:t>NICs</w:t>
      </w:r>
      <w:r>
        <w:t xml:space="preserve"> and their UUIDs</w:t>
      </w:r>
      <w:r w:rsidR="009F0B34">
        <w:t xml:space="preserve">. Identify the </w:t>
      </w:r>
      <w:r w:rsidR="00B04FC5">
        <w:t>NICs</w:t>
      </w:r>
      <w:r w:rsidR="009F0B34">
        <w:t xml:space="preserve"> that you want to use for the public network and determine their UUID’s. </w:t>
      </w:r>
      <w:r>
        <w:t xml:space="preserve">Call the UUID’s of the </w:t>
      </w:r>
      <w:r w:rsidR="00B04FC5">
        <w:t>NICs</w:t>
      </w:r>
      <w:r>
        <w:t xml:space="preserve"> to be bonded slave1-UUID and slave2-UUID.</w:t>
      </w:r>
      <w:r w:rsidR="009F0B34">
        <w:t xml:space="preserve"> </w:t>
      </w:r>
    </w:p>
    <w:p w:rsidR="00077C24" w:rsidRDefault="00AD5044">
      <w:pPr>
        <w:pStyle w:val="NumberedList"/>
      </w:pPr>
      <w:r>
        <w:t>C</w:t>
      </w:r>
      <w:r w:rsidR="00DB219F">
        <w:t xml:space="preserve">reate a new network for the bond. </w:t>
      </w:r>
      <w:r w:rsidR="009F0B34">
        <w:t>For example, a new network with name “</w:t>
      </w:r>
      <w:r w:rsidR="00B04FC5">
        <w:t>cloud-public</w:t>
      </w:r>
      <w:r w:rsidR="009F0B34">
        <w:t xml:space="preserve">”. </w:t>
      </w:r>
    </w:p>
    <w:p w:rsidR="00077C24" w:rsidRDefault="00DC46DF">
      <w:pPr>
        <w:pStyle w:val="ListParagraph"/>
        <w:rPr>
          <w:rStyle w:val="Strong"/>
        </w:rPr>
      </w:pPr>
      <w:r>
        <w:rPr>
          <w:rStyle w:val="Strong"/>
        </w:rPr>
        <w:t>Important</w:t>
      </w:r>
      <w:r w:rsidR="0098226B" w:rsidRPr="0098226B">
        <w:rPr>
          <w:rStyle w:val="Strong"/>
        </w:rPr>
        <w:t xml:space="preserve">: This label is significant as the CloudStack looks for a </w:t>
      </w:r>
      <w:r w:rsidR="00F86077">
        <w:rPr>
          <w:rStyle w:val="Strong"/>
        </w:rPr>
        <w:t xml:space="preserve">public </w:t>
      </w:r>
      <w:r w:rsidR="0098226B" w:rsidRPr="0098226B">
        <w:rPr>
          <w:rStyle w:val="Strong"/>
        </w:rPr>
        <w:t>network by a name you configure. You must use the same name-label for all Computing Nodes in the cloud for the public network.</w:t>
      </w:r>
    </w:p>
    <w:p w:rsidR="00077C24" w:rsidRDefault="009F0B34">
      <w:pPr>
        <w:pStyle w:val="Code"/>
      </w:pPr>
      <w:r>
        <w:t xml:space="preserve"># </w:t>
      </w:r>
      <w:r w:rsidR="00DB219F">
        <w:t>xe network-create name-label</w:t>
      </w:r>
      <w:r>
        <w:t>=</w:t>
      </w:r>
      <w:r w:rsidR="00B04FC5">
        <w:t>cloud-public</w:t>
      </w:r>
    </w:p>
    <w:p w:rsidR="00077C24" w:rsidRDefault="009F0B34">
      <w:pPr>
        <w:pStyle w:val="Code"/>
      </w:pPr>
      <w:r>
        <w:t xml:space="preserve"># </w:t>
      </w:r>
      <w:r w:rsidR="00DB219F">
        <w:t xml:space="preserve">xe bond-create network-uuid=[uuid of </w:t>
      </w:r>
      <w:r w:rsidR="00C04C07">
        <w:t xml:space="preserve">cloud-public </w:t>
      </w:r>
      <w:r>
        <w:t>created above</w:t>
      </w:r>
      <w:r w:rsidR="00DB219F">
        <w:t>] pif-uuids=[slave1-uuid],[slave2-uuid]</w:t>
      </w:r>
    </w:p>
    <w:p w:rsidR="00FF0F81" w:rsidRDefault="00FF0F81">
      <w:pPr>
        <w:pStyle w:val="Code"/>
      </w:pPr>
      <w:r>
        <w:t># xe bond-list</w:t>
      </w:r>
    </w:p>
    <w:p w:rsidR="00FF0F81" w:rsidRDefault="00FF0F81" w:rsidP="00FF0F81">
      <w:pPr>
        <w:pStyle w:val="NumberedList"/>
      </w:pPr>
      <w:r>
        <w:t>The bond-list command will show one or more bonds with output like the following</w:t>
      </w:r>
    </w:p>
    <w:p w:rsidR="002B56F9" w:rsidRDefault="002B56F9" w:rsidP="002B56F9">
      <w:pPr>
        <w:pStyle w:val="Code"/>
      </w:pPr>
      <w:r>
        <w:t>uuid ( RO)      : 8f20d36b-db0d-6aaa-c696-1306c8b0bc14</w:t>
      </w:r>
    </w:p>
    <w:p w:rsidR="002B56F9" w:rsidRDefault="002B56F9" w:rsidP="002B56F9">
      <w:pPr>
        <w:pStyle w:val="Code"/>
      </w:pPr>
      <w:r>
        <w:t xml:space="preserve">    master ( RO): </w:t>
      </w:r>
      <w:r w:rsidRPr="002B56F9">
        <w:rPr>
          <w:highlight w:val="lightGray"/>
        </w:rPr>
        <w:t>dcf22653-4e75-8da8-0a7c-f8f598495207</w:t>
      </w:r>
    </w:p>
    <w:p w:rsidR="002B56F9" w:rsidRDefault="002B56F9" w:rsidP="002B56F9">
      <w:pPr>
        <w:pStyle w:val="Code"/>
      </w:pPr>
      <w:r>
        <w:t>    slaves ( RO): e3e8997e-2483-d236-335f-ae926776d452; 7bb08b0b-5145-1635-c3a0-7aa982cd6307</w:t>
      </w:r>
    </w:p>
    <w:p w:rsidR="00FF0F81" w:rsidRDefault="002B56F9" w:rsidP="00FF0F81">
      <w:pPr>
        <w:pStyle w:val="NumberedList"/>
        <w:numPr>
          <w:ilvl w:val="0"/>
          <w:numId w:val="0"/>
        </w:numPr>
        <w:ind w:left="540"/>
      </w:pPr>
      <w:r>
        <w:t>Find the bond that has the slaves with UUIDs that you used in step 3.  Take note of the master UUID, highlighted above.  Be sure to use the UUID in the master row and not the UUID of the bond itself.  Call this the master-uuid.  Then</w:t>
      </w:r>
    </w:p>
    <w:p w:rsidR="002B56F9" w:rsidRDefault="002B56F9" w:rsidP="002B56F9">
      <w:pPr>
        <w:pStyle w:val="Code"/>
      </w:pPr>
      <w:r>
        <w:t># xe pif-plug uuid=[master-uuid]</w:t>
      </w:r>
    </w:p>
    <w:p w:rsidR="00077C24" w:rsidRDefault="00C724C6">
      <w:r w:rsidRPr="00C724C6">
        <w:t xml:space="preserve">Now you have </w:t>
      </w:r>
      <w:r>
        <w:t>a bonded pair that can be recognized by the CloudStack as the public network.</w:t>
      </w:r>
    </w:p>
    <w:p w:rsidR="0060024B" w:rsidRDefault="0060024B">
      <w:r>
        <w:t>Slave hosts that are later added to the same cluster should not have this procedure done.  They should be cabled and added</w:t>
      </w:r>
      <w:r w:rsidR="00745E41">
        <w:t xml:space="preserve"> to the CloudStack</w:t>
      </w:r>
      <w:r>
        <w:t>.  XenServer will automatically propagate the bonds from the master to the slave.</w:t>
      </w:r>
    </w:p>
    <w:p w:rsidR="00B23DFC" w:rsidRDefault="002B5DD5" w:rsidP="00B23DFC">
      <w:pPr>
        <w:pStyle w:val="Heading3"/>
      </w:pPr>
      <w:bookmarkStart w:id="56" w:name="_Toc268889327"/>
      <w:r>
        <w:t xml:space="preserve">Separate </w:t>
      </w:r>
      <w:r w:rsidR="00B23DFC">
        <w:t>Storage Network (optional)</w:t>
      </w:r>
      <w:bookmarkEnd w:id="56"/>
    </w:p>
    <w:p w:rsidR="00426731" w:rsidRDefault="00B23DFC" w:rsidP="00060B92">
      <w:r>
        <w:t xml:space="preserve">You can optionally set up a separate storage network. This </w:t>
      </w:r>
      <w:r w:rsidR="002F1CD2">
        <w:t>can</w:t>
      </w:r>
      <w:r>
        <w:t xml:space="preserve"> be don</w:t>
      </w:r>
      <w:r w:rsidR="00492895">
        <w:t xml:space="preserve">e using </w:t>
      </w:r>
      <w:r w:rsidR="006A31AE">
        <w:t xml:space="preserve">one </w:t>
      </w:r>
      <w:r w:rsidR="00492895">
        <w:t xml:space="preserve">or </w:t>
      </w:r>
      <w:r w:rsidR="006A31AE">
        <w:t xml:space="preserve">two </w:t>
      </w:r>
      <w:r w:rsidR="00492895">
        <w:t xml:space="preserve">available </w:t>
      </w:r>
      <w:r w:rsidR="00B04FC5">
        <w:t>NICs</w:t>
      </w:r>
      <w:r w:rsidR="00492895">
        <w:t xml:space="preserve">. With </w:t>
      </w:r>
      <w:r w:rsidR="006A31AE">
        <w:t xml:space="preserve">two </w:t>
      </w:r>
      <w:r w:rsidR="00B04FC5">
        <w:t>NICs</w:t>
      </w:r>
      <w:r w:rsidR="00492895">
        <w:t xml:space="preserve"> </w:t>
      </w:r>
      <w:r>
        <w:t xml:space="preserve">bonding may be done as above. It is the administrator’s responsibility to set up </w:t>
      </w:r>
      <w:r w:rsidR="007042C3">
        <w:t>a</w:t>
      </w:r>
      <w:r>
        <w:t xml:space="preserve"> separate storage network.</w:t>
      </w:r>
    </w:p>
    <w:p w:rsidR="003967AB" w:rsidRDefault="006A31AE" w:rsidP="00060B92">
      <w:pPr>
        <w:rPr>
          <w:rStyle w:val="Strong"/>
          <w:b w:val="0"/>
        </w:rPr>
      </w:pPr>
      <w:r w:rsidRPr="00060B92">
        <w:rPr>
          <w:rStyle w:val="Strong"/>
          <w:b w:val="0"/>
        </w:rPr>
        <w:t>Give</w:t>
      </w:r>
      <w:r w:rsidR="0098226B" w:rsidRPr="00060B92">
        <w:rPr>
          <w:rStyle w:val="Strong"/>
          <w:b w:val="0"/>
        </w:rPr>
        <w:t xml:space="preserve"> the storage network a different name-label than what was given for the public network. </w:t>
      </w:r>
    </w:p>
    <w:p w:rsidR="00DB219F" w:rsidRDefault="0098226B" w:rsidP="00060B92">
      <w:r w:rsidRPr="00060B92">
        <w:rPr>
          <w:rStyle w:val="Strong"/>
          <w:b w:val="0"/>
        </w:rPr>
        <w:t xml:space="preserve">For the separate storage network to work correctly, it must be the only interface that can ping the </w:t>
      </w:r>
      <w:r w:rsidR="002123D9">
        <w:rPr>
          <w:rStyle w:val="Strong"/>
          <w:b w:val="0"/>
        </w:rPr>
        <w:t xml:space="preserve">primary </w:t>
      </w:r>
      <w:r w:rsidRPr="00060B92">
        <w:rPr>
          <w:rStyle w:val="Strong"/>
          <w:b w:val="0"/>
        </w:rPr>
        <w:t>storage device’s IP address.</w:t>
      </w:r>
      <w:r w:rsidR="003967AB">
        <w:rPr>
          <w:rStyle w:val="Strong"/>
          <w:b w:val="0"/>
        </w:rPr>
        <w:t xml:space="preserve">  </w:t>
      </w:r>
      <w:r w:rsidR="006A31AE">
        <w:t>For example</w:t>
      </w:r>
      <w:r w:rsidR="00B23DFC">
        <w:t xml:space="preserve">, if eth0 is the private network NIC, </w:t>
      </w:r>
      <w:r w:rsidRPr="0098226B">
        <w:rPr>
          <w:rStyle w:val="Codeinline"/>
        </w:rPr>
        <w:t>ping -I eth0 &lt;</w:t>
      </w:r>
      <w:r w:rsidR="002123D9">
        <w:rPr>
          <w:rStyle w:val="Codeinline"/>
        </w:rPr>
        <w:t xml:space="preserve">primary </w:t>
      </w:r>
      <w:r w:rsidRPr="0098226B">
        <w:rPr>
          <w:rStyle w:val="Codeinline"/>
        </w:rPr>
        <w:t>storage device IP&gt;</w:t>
      </w:r>
      <w:r w:rsidR="00B23DFC">
        <w:t xml:space="preserve"> must fail.</w:t>
      </w:r>
      <w:r w:rsidR="002123D9">
        <w:t xml:space="preserve">  </w:t>
      </w:r>
      <w:r w:rsidR="006857F4">
        <w:t>.    In all deployments the secondary storage device must be pingable from the private NIC or bond.  If the secondary storage device has been placed on the storage network, it must also be pingable via the storage network NIC or bond on the compute nodes as well.</w:t>
      </w:r>
    </w:p>
    <w:p w:rsidR="003967AB" w:rsidRDefault="00B47EF3">
      <w:r>
        <w:t xml:space="preserve">You can set up </w:t>
      </w:r>
      <w:r w:rsidR="006A31AE">
        <w:t xml:space="preserve">two </w:t>
      </w:r>
      <w:r>
        <w:t>separate storage networks as well. For example, if you intend to implement iSCSI multipath</w:t>
      </w:r>
      <w:r w:rsidR="006A31AE">
        <w:t>,</w:t>
      </w:r>
      <w:r>
        <w:t xml:space="preserve"> dedicate </w:t>
      </w:r>
      <w:r w:rsidR="006A31AE">
        <w:t xml:space="preserve">two non-bonded </w:t>
      </w:r>
      <w:r>
        <w:t xml:space="preserve">NICs to multipath. </w:t>
      </w:r>
      <w:r w:rsidR="006A31AE">
        <w:t>Each of the</w:t>
      </w:r>
      <w:r w:rsidR="000E0D14">
        <w:t xml:space="preserve"> two networks </w:t>
      </w:r>
      <w:r w:rsidR="006A31AE">
        <w:t xml:space="preserve">needs a </w:t>
      </w:r>
      <w:r w:rsidR="000E0D14">
        <w:t>unique name-label.</w:t>
      </w:r>
    </w:p>
    <w:p w:rsidR="003967AB" w:rsidRDefault="003967AB">
      <w:r>
        <w:t>If bonding is done, XenServer will automatically propagate the bond from the master in a cluster to the slave.  In this case the bond should be established once on the master and not on the slaves.  However, the slaves must be cabled exactly like the master as discussed previously.</w:t>
      </w:r>
    </w:p>
    <w:p w:rsidR="003967AB" w:rsidRDefault="003967AB">
      <w:r>
        <w:lastRenderedPageBreak/>
        <w:t>If no bonding is done, XenServer will not propagate the network configuration.  The administrator must setup and name-label the separate storage network on all hosts (masters and slaves).</w:t>
      </w:r>
    </w:p>
    <w:p w:rsidR="00B3421F" w:rsidRDefault="00B3421F" w:rsidP="00B3421F">
      <w:pPr>
        <w:pStyle w:val="Heading2"/>
      </w:pPr>
      <w:bookmarkStart w:id="57" w:name="_Toc268889328"/>
      <w:r>
        <w:t>iSCSI Multipath Setup (optional)</w:t>
      </w:r>
      <w:bookmarkEnd w:id="57"/>
    </w:p>
    <w:p w:rsidR="00B5001A" w:rsidRDefault="00B3421F">
      <w:r>
        <w:t xml:space="preserve">XenServer must </w:t>
      </w:r>
      <w:r w:rsidR="00DD339C">
        <w:t xml:space="preserve">have </w:t>
      </w:r>
      <w:r>
        <w:t>multipathing enabled on the host object to use</w:t>
      </w:r>
      <w:r w:rsidR="00DD339C">
        <w:t xml:space="preserve"> iSCSI</w:t>
      </w:r>
      <w:r>
        <w:t xml:space="preserve"> multipath. The CloudStack can enable this for you. We recommend that you do not set this parameter on XenServer and instead manage it through the CloudStack. </w:t>
      </w:r>
      <w:r w:rsidR="00DD339C">
        <w:t>The CloudStack configuration to perform this is discussed</w:t>
      </w:r>
      <w:r>
        <w:t xml:space="preserve"> in the Management Server section.</w:t>
      </w:r>
    </w:p>
    <w:p w:rsidR="00EB6E70" w:rsidRDefault="00EB6E70">
      <w:r>
        <w:t>M</w:t>
      </w:r>
      <w:r w:rsidR="00DD339C">
        <w:t xml:space="preserve">ultipath </w:t>
      </w:r>
      <w:r>
        <w:t xml:space="preserve">may be </w:t>
      </w:r>
      <w:r w:rsidR="00DD339C">
        <w:t>enabled across the cloud but disabled on select Comput</w:t>
      </w:r>
      <w:r>
        <w:t>ing</w:t>
      </w:r>
      <w:r w:rsidR="00DD339C">
        <w:t xml:space="preserve"> Nodes. </w:t>
      </w:r>
      <w:r>
        <w:t>Implement</w:t>
      </w:r>
      <w:r w:rsidR="00DD339C">
        <w:t xml:space="preserve"> this configuration by using the </w:t>
      </w:r>
      <w:r>
        <w:t>following steps.</w:t>
      </w:r>
    </w:p>
    <w:p w:rsidR="00077C24" w:rsidRDefault="00EB6E70">
      <w:pPr>
        <w:pStyle w:val="NumberedList"/>
        <w:numPr>
          <w:ilvl w:val="0"/>
          <w:numId w:val="107"/>
        </w:numPr>
      </w:pPr>
      <w:r>
        <w:t xml:space="preserve">Use the </w:t>
      </w:r>
      <w:r w:rsidR="00DD339C">
        <w:t>XenServer CLI to set multipathing to false on the host object for the specific Compute Nodes where you do not want multipath.</w:t>
      </w:r>
    </w:p>
    <w:p w:rsidR="00077C24" w:rsidRDefault="00EB6E70">
      <w:pPr>
        <w:pStyle w:val="NumberedList"/>
      </w:pPr>
      <w:r>
        <w:t>E</w:t>
      </w:r>
      <w:r w:rsidR="00DD339C">
        <w:t>nable multipath in the CloudStack; this will enable it for all other Compute Nodes when they are added to the cloud.</w:t>
      </w:r>
    </w:p>
    <w:p w:rsidR="00B5001A" w:rsidRPr="00EB6E70" w:rsidRDefault="0098226B">
      <w:pPr>
        <w:rPr>
          <w:rStyle w:val="Strong"/>
        </w:rPr>
      </w:pPr>
      <w:r w:rsidRPr="0098226B">
        <w:rPr>
          <w:rStyle w:val="Strong"/>
        </w:rPr>
        <w:t>Note: Enabling multipath is only the first step of implementing multipath. The iSCSI target also has to tell the initiator that the LUN is exposed on two separate IP addresses.</w:t>
      </w:r>
    </w:p>
    <w:p w:rsidR="00B5001A" w:rsidRDefault="00204C72">
      <w:r>
        <w:t>Repeat the above</w:t>
      </w:r>
      <w:r w:rsidR="009271B9">
        <w:t xml:space="preserve"> Storage and Networking setup</w:t>
      </w:r>
      <w:r>
        <w:t xml:space="preserve"> </w:t>
      </w:r>
      <w:r w:rsidR="00E8174F">
        <w:t xml:space="preserve">steps for each Citrix XenServer </w:t>
      </w:r>
      <w:r w:rsidR="00B458C0">
        <w:t>Computing Node</w:t>
      </w:r>
      <w:r w:rsidR="00B4755D">
        <w:t xml:space="preserve">. Be sure to use the same name-label for the </w:t>
      </w:r>
      <w:r w:rsidR="00C04C07">
        <w:t>cloud-public</w:t>
      </w:r>
      <w:r w:rsidR="00B4755D">
        <w:t xml:space="preserve"> across all the Computing Nodes.</w:t>
      </w:r>
      <w:r w:rsidR="00FD3E13">
        <w:t xml:space="preserve">  Multipath configuration is not propagated from master to slave by XenServer.</w:t>
      </w:r>
    </w:p>
    <w:p w:rsidR="006813DE" w:rsidRDefault="006813DE" w:rsidP="006813DE">
      <w:pPr>
        <w:pStyle w:val="Heading1"/>
      </w:pPr>
      <w:bookmarkStart w:id="58" w:name="_Ref266317949"/>
      <w:bookmarkStart w:id="59" w:name="_Ref266318774"/>
      <w:bookmarkStart w:id="60" w:name="_Ref266318785"/>
      <w:bookmarkStart w:id="61" w:name="_Toc268889329"/>
      <w:r>
        <w:lastRenderedPageBreak/>
        <w:t>Management Server Installation</w:t>
      </w:r>
      <w:bookmarkEnd w:id="58"/>
      <w:bookmarkEnd w:id="59"/>
      <w:bookmarkEnd w:id="60"/>
      <w:bookmarkEnd w:id="6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pPr>
        <w:pStyle w:val="NumberedList"/>
        <w:numPr>
          <w:ilvl w:val="0"/>
          <w:numId w:val="108"/>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E272FC">
        <w:rPr>
          <w:rStyle w:val="Strong"/>
        </w:rPr>
        <w:t>from 2.0 GA to 2.1 GA is supported.  Upgrade instructions will be provided in the release notes when the upgrade procedure is complete.  No other upgrade scenarios are currently supported.</w:t>
      </w:r>
    </w:p>
    <w:p w:rsidR="0095218C" w:rsidRDefault="0095218C" w:rsidP="0095218C">
      <w:pPr>
        <w:pStyle w:val="Heading2"/>
      </w:pPr>
      <w:bookmarkStart w:id="62" w:name="_Toc268889330"/>
      <w:r>
        <w:t>Operating System</w:t>
      </w:r>
      <w:r w:rsidR="000A73DA">
        <w:t xml:space="preserve"> and OS Preparation</w:t>
      </w:r>
      <w:bookmarkEnd w:id="6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1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98226B" w:rsidP="000A73DA">
      <w:pPr>
        <w:rPr>
          <w:rStyle w:val="Strong"/>
        </w:rPr>
      </w:pPr>
      <w:r w:rsidRPr="0098226B">
        <w:rPr>
          <w:rStyle w:val="Strong"/>
        </w:rPr>
        <w:t>Note: NTP is recommended.</w:t>
      </w:r>
    </w:p>
    <w:p w:rsidR="00077C24" w:rsidRDefault="003D1513">
      <w:pPr>
        <w:pStyle w:val="NumberedList"/>
        <w:numPr>
          <w:ilvl w:val="0"/>
          <w:numId w:val="109"/>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63" w:name="_Toc268889331"/>
      <w:r>
        <w:t>Single Node Install (One Management Server)</w:t>
      </w:r>
      <w:bookmarkEnd w:id="6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1B0F92">
        <w:fldChar w:fldCharType="begin"/>
      </w:r>
      <w:r w:rsidR="00106051">
        <w:instrText xml:space="preserve"> REF _Ref266362043 \h </w:instrText>
      </w:r>
      <w:r w:rsidR="001B0F92">
        <w:fldChar w:fldCharType="separate"/>
      </w:r>
      <w:r w:rsidR="00B920B2">
        <w:t>Multinode Install (Multiple Management Servers)</w:t>
      </w:r>
      <w:r w:rsidR="001B0F92">
        <w:fldChar w:fldCharType="end"/>
      </w:r>
      <w:r>
        <w:t>.</w:t>
      </w:r>
    </w:p>
    <w:p w:rsidR="00077C24" w:rsidRDefault="00706975">
      <w:pPr>
        <w:pStyle w:val="NumberedList"/>
        <w:numPr>
          <w:ilvl w:val="0"/>
          <w:numId w:val="110"/>
        </w:numPr>
      </w:pPr>
      <w:r>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lastRenderedPageBreak/>
        <w:t># tar xz</w:t>
      </w:r>
      <w:r w:rsidRPr="00600B31">
        <w:t xml:space="preserve">f </w:t>
      </w:r>
      <w:r>
        <w:t>CloudStack-</w:t>
      </w:r>
      <w:r w:rsidR="00333B42">
        <w:t>2.</w:t>
      </w:r>
      <w:r w:rsidR="000130D0">
        <w:t>1</w:t>
      </w:r>
      <w:r w:rsidR="00333B42">
        <w:t>.0</w:t>
      </w:r>
      <w:r w:rsidRPr="005F529B">
        <w:t>-1-centos.tar.gz</w:t>
      </w:r>
    </w:p>
    <w:p w:rsidR="00077C24" w:rsidRDefault="00C52724">
      <w:pPr>
        <w:pStyle w:val="Code"/>
      </w:pPr>
      <w:r>
        <w:t># cd CloudStack-</w:t>
      </w:r>
      <w:r w:rsidR="00333B42">
        <w:t>2.</w:t>
      </w:r>
      <w:r w:rsidR="000130D0">
        <w:t>1</w:t>
      </w:r>
      <w:r w:rsidR="00333B42">
        <w:t>.0-</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1F2D29">
      <w:pPr>
        <w:pStyle w:val="Heading3"/>
      </w:pPr>
      <w:bookmarkStart w:id="64" w:name="_Toc268889332"/>
      <w:r>
        <w:t>Single Node Database Install</w:t>
      </w:r>
      <w:bookmarkEnd w:id="64"/>
    </w:p>
    <w:p w:rsidR="00077C24" w:rsidRDefault="001F2D29">
      <w:pPr>
        <w:pStyle w:val="NumberedList"/>
        <w:numPr>
          <w:ilvl w:val="0"/>
          <w:numId w:val="114"/>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t xml:space="preserve"># </w:t>
      </w:r>
      <w:r w:rsidR="00C40F45" w:rsidRPr="0040383A">
        <w:t xml:space="preserve">service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r w:rsidRPr="0098226B">
        <w:rPr>
          <w:rStyle w:val="Strong"/>
        </w:rPr>
        <w:lastRenderedPageBreak/>
        <w:t>dbpassword</w:t>
      </w:r>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the deploy-as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“--deploy-as=root:password</w:t>
      </w:r>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xenserver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1B0F92">
        <w:fldChar w:fldCharType="begin"/>
      </w:r>
      <w:r w:rsidR="00E72894">
        <w:instrText xml:space="preserve"> REF _Ref266362457 \h </w:instrText>
      </w:r>
      <w:r w:rsidR="001B0F92">
        <w:fldChar w:fldCharType="separate"/>
      </w:r>
      <w:r w:rsidR="00B920B2">
        <w:t>Prepare Secondary Storage</w:t>
      </w:r>
      <w:r w:rsidR="001B0F92">
        <w:fldChar w:fldCharType="end"/>
      </w:r>
      <w:r w:rsidR="002908E5">
        <w:t>.</w:t>
      </w:r>
    </w:p>
    <w:p w:rsidR="001F2D29" w:rsidRDefault="001F2D29" w:rsidP="001F2D29">
      <w:pPr>
        <w:pStyle w:val="Heading2"/>
      </w:pPr>
      <w:bookmarkStart w:id="65" w:name="_Ref266362043"/>
      <w:bookmarkStart w:id="66" w:name="_Toc268889333"/>
      <w:r>
        <w:t>Multinode Install</w:t>
      </w:r>
      <w:r w:rsidR="002908E5">
        <w:t xml:space="preserve"> (Multiple Management Servers)</w:t>
      </w:r>
      <w:bookmarkEnd w:id="65"/>
      <w:bookmarkEnd w:id="6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1B0F92">
        <w:fldChar w:fldCharType="begin"/>
      </w:r>
      <w:r w:rsidR="00E72894">
        <w:instrText xml:space="preserve"> REF _Ref266362476 \h </w:instrText>
      </w:r>
      <w:r w:rsidR="001B0F92">
        <w:fldChar w:fldCharType="separate"/>
      </w:r>
      <w:r w:rsidR="00B920B2">
        <w:t>Prepare Secondary Storage</w:t>
      </w:r>
      <w:r w:rsidR="001B0F92">
        <w:fldChar w:fldCharType="end"/>
      </w:r>
      <w:r w:rsidR="002908E5">
        <w:t>.</w:t>
      </w:r>
    </w:p>
    <w:p w:rsidR="002908E5" w:rsidRDefault="002908E5" w:rsidP="002908E5">
      <w:pPr>
        <w:keepNext/>
      </w:pPr>
      <w:r>
        <w:t>The procedure to install multiple management servers is:</w:t>
      </w:r>
    </w:p>
    <w:p w:rsidR="00077C24" w:rsidRDefault="002908E5">
      <w:pPr>
        <w:pStyle w:val="NumberedList"/>
        <w:numPr>
          <w:ilvl w:val="0"/>
          <w:numId w:val="111"/>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5D7B47">
      <w:pPr>
        <w:pStyle w:val="Heading3"/>
      </w:pPr>
      <w:bookmarkStart w:id="67" w:name="_Toc265175082"/>
      <w:bookmarkStart w:id="68" w:name="_Toc266277104"/>
      <w:bookmarkStart w:id="69" w:name="_Toc268889334"/>
      <w:bookmarkEnd w:id="67"/>
      <w:bookmarkEnd w:id="68"/>
      <w:r>
        <w:t>Install the First Management Server</w:t>
      </w:r>
      <w:bookmarkEnd w:id="69"/>
    </w:p>
    <w:p w:rsidR="00077C24" w:rsidRDefault="00FC7D43">
      <w:pPr>
        <w:pStyle w:val="NumberedList"/>
        <w:numPr>
          <w:ilvl w:val="0"/>
          <w:numId w:val="112"/>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CloudStack-2.</w:t>
      </w:r>
      <w:r w:rsidR="000130D0">
        <w:t>1</w:t>
      </w:r>
      <w:r>
        <w:t>.0</w:t>
      </w:r>
      <w:r w:rsidRPr="005F529B">
        <w:t>-1-centos.tar.gz</w:t>
      </w:r>
    </w:p>
    <w:p w:rsidR="00077C24" w:rsidRDefault="002908E5">
      <w:pPr>
        <w:pStyle w:val="Code"/>
      </w:pPr>
      <w:r>
        <w:t># cd CloudStack-2.</w:t>
      </w:r>
      <w:r w:rsidR="000130D0">
        <w:t>1</w:t>
      </w:r>
      <w:r>
        <w:t>.0-1-centos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2908E5">
      <w:pPr>
        <w:pStyle w:val="Heading3"/>
      </w:pPr>
      <w:bookmarkStart w:id="70" w:name="_Toc268889335"/>
      <w:r>
        <w:t>Install the Database</w:t>
      </w:r>
      <w:bookmarkEnd w:id="70"/>
    </w:p>
    <w:p w:rsidR="00077C24" w:rsidRDefault="00FC7D43">
      <w:pPr>
        <w:pStyle w:val="NumberedList"/>
        <w:numPr>
          <w:ilvl w:val="0"/>
          <w:numId w:val="113"/>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t>.</w:t>
      </w:r>
    </w:p>
    <w:p w:rsidR="00077C24" w:rsidRDefault="002908E5">
      <w:pPr>
        <w:pStyle w:val="Code"/>
      </w:pPr>
      <w:r>
        <w:t xml:space="preserve"># </w:t>
      </w:r>
      <w:r w:rsidRPr="0040383A">
        <w:t>service mysqld start</w:t>
      </w:r>
    </w:p>
    <w:p w:rsidR="00077C24" w:rsidRDefault="00FC7D43">
      <w:pPr>
        <w:pStyle w:val="NumberedList"/>
      </w:pPr>
      <w:r>
        <w:lastRenderedPageBreak/>
        <w:t>R</w:t>
      </w:r>
      <w:r w:rsidR="002908E5">
        <w:t xml:space="preserve">un the following commands to grant access privileges </w:t>
      </w:r>
      <w:r w:rsidR="00EA4B87">
        <w:t>to remote users.</w:t>
      </w:r>
    </w:p>
    <w:p w:rsidR="00077C24" w:rsidRDefault="00EA4B87">
      <w:pPr>
        <w:pStyle w:val="Code"/>
      </w:pPr>
      <w:r>
        <w:t xml:space="preserve"># </w:t>
      </w:r>
      <w:r w:rsidR="00C40F45" w:rsidRPr="002473C8">
        <w:t>mysql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E773C8">
      <w:pPr>
        <w:pStyle w:val="Heading3"/>
      </w:pPr>
      <w:bookmarkStart w:id="71" w:name="_Toc265175085"/>
      <w:bookmarkStart w:id="72" w:name="_Toc268889336"/>
      <w:bookmarkEnd w:id="71"/>
      <w:r>
        <w:t>Database Replication</w:t>
      </w:r>
      <w:r w:rsidR="008E71A0">
        <w:t xml:space="preserve"> (Optional)</w:t>
      </w:r>
      <w:bookmarkEnd w:id="7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98226B" w:rsidP="002560BD">
      <w:pPr>
        <w:rPr>
          <w:rStyle w:val="Strong"/>
        </w:rPr>
      </w:pPr>
      <w:r w:rsidRPr="0098226B">
        <w:rPr>
          <w:rStyle w:val="Strong"/>
        </w:rPr>
        <w:t>Note: Creating a replica is not a backup solution. You should develop a backup procedure for the MySQL data that is distinct from replication.</w:t>
      </w:r>
    </w:p>
    <w:p w:rsidR="00077C24" w:rsidRDefault="0098226B">
      <w:pPr>
        <w:pStyle w:val="NumberedList"/>
        <w:numPr>
          <w:ilvl w:val="0"/>
          <w:numId w:val="117"/>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lastRenderedPageBreak/>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98226B">
      <w:pPr>
        <w:pStyle w:val="ListParagraph"/>
        <w:rPr>
          <w:rStyle w:val="Strong"/>
        </w:rPr>
      </w:pPr>
      <w:r w:rsidRPr="0098226B">
        <w:rPr>
          <w:rStyle w:val="Strong"/>
        </w:rPr>
        <w:t>Note: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pPr>
        <w:pStyle w:val="NumberedList"/>
        <w:numPr>
          <w:ilvl w:val="0"/>
          <w:numId w:val="98"/>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5D7C20">
      <w:pPr>
        <w:pStyle w:val="Heading3"/>
      </w:pPr>
      <w:bookmarkStart w:id="73" w:name="_Toc265175087"/>
      <w:bookmarkStart w:id="74" w:name="_Toc266277107"/>
      <w:bookmarkStart w:id="75" w:name="_Toc268889337"/>
      <w:bookmarkEnd w:id="73"/>
      <w:bookmarkEnd w:id="74"/>
      <w:r>
        <w:t>Creating and Initializing the Database</w:t>
      </w:r>
      <w:bookmarkEnd w:id="75"/>
    </w:p>
    <w:p w:rsidR="002E4655" w:rsidRDefault="002E4655" w:rsidP="005D7C20">
      <w:r>
        <w:t xml:space="preserve">Next, create and initialize the database. </w:t>
      </w:r>
    </w:p>
    <w:p w:rsidR="00077C24" w:rsidRDefault="005D7C20">
      <w:pPr>
        <w:pStyle w:val="NumberedList"/>
        <w:numPr>
          <w:ilvl w:val="0"/>
          <w:numId w:val="118"/>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r w:rsidRPr="0098226B">
        <w:rPr>
          <w:rStyle w:val="Strong"/>
        </w:rPr>
        <w:t>dbhost</w:t>
      </w:r>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r w:rsidRPr="0098226B">
        <w:rPr>
          <w:rStyle w:val="Strong"/>
        </w:rPr>
        <w:t>dbpassword</w:t>
      </w:r>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the deploy-as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cloud-setup-databases cloud:&lt;dbpassword&gt;@&lt;dbhost&gt; xenserver --deploy-as=root:&lt;rootpassword&gt;</w:t>
      </w:r>
    </w:p>
    <w:p w:rsidR="00B5001A" w:rsidRDefault="005D7B47" w:rsidP="00350511">
      <w:pPr>
        <w:pStyle w:val="Heading3"/>
      </w:pPr>
      <w:bookmarkStart w:id="76" w:name="_Toc265175089"/>
      <w:bookmarkStart w:id="77" w:name="_Toc268889338"/>
      <w:bookmarkEnd w:id="76"/>
      <w:r>
        <w:t>OS Configuration for the Management Server</w:t>
      </w:r>
      <w:bookmarkEnd w:id="7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492F10">
      <w:pPr>
        <w:pStyle w:val="Heading3"/>
      </w:pPr>
      <w:bookmarkStart w:id="78" w:name="_Toc268889339"/>
      <w:r>
        <w:t>Prepare and Start Additional Management Servers</w:t>
      </w:r>
      <w:bookmarkEnd w:id="78"/>
    </w:p>
    <w:p w:rsidR="002E4655" w:rsidRDefault="00492F10" w:rsidP="00492F10">
      <w:r>
        <w:t xml:space="preserve">For your second and subsequent Management Servers you will install the CloudStack, connect it to the database, and set up the OS for the Management Server. </w:t>
      </w:r>
    </w:p>
    <w:p w:rsidR="00077C24" w:rsidRDefault="00492F10">
      <w:pPr>
        <w:pStyle w:val="NumberedList"/>
        <w:numPr>
          <w:ilvl w:val="0"/>
          <w:numId w:val="119"/>
        </w:numPr>
      </w:pPr>
      <w:r>
        <w:t>Run these commands on each additional Management Server:</w:t>
      </w:r>
    </w:p>
    <w:p w:rsidR="00077C24" w:rsidRDefault="00492F10">
      <w:pPr>
        <w:pStyle w:val="Code"/>
      </w:pPr>
      <w:r>
        <w:t># tar xz</w:t>
      </w:r>
      <w:r w:rsidRPr="00600B31">
        <w:t xml:space="preserve">f </w:t>
      </w:r>
      <w:r>
        <w:t>CloudStack-2.</w:t>
      </w:r>
      <w:r w:rsidR="000130D0">
        <w:t>1</w:t>
      </w:r>
      <w:r>
        <w:t>.0</w:t>
      </w:r>
      <w:r w:rsidRPr="005F529B">
        <w:t>-1-centos.tar.gz</w:t>
      </w:r>
    </w:p>
    <w:p w:rsidR="00077C24" w:rsidRDefault="00492F10">
      <w:pPr>
        <w:pStyle w:val="Code"/>
      </w:pPr>
      <w:r>
        <w:t># cd CloudStack-2.</w:t>
      </w:r>
      <w:r w:rsidR="000130D0">
        <w:t>1</w:t>
      </w:r>
      <w:r>
        <w:t>.0-1-centos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xml:space="preserve"># cloud-setup-databases cloud:&lt;dbpassword&gt;@&lt;dbhost&gt; xenserver </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2908E5">
      <w:pPr>
        <w:pStyle w:val="Heading1"/>
      </w:pPr>
      <w:bookmarkStart w:id="79" w:name="_Ref266362457"/>
      <w:bookmarkStart w:id="80" w:name="_Ref266362476"/>
      <w:bookmarkStart w:id="81" w:name="_Toc268889340"/>
      <w:r>
        <w:lastRenderedPageBreak/>
        <w:t>Prepare Secondary Storage</w:t>
      </w:r>
      <w:bookmarkEnd w:id="79"/>
      <w:bookmarkEnd w:id="80"/>
      <w:bookmarkEnd w:id="8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77C24" w:rsidRDefault="00C730BE">
      <w:pPr>
        <w:pStyle w:val="NumberedList"/>
        <w:numPr>
          <w:ilvl w:val="0"/>
          <w:numId w:val="120"/>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C730BE">
      <w:pPr>
        <w:pStyle w:val="NumberedList"/>
      </w:pPr>
      <w:r>
        <w:t>R</w:t>
      </w:r>
      <w:r w:rsidR="00437B8A">
        <w:t>un the script /usr/lib</w:t>
      </w:r>
      <w:r w:rsidR="0077312A">
        <w:t>64</w:t>
      </w:r>
      <w:r w:rsidR="00437B8A">
        <w:t xml:space="preserve">/cloud/agent/scripts/storage/secondary/installrtng.sh, which is installed on the Management </w:t>
      </w:r>
      <w:r w:rsidR="009126ED">
        <w:t>Server</w:t>
      </w:r>
      <w:r w:rsidR="00437B8A">
        <w:t xml:space="preserve">. </w:t>
      </w:r>
      <w:r w:rsidR="00BC2E78">
        <w:t xml:space="preserve">This process will require approximately 2 GB </w:t>
      </w:r>
      <w:r>
        <w:t xml:space="preserve">of </w:t>
      </w:r>
      <w:r w:rsidR="00BC2E78">
        <w:t>free space on the local file</w:t>
      </w:r>
      <w:r>
        <w:t xml:space="preserve"> </w:t>
      </w:r>
      <w:r w:rsidR="00BC2E78">
        <w:t>system.</w:t>
      </w:r>
    </w:p>
    <w:p w:rsidR="00077C24" w:rsidRDefault="00BF03F8">
      <w:pPr>
        <w:pStyle w:val="Code"/>
      </w:pPr>
      <w:r>
        <w:t xml:space="preserve"># </w:t>
      </w:r>
      <w:r w:rsidR="009126ED" w:rsidRPr="009126ED">
        <w:t>/usr/lib64/cloud/agent/scripts/storage/secondary</w:t>
      </w:r>
      <w:r w:rsidR="00F56F0C" w:rsidRPr="00F56F0C">
        <w:t>/</w:t>
      </w:r>
      <w:r w:rsidR="00437B8A" w:rsidRPr="00F56F0C">
        <w:t>installrtng.sh -m /mnt/se</w:t>
      </w:r>
      <w:r w:rsidR="00F56F0C" w:rsidRPr="00F56F0C">
        <w:t>condary -u http://down</w:t>
      </w:r>
      <w:r w:rsidR="000130D0">
        <w:t>load.cloud.com/releases/2.1</w:t>
      </w:r>
      <w:r w:rsidR="00C73201">
        <w:t>.0</w:t>
      </w:r>
      <w:r w:rsidR="00F56F0C" w:rsidRPr="00F56F0C">
        <w:t>/systemvm.vhd.bz2</w:t>
      </w:r>
    </w:p>
    <w:p w:rsidR="00077C24" w:rsidRDefault="00F56F0C">
      <w:pPr>
        <w:pStyle w:val="ListParagraph"/>
      </w:pPr>
      <w:r>
        <w:t>This is a large file and may take quite some time to download</w:t>
      </w:r>
      <w:r w:rsidR="003D77E9">
        <w:t xml:space="preserve"> and uncompress</w:t>
      </w:r>
      <w:r w:rsidR="007C471F">
        <w:t>, perhaps 30 minutes or more.</w:t>
      </w:r>
    </w:p>
    <w:p w:rsidR="00077C24" w:rsidRDefault="00C730BE">
      <w:pPr>
        <w:pStyle w:val="NumberedList"/>
      </w:pPr>
      <w:r>
        <w:t>When the script has finished running, u</w:t>
      </w:r>
      <w:r w:rsidR="009126ED">
        <w:t>nmount secondary storage.</w:t>
      </w:r>
    </w:p>
    <w:p w:rsidR="00077C24" w:rsidRDefault="00BF03F8">
      <w:pPr>
        <w:pStyle w:val="Code"/>
      </w:pPr>
      <w:r>
        <w:t xml:space="preserve"># </w:t>
      </w:r>
      <w:r w:rsidR="009126ED">
        <w:t>umount</w:t>
      </w:r>
      <w:r w:rsidR="009126ED" w:rsidRPr="00F56F0C">
        <w:t xml:space="preserve"> /mnt/se</w:t>
      </w:r>
      <w:r w:rsidR="009126ED">
        <w:t xml:space="preserve">condary </w:t>
      </w:r>
    </w:p>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0A73DA">
      <w:pPr>
        <w:pStyle w:val="Heading1"/>
      </w:pPr>
      <w:bookmarkStart w:id="82" w:name="_Toc268889341"/>
      <w:r>
        <w:lastRenderedPageBreak/>
        <w:t>Describe Your Deployment</w:t>
      </w:r>
      <w:bookmarkEnd w:id="82"/>
    </w:p>
    <w:p w:rsidR="001E7950" w:rsidRDefault="004858BC" w:rsidP="0031025F">
      <w:r>
        <w:t xml:space="preserve">Now your </w:t>
      </w:r>
      <w:r w:rsidR="00CE17F0">
        <w:t>Cloud.com</w:t>
      </w:r>
      <w:r>
        <w:t xml:space="preserve"> Management Server is running. The next step is to tell it about the compute nodes, storage, and network configuration that you have done in the previous sections</w:t>
      </w:r>
      <w:r w:rsidR="00A16D30">
        <w:t>.</w:t>
      </w:r>
    </w:p>
    <w:p w:rsidR="00077C24" w:rsidRDefault="006813DE">
      <w:pPr>
        <w:pStyle w:val="NumberedList"/>
        <w:numPr>
          <w:ilvl w:val="0"/>
          <w:numId w:val="121"/>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1E7950">
      <w:pPr>
        <w:pStyle w:val="NumberedList"/>
      </w:pPr>
      <w:r>
        <w:t>G</w:t>
      </w:r>
      <w:r w:rsidR="006813DE">
        <w:t>o to</w:t>
      </w:r>
      <w:r w:rsidR="009E1C4F">
        <w:t xml:space="preserve"> the Configuration tab</w:t>
      </w:r>
      <w:r>
        <w:t>, and select the</w:t>
      </w:r>
      <w:r w:rsidR="009E1C4F">
        <w:t xml:space="preserve"> </w:t>
      </w:r>
      <w:r w:rsidR="006813DE">
        <w:t>Global Settings</w:t>
      </w:r>
      <w:r w:rsidR="002B446F">
        <w:t xml:space="preserve"> section.</w:t>
      </w:r>
    </w:p>
    <w:p w:rsidR="000C2413" w:rsidRDefault="002C5CB7" w:rsidP="002C5CB7">
      <w:r>
        <w:rPr>
          <w:noProof/>
          <w:lang w:bidi="ar-SA"/>
        </w:rPr>
        <w:drawing>
          <wp:inline distT="0" distB="0" distL="0" distR="0">
            <wp:extent cx="6858000" cy="2217420"/>
            <wp:effectExtent l="19050" t="0" r="0" b="0"/>
            <wp:docPr id="17" name="Picture 17" descr="C:\Users\kevin\Desktop\screens\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vin\Desktop\screens\globalconfig.PNG"/>
                    <pic:cNvPicPr>
                      <a:picLocks noChangeAspect="1" noChangeArrowheads="1"/>
                    </pic:cNvPicPr>
                  </pic:nvPicPr>
                  <pic:blipFill>
                    <a:blip r:embed="rId20" cstate="print"/>
                    <a:srcRect/>
                    <a:stretch>
                      <a:fillRect/>
                    </a:stretch>
                  </pic:blipFill>
                  <pic:spPr bwMode="auto">
                    <a:xfrm>
                      <a:off x="0" y="0"/>
                      <a:ext cx="6858000" cy="2217420"/>
                    </a:xfrm>
                    <a:prstGeom prst="rect">
                      <a:avLst/>
                    </a:prstGeom>
                    <a:noFill/>
                    <a:ln w="9525">
                      <a:noFill/>
                      <a:miter lim="800000"/>
                      <a:headEnd/>
                      <a:tailEnd/>
                    </a:ln>
                  </pic:spPr>
                </pic:pic>
              </a:graphicData>
            </a:graphic>
          </wp:inline>
        </w:drawing>
      </w:r>
    </w:p>
    <w:p w:rsidR="00077C24" w:rsidRDefault="001E7950">
      <w:pPr>
        <w:pStyle w:val="ListParagraph"/>
      </w:pPr>
      <w:r>
        <w:t>You may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131738" w:rsidTr="00963C20">
        <w:tc>
          <w:tcPr>
            <w:tcW w:w="4302" w:type="dxa"/>
          </w:tcPr>
          <w:p w:rsidR="00077C24" w:rsidRDefault="006D6B9E">
            <w:pPr>
              <w:pStyle w:val="TableofFigures"/>
            </w:pPr>
            <w:r>
              <w:t>xen.public.network.device</w:t>
            </w:r>
          </w:p>
        </w:tc>
        <w:tc>
          <w:tcPr>
            <w:tcW w:w="5976" w:type="dxa"/>
          </w:tcPr>
          <w:p w:rsidR="00077C24" w:rsidRDefault="00650258">
            <w:pPr>
              <w:pStyle w:val="TableofFigures"/>
            </w:pPr>
            <w:r>
              <w:rPr>
                <w:rFonts w:eastAsia="Times New Roman"/>
              </w:rPr>
              <w:t>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ED5111" w:rsidTr="00963C20">
        <w:tc>
          <w:tcPr>
            <w:tcW w:w="4302" w:type="dxa"/>
          </w:tcPr>
          <w:p w:rsidR="00077C24" w:rsidRDefault="00ED5111">
            <w:pPr>
              <w:pStyle w:val="TableofFigures"/>
            </w:pPr>
            <w:r>
              <w:t>xen.setup.multipath</w:t>
            </w:r>
          </w:p>
        </w:tc>
        <w:tc>
          <w:tcPr>
            <w:tcW w:w="5976" w:type="dxa"/>
          </w:tcPr>
          <w:p w:rsidR="00077C24" w:rsidRDefault="00ED5111">
            <w:pPr>
              <w:pStyle w:val="TableofFigures"/>
            </w:pPr>
            <w:r>
              <w:t xml:space="preserve">This is a true/false variable that instructs the CloudStack to enable iSCSI multipath on the XenServer Compute Nodes when they are added. This defaults to </w:t>
            </w:r>
            <w:r w:rsidR="00A2306D">
              <w:t>false</w:t>
            </w:r>
            <w:r>
              <w:t xml:space="preserve">. Set it to </w:t>
            </w:r>
            <w:r w:rsidR="00F3282A">
              <w:t>true</w:t>
            </w:r>
            <w:r>
              <w:t xml:space="preserve"> if you would the CloudStack </w:t>
            </w:r>
            <w:r w:rsidR="00F3282A">
              <w:t>to enable multipath.</w:t>
            </w:r>
          </w:p>
          <w:p w:rsidR="00077C24" w:rsidRDefault="00ED5111">
            <w:pPr>
              <w:pStyle w:val="TableofFigures"/>
            </w:pPr>
            <w:r>
              <w:t>If this is true for a NFS-based deployment multipath will still be enabled on the XenServer host. However, this does not impact NFS operation and is harmless.</w:t>
            </w:r>
          </w:p>
        </w:tc>
      </w:tr>
      <w:tr w:rsidR="00CC5454" w:rsidTr="00963C20">
        <w:tc>
          <w:tcPr>
            <w:tcW w:w="4302" w:type="dxa"/>
          </w:tcPr>
          <w:p w:rsidR="00077C24" w:rsidRDefault="00CC5454">
            <w:pPr>
              <w:pStyle w:val="TableofFigures"/>
            </w:pPr>
            <w:r>
              <w:t>secstorage.allowed.internal.sites</w:t>
            </w:r>
          </w:p>
        </w:tc>
        <w:tc>
          <w:tcPr>
            <w:tcW w:w="5976" w:type="dxa"/>
          </w:tcPr>
          <w:p w:rsidR="00077C24" w:rsidRDefault="00CC5454">
            <w:pPr>
              <w:pStyle w:val="TableofFigures"/>
            </w:pPr>
            <w:r>
              <w:t xml:space="preserve">This is used to protect your internal network from rogue attempts to download arbitrary files using the template download feature. This is a </w:t>
            </w:r>
            <w:r>
              <w:lastRenderedPageBreak/>
              <w:t>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E8573D" w:rsidTr="00963C20">
        <w:tc>
          <w:tcPr>
            <w:tcW w:w="4302" w:type="dxa"/>
          </w:tcPr>
          <w:p w:rsidR="00E8573D" w:rsidRDefault="00E8573D">
            <w:pPr>
              <w:pStyle w:val="TableofFigures"/>
            </w:pPr>
            <w:r>
              <w:lastRenderedPageBreak/>
              <w:t>use.local.storage</w:t>
            </w:r>
          </w:p>
        </w:tc>
        <w:tc>
          <w:tcPr>
            <w:tcW w:w="5976" w:type="dxa"/>
          </w:tcPr>
          <w:p w:rsidR="00E8573D" w:rsidRDefault="002C5CB7">
            <w:pPr>
              <w:pStyle w:val="TableofFigures"/>
            </w:pPr>
            <w:r>
              <w:t>This determines whether or not the CloudStack will use storage that is local to the Compute Node for VHDs.   By default the CloudStack will not use this storage.  You should change this to true if you want to use local storage and you understand the reliability</w:t>
            </w:r>
            <w:r w:rsidR="00B662CF">
              <w:t xml:space="preserve"> and feature</w:t>
            </w:r>
            <w:r>
              <w:t xml:space="preserve"> drawbacks to choosing local storage.</w:t>
            </w:r>
          </w:p>
        </w:tc>
      </w:tr>
      <w:tr w:rsidR="005E1CB2" w:rsidTr="00963C20">
        <w:tc>
          <w:tcPr>
            <w:tcW w:w="4302" w:type="dxa"/>
          </w:tcPr>
          <w:p w:rsidR="00077C24" w:rsidRDefault="00D8586F">
            <w:pPr>
              <w:pStyle w:val="TableofFigures"/>
            </w:pPr>
            <w:r>
              <w:t>host</w:t>
            </w:r>
          </w:p>
        </w:tc>
        <w:tc>
          <w:tcPr>
            <w:tcW w:w="5976" w:type="dxa"/>
          </w:tcPr>
          <w:p w:rsidR="00077C24" w:rsidRDefault="005E1CB2">
            <w:pPr>
              <w:pStyle w:val="TableofFigures"/>
            </w:pPr>
            <w:r>
              <w:t>This is the IP address of the Management Server. If you are using multiple Management Servers you should enter a load balanced IP address that is reachable via the private network</w:t>
            </w:r>
            <w:r w:rsidR="00066990">
              <w:t>.</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B36B2A" w:rsidP="00DD4DE5">
      <w:pPr>
        <w:pStyle w:val="Heading2"/>
      </w:pPr>
      <w:bookmarkStart w:id="83" w:name="_Toc265175094"/>
      <w:bookmarkStart w:id="84" w:name="_Toc266277112"/>
      <w:bookmarkStart w:id="85" w:name="_Toc268889342"/>
      <w:bookmarkEnd w:id="83"/>
      <w:bookmarkEnd w:id="84"/>
      <w:r>
        <w:t xml:space="preserve">Edit </w:t>
      </w:r>
      <w:r w:rsidR="00DD4DE5">
        <w:t>Zones</w:t>
      </w:r>
      <w:bookmarkEnd w:id="85"/>
    </w:p>
    <w:p w:rsidR="00077C24" w:rsidRDefault="00B05847">
      <w:r>
        <w:t xml:space="preserve">The initial installation has one default Zone. The following sections contain steps to edit the default Zone </w:t>
      </w:r>
      <w:r w:rsidR="008C2911">
        <w:t xml:space="preserve"> in </w:t>
      </w:r>
      <w:r>
        <w:t xml:space="preserve">order to configure </w:t>
      </w:r>
      <w:r w:rsidR="008C2911">
        <w:t xml:space="preserve">it </w:t>
      </w:r>
      <w:r>
        <w:t>for your system.</w:t>
      </w:r>
    </w:p>
    <w:p w:rsidR="00077C24" w:rsidRDefault="00B05847">
      <w:pPr>
        <w:pStyle w:val="Heading3"/>
      </w:pPr>
      <w:bookmarkStart w:id="86" w:name="_Toc268889343"/>
      <w:r>
        <w:t xml:space="preserve">Editing the Default </w:t>
      </w:r>
      <w:r w:rsidR="004D6880">
        <w:t>Zone</w:t>
      </w:r>
      <w:bookmarkEnd w:id="86"/>
    </w:p>
    <w:p w:rsidR="00077C24" w:rsidRDefault="00B05847">
      <w:r>
        <w:t>Begin by using thes</w:t>
      </w:r>
      <w:r w:rsidR="002C5CB7">
        <w:t>e steps to edit the default Zone.</w:t>
      </w:r>
    </w:p>
    <w:p w:rsidR="00077C24" w:rsidRDefault="000C2413">
      <w:pPr>
        <w:pStyle w:val="NumberedList"/>
        <w:numPr>
          <w:ilvl w:val="0"/>
          <w:numId w:val="122"/>
        </w:numPr>
      </w:pPr>
      <w:r>
        <w:t xml:space="preserve">Go to the </w:t>
      </w:r>
      <w:r w:rsidR="00967057">
        <w:t>Zone</w:t>
      </w:r>
      <w:r w:rsidR="009E1C4F">
        <w:t>s</w:t>
      </w:r>
      <w:r>
        <w:t xml:space="preserve"> Section. This is located next to the Global Setting section.</w:t>
      </w:r>
    </w:p>
    <w:p w:rsidR="00077C24" w:rsidRDefault="00B05847">
      <w:pPr>
        <w:pStyle w:val="NumberedList"/>
        <w:numPr>
          <w:ilvl w:val="0"/>
          <w:numId w:val="122"/>
        </w:numPr>
      </w:pPr>
      <w:r>
        <w:t>Select “Zone: Default”. The details for the default Zone will display.</w:t>
      </w:r>
    </w:p>
    <w:p w:rsidR="00077C24" w:rsidRDefault="00B05847">
      <w:pPr>
        <w:pStyle w:val="NumberedList"/>
        <w:numPr>
          <w:ilvl w:val="0"/>
          <w:numId w:val="122"/>
        </w:numPr>
      </w:pPr>
      <w:r>
        <w:t>Select “Edit Zone”. An Edit Zone dialog will display.</w:t>
      </w:r>
    </w:p>
    <w:p w:rsidR="00B05847" w:rsidRDefault="002C5CB7" w:rsidP="002C5CB7">
      <w:pPr>
        <w:jc w:val="center"/>
      </w:pPr>
      <w:r>
        <w:rPr>
          <w:noProof/>
          <w:lang w:bidi="ar-SA"/>
        </w:rPr>
        <w:drawing>
          <wp:inline distT="0" distB="0" distL="0" distR="0">
            <wp:extent cx="2354580" cy="2141220"/>
            <wp:effectExtent l="19050" t="0" r="7620" b="0"/>
            <wp:docPr id="16" name="Picture 16" descr="C:\Users\kevin\Desktop\screens\edit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screens\editzone.PNG"/>
                    <pic:cNvPicPr>
                      <a:picLocks noChangeAspect="1" noChangeArrowheads="1"/>
                    </pic:cNvPicPr>
                  </pic:nvPicPr>
                  <pic:blipFill>
                    <a:blip r:embed="rId21" cstate="print"/>
                    <a:srcRect/>
                    <a:stretch>
                      <a:fillRect/>
                    </a:stretch>
                  </pic:blipFill>
                  <pic:spPr bwMode="auto">
                    <a:xfrm>
                      <a:off x="0" y="0"/>
                      <a:ext cx="2354580" cy="2141220"/>
                    </a:xfrm>
                    <a:prstGeom prst="rect">
                      <a:avLst/>
                    </a:prstGeom>
                    <a:noFill/>
                    <a:ln w="9525">
                      <a:noFill/>
                      <a:miter lim="800000"/>
                      <a:headEnd/>
                      <a:tailEnd/>
                    </a:ln>
                  </pic:spPr>
                </pic:pic>
              </a:graphicData>
            </a:graphic>
          </wp:inline>
        </w:drawing>
      </w:r>
    </w:p>
    <w:p w:rsidR="00077C24" w:rsidRDefault="0098226B">
      <w:pPr>
        <w:pStyle w:val="ListParagraph"/>
        <w:rPr>
          <w:rStyle w:val="Strong"/>
        </w:rPr>
      </w:pPr>
      <w:r w:rsidRPr="0098226B">
        <w:rPr>
          <w:rStyle w:val="Strong"/>
        </w:rPr>
        <w:lastRenderedPageBreak/>
        <w:t>Note: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Pr="0098226B">
        <w:rPr>
          <w:rStyle w:val="Strong"/>
        </w:rPr>
        <w:t>. Note that you must provide at least one public DNS server and at least one Internal DNS server.</w:t>
      </w:r>
    </w:p>
    <w:p w:rsidR="00077C24" w:rsidRDefault="00B05847">
      <w:pPr>
        <w:pStyle w:val="NumberedList"/>
      </w:pPr>
      <w:r>
        <w:t>Enter the following details in the Edit Zone dialog.</w:t>
      </w:r>
    </w:p>
    <w:p w:rsidR="00077C24" w:rsidRDefault="0098226B">
      <w:pPr>
        <w:pStyle w:val="BulletedListlevel2"/>
      </w:pPr>
      <w:r w:rsidRPr="0098226B">
        <w:rPr>
          <w:rStyle w:val="Strong"/>
        </w:rPr>
        <w:t>Zone 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077C24" w:rsidRDefault="0098226B">
      <w:pPr>
        <w:pStyle w:val="BulletedListlevel2"/>
      </w:pPr>
      <w:r w:rsidRPr="0098226B">
        <w:rPr>
          <w:rStyle w:val="Strong"/>
        </w:rPr>
        <w:t>Zone VLAN Range</w:t>
      </w:r>
      <w:r w:rsidR="00366CBE">
        <w:t>.</w:t>
      </w:r>
      <w:r w:rsidR="00066147">
        <w:t xml:space="preserve"> </w:t>
      </w:r>
      <w:r w:rsidR="00EF1D6A">
        <w:t>T</w:t>
      </w:r>
      <w:r w:rsidR="00066147">
        <w:t xml:space="preserve">his is the range of </w:t>
      </w:r>
      <w:r w:rsidR="00967057">
        <w:t>Zone</w:t>
      </w:r>
      <w:r w:rsidR="00066147">
        <w:t xml:space="preserve"> VLANs that are used </w:t>
      </w:r>
      <w:r w:rsidR="0048197F">
        <w:t>for provided VLANs to the guest networks</w:t>
      </w:r>
      <w:r w:rsidR="00066147">
        <w:t>. It is entered in the fo</w:t>
      </w:r>
      <w:r w:rsidR="00A71261">
        <w:t>rmat “x-y</w:t>
      </w:r>
      <w:r w:rsidR="00BE7419">
        <w:t xml:space="preserve">”. (E.g. </w:t>
      </w:r>
      <w:r w:rsidR="00A71261">
        <w:t>800-900</w:t>
      </w:r>
      <w:r w:rsidR="00BE7419">
        <w:t>)</w:t>
      </w:r>
      <w:r w:rsidR="004D6880">
        <w:t>.</w:t>
      </w:r>
    </w:p>
    <w:p w:rsidR="004D6880" w:rsidRDefault="002C5CB7" w:rsidP="004D6880">
      <w:pPr>
        <w:pStyle w:val="BulletedListlevel2"/>
        <w:numPr>
          <w:ilvl w:val="0"/>
          <w:numId w:val="0"/>
        </w:numPr>
        <w:ind w:left="1440"/>
      </w:pPr>
      <w:r>
        <w:t>If you are using only Shared Direct Attached Networking you should not edit this field</w:t>
      </w:r>
      <w:r w:rsidR="004D6880">
        <w:t>.</w:t>
      </w:r>
      <w:r>
        <w:t xml:space="preserve">  VLANs will never be allocated in that case.</w:t>
      </w:r>
    </w:p>
    <w:p w:rsidR="002C5CB7" w:rsidRDefault="002C5CB7" w:rsidP="004D6880">
      <w:pPr>
        <w:pStyle w:val="BulletedListlevel2"/>
        <w:numPr>
          <w:ilvl w:val="0"/>
          <w:numId w:val="0"/>
        </w:numPr>
        <w:ind w:left="1440"/>
      </w:pPr>
      <w:r>
        <w:t xml:space="preserve">If you are using Virtual Networking, </w:t>
      </w:r>
      <w:r w:rsidR="00C52DD3">
        <w:t>Tagged</w:t>
      </w:r>
      <w:r>
        <w:t xml:space="preserve"> Direct Attached Networking, or both, you should set the Zone VLAN fields based on your planned VLAN allocation.</w:t>
      </w:r>
    </w:p>
    <w:p w:rsidR="00077C24" w:rsidRDefault="0098226B">
      <w:pPr>
        <w:pStyle w:val="BulletedListlevel2"/>
      </w:pPr>
      <w:r w:rsidRPr="0098226B">
        <w:rPr>
          <w:rStyle w:val="Strong"/>
        </w:rPr>
        <w:t>Guest CIDR</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4D6880" w:rsidRDefault="00ED7B41" w:rsidP="004D6880">
      <w:pPr>
        <w:pStyle w:val="BulletedListlevel2"/>
        <w:numPr>
          <w:ilvl w:val="0"/>
          <w:numId w:val="0"/>
        </w:numPr>
        <w:ind w:left="1440"/>
      </w:pPr>
      <w:r>
        <w:t xml:space="preserve">If you are using only Direct Attached Networking (either </w:t>
      </w:r>
      <w:r w:rsidR="00C52DD3">
        <w:t>Tagged or Untagged</w:t>
      </w:r>
      <w:r>
        <w:t xml:space="preserve">) you </w:t>
      </w:r>
      <w:r w:rsidR="00C52DD3">
        <w:t>should not edit this field.  Its value will not be used.</w:t>
      </w:r>
    </w:p>
    <w:p w:rsidR="00077C24" w:rsidRDefault="005B11C4">
      <w:pPr>
        <w:pStyle w:val="Heading3"/>
      </w:pPr>
      <w:bookmarkStart w:id="87" w:name="_Toc268889344"/>
      <w:r>
        <w:t>Adding a</w:t>
      </w:r>
      <w:r w:rsidR="004B5998">
        <w:t xml:space="preserve"> Public</w:t>
      </w:r>
      <w:r>
        <w:t xml:space="preserve"> </w:t>
      </w:r>
      <w:r w:rsidR="00D77EA2">
        <w:t>IP Address Range</w:t>
      </w:r>
      <w:bookmarkEnd w:id="87"/>
    </w:p>
    <w:p w:rsidR="00AD70B3" w:rsidRDefault="00AD70B3" w:rsidP="00EF1D6A">
      <w:pPr>
        <w:rPr>
          <w:noProof/>
          <w:lang w:bidi="ar-SA"/>
        </w:rPr>
      </w:pPr>
      <w:r>
        <w:rPr>
          <w:noProof/>
          <w:lang w:bidi="ar-SA"/>
        </w:rPr>
        <w:t xml:space="preserve">A Public IP address range should be added if you </w:t>
      </w:r>
      <w:r w:rsidR="008C2911">
        <w:rPr>
          <w:noProof/>
          <w:lang w:bidi="ar-SA"/>
        </w:rPr>
        <w:t>will</w:t>
      </w:r>
      <w:r>
        <w:rPr>
          <w:noProof/>
          <w:lang w:bidi="ar-SA"/>
        </w:rPr>
        <w:t xml:space="preserve"> have gu</w:t>
      </w:r>
      <w:r w:rsidR="008C2911">
        <w:rPr>
          <w:noProof/>
          <w:lang w:bidi="ar-SA"/>
        </w:rPr>
        <w:t>ests using Virtual Networking.  If you</w:t>
      </w:r>
      <w:r>
        <w:rPr>
          <w:noProof/>
          <w:lang w:bidi="ar-SA"/>
        </w:rPr>
        <w:t xml:space="preserve"> will use Direct Attached only (either </w:t>
      </w:r>
      <w:r w:rsidR="004B5998">
        <w:rPr>
          <w:noProof/>
          <w:lang w:bidi="ar-SA"/>
        </w:rPr>
        <w:t>tagged</w:t>
      </w:r>
      <w:r>
        <w:rPr>
          <w:noProof/>
          <w:lang w:bidi="ar-SA"/>
        </w:rPr>
        <w:t xml:space="preserve"> or </w:t>
      </w:r>
      <w:r w:rsidR="004B5998">
        <w:rPr>
          <w:noProof/>
          <w:lang w:bidi="ar-SA"/>
        </w:rPr>
        <w:t>untagged)</w:t>
      </w:r>
      <w:r>
        <w:rPr>
          <w:noProof/>
          <w:lang w:bidi="ar-SA"/>
        </w:rPr>
        <w:t xml:space="preserve"> </w:t>
      </w:r>
      <w:r w:rsidR="008C2911">
        <w:rPr>
          <w:noProof/>
          <w:lang w:bidi="ar-SA"/>
        </w:rPr>
        <w:t xml:space="preserve">you </w:t>
      </w:r>
      <w:r w:rsidR="004B5998">
        <w:rPr>
          <w:noProof/>
          <w:lang w:bidi="ar-SA"/>
        </w:rPr>
        <w:t>should</w:t>
      </w:r>
      <w:r>
        <w:rPr>
          <w:noProof/>
          <w:lang w:bidi="ar-SA"/>
        </w:rPr>
        <w:t xml:space="preserve"> skip this section.</w:t>
      </w:r>
    </w:p>
    <w:p w:rsidR="00D77EA2" w:rsidRDefault="00366CBE" w:rsidP="00EF1D6A">
      <w:r>
        <w:rPr>
          <w:noProof/>
          <w:lang w:bidi="ar-SA"/>
        </w:rPr>
        <w:t>Use the following steps to add</w:t>
      </w:r>
      <w:r w:rsidR="00A12B4B">
        <w:t xml:space="preserve"> a public IP address range.</w:t>
      </w:r>
    </w:p>
    <w:p w:rsidR="00077C24" w:rsidRDefault="00FA65D5">
      <w:pPr>
        <w:pStyle w:val="NumberedList"/>
        <w:numPr>
          <w:ilvl w:val="0"/>
          <w:numId w:val="124"/>
        </w:numPr>
      </w:pPr>
      <w:r>
        <w:t xml:space="preserve">Click </w:t>
      </w:r>
      <w:r w:rsidR="00D90EA8">
        <w:t xml:space="preserve">on your </w:t>
      </w:r>
      <w:r w:rsidR="00967057">
        <w:t>Zone</w:t>
      </w:r>
      <w:r w:rsidR="00D90EA8">
        <w:t>.</w:t>
      </w:r>
    </w:p>
    <w:p w:rsidR="00077C24" w:rsidRDefault="00D77EA2">
      <w:pPr>
        <w:pStyle w:val="NumberedList"/>
      </w:pPr>
      <w:r>
        <w:t>Select</w:t>
      </w:r>
      <w:r w:rsidR="00A12B4B">
        <w:t xml:space="preserve"> “Add </w:t>
      </w:r>
      <w:r w:rsidR="008C2911">
        <w:t>VLAN</w:t>
      </w:r>
      <w:r w:rsidR="00A12B4B">
        <w:t xml:space="preserve"> IP Range”.</w:t>
      </w:r>
      <w:r>
        <w:t xml:space="preserve"> The Add VLAN IP Range dialog displays.</w:t>
      </w:r>
    </w:p>
    <w:p w:rsidR="00D77EA2" w:rsidRDefault="008C2911" w:rsidP="008C2911">
      <w:pPr>
        <w:jc w:val="center"/>
      </w:pPr>
      <w:r>
        <w:rPr>
          <w:noProof/>
          <w:lang w:bidi="ar-SA"/>
        </w:rPr>
        <w:lastRenderedPageBreak/>
        <w:drawing>
          <wp:inline distT="0" distB="0" distL="0" distR="0">
            <wp:extent cx="2369820" cy="2049780"/>
            <wp:effectExtent l="19050" t="0" r="0" b="0"/>
            <wp:docPr id="19" name="Picture 19" descr="C:\Users\kevin\Desktop\screens\addpubli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Desktop\screens\addpublicip.PNG"/>
                    <pic:cNvPicPr>
                      <a:picLocks noChangeAspect="1" noChangeArrowheads="1"/>
                    </pic:cNvPicPr>
                  </pic:nvPicPr>
                  <pic:blipFill>
                    <a:blip r:embed="rId22" cstate="print"/>
                    <a:srcRect/>
                    <a:stretch>
                      <a:fillRect/>
                    </a:stretch>
                  </pic:blipFill>
                  <pic:spPr bwMode="auto">
                    <a:xfrm>
                      <a:off x="0" y="0"/>
                      <a:ext cx="2369820" cy="2049780"/>
                    </a:xfrm>
                    <a:prstGeom prst="rect">
                      <a:avLst/>
                    </a:prstGeom>
                    <a:noFill/>
                    <a:ln w="9525">
                      <a:noFill/>
                      <a:miter lim="800000"/>
                      <a:headEnd/>
                      <a:tailEnd/>
                    </a:ln>
                  </pic:spPr>
                </pic:pic>
              </a:graphicData>
            </a:graphic>
          </wp:inline>
        </w:drawing>
      </w:r>
    </w:p>
    <w:p w:rsidR="00077C24" w:rsidRDefault="00D77EA2">
      <w:pPr>
        <w:pStyle w:val="NumberedList"/>
      </w:pPr>
      <w:r>
        <w:t>Enter the following details in the Add VLAN IP Range dialog.</w:t>
      </w:r>
    </w:p>
    <w:p w:rsidR="008C2911" w:rsidRPr="008C2911" w:rsidRDefault="008C2911">
      <w:pPr>
        <w:pStyle w:val="BulletedListlevel2"/>
        <w:rPr>
          <w:rStyle w:val="Strong"/>
        </w:rPr>
      </w:pPr>
      <w:r>
        <w:rPr>
          <w:rStyle w:val="Strong"/>
        </w:rPr>
        <w:t xml:space="preserve">Type (public or direct).  </w:t>
      </w:r>
      <w:r>
        <w:rPr>
          <w:rStyle w:val="Strong"/>
          <w:b w:val="0"/>
        </w:rPr>
        <w:t>Choose public.</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077C24" w:rsidRDefault="0098226B">
      <w:pPr>
        <w:pStyle w:val="BulletedListlevel2"/>
        <w:rPr>
          <w:rStyle w:val="Strong"/>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4B5998" w:rsidRDefault="004B5998" w:rsidP="004B5998">
      <w:pPr>
        <w:pStyle w:val="Heading3"/>
      </w:pPr>
      <w:bookmarkStart w:id="88" w:name="_Toc268889345"/>
      <w:r>
        <w:t>Additional Zones</w:t>
      </w:r>
      <w:bookmarkEnd w:id="88"/>
    </w:p>
    <w:p w:rsidR="004B5998" w:rsidRPr="004B5998" w:rsidRDefault="004B5998" w:rsidP="004B5998">
      <w:r>
        <w:t>You can add additional Zones as needed. If you choose to add additional Zones, be sure to repeat the installrtng.sh template seeding that you did for the first Zone.</w:t>
      </w:r>
    </w:p>
    <w:p w:rsidR="004B5998" w:rsidRDefault="00B36B2A" w:rsidP="004B5998">
      <w:pPr>
        <w:pStyle w:val="Heading2"/>
      </w:pPr>
      <w:bookmarkStart w:id="89" w:name="_Toc268889346"/>
      <w:r>
        <w:t xml:space="preserve">Edit </w:t>
      </w:r>
      <w:r w:rsidR="004B5998">
        <w:t>Pods</w:t>
      </w:r>
      <w:bookmarkEnd w:id="89"/>
    </w:p>
    <w:p w:rsidR="008C2911" w:rsidRDefault="008C2911" w:rsidP="008C2911">
      <w:r>
        <w:t>The initial installation has one default Pod. The following sections contain steps to edit the default Pod in order to configure it for your system.</w:t>
      </w:r>
    </w:p>
    <w:p w:rsidR="002271FA" w:rsidRDefault="002271FA" w:rsidP="002271FA">
      <w:pPr>
        <w:pStyle w:val="Heading3"/>
      </w:pPr>
      <w:bookmarkStart w:id="90" w:name="_Toc268889347"/>
      <w:r>
        <w:t>Editing the Default Pod</w:t>
      </w:r>
      <w:bookmarkEnd w:id="90"/>
    </w:p>
    <w:p w:rsidR="002271FA" w:rsidRDefault="002271FA" w:rsidP="002271FA">
      <w:r>
        <w:t>Use the following steps to edit the default Pod.</w:t>
      </w:r>
    </w:p>
    <w:p w:rsidR="002271FA" w:rsidRDefault="002271FA" w:rsidP="002271FA">
      <w:pPr>
        <w:pStyle w:val="NumberedList"/>
        <w:numPr>
          <w:ilvl w:val="0"/>
          <w:numId w:val="123"/>
        </w:numPr>
      </w:pPr>
      <w:r>
        <w:t xml:space="preserve">Click on the arrow next to the Zone you just edited. The tree will expand showing the default Pod. </w:t>
      </w:r>
    </w:p>
    <w:p w:rsidR="002271FA" w:rsidRDefault="002271FA" w:rsidP="002271FA">
      <w:pPr>
        <w:pStyle w:val="NumberedList"/>
      </w:pPr>
      <w:r>
        <w:t>Select the Pod’s name and then select “Edit Pod”. The Edit Pod dialog will display.</w:t>
      </w:r>
    </w:p>
    <w:p w:rsidR="002271FA" w:rsidRDefault="00E048B3" w:rsidP="00FA1877">
      <w:pPr>
        <w:jc w:val="center"/>
      </w:pPr>
      <w:r>
        <w:rPr>
          <w:noProof/>
          <w:lang w:bidi="ar-SA"/>
        </w:rPr>
        <w:lastRenderedPageBreak/>
        <w:drawing>
          <wp:inline distT="0" distB="0" distL="0" distR="0">
            <wp:extent cx="2506980" cy="1562100"/>
            <wp:effectExtent l="19050" t="0" r="7620" b="0"/>
            <wp:docPr id="6" name="Picture 6" descr="C:\Users\kevin\Desktop\2.1 docs\screens\edit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esktop\2.1 docs\screens\editpod.PNG"/>
                    <pic:cNvPicPr>
                      <a:picLocks noChangeAspect="1" noChangeArrowheads="1"/>
                    </pic:cNvPicPr>
                  </pic:nvPicPr>
                  <pic:blipFill>
                    <a:blip r:embed="rId23" cstate="print"/>
                    <a:srcRect/>
                    <a:stretch>
                      <a:fillRect/>
                    </a:stretch>
                  </pic:blipFill>
                  <pic:spPr bwMode="auto">
                    <a:xfrm>
                      <a:off x="0" y="0"/>
                      <a:ext cx="2506980" cy="1562100"/>
                    </a:xfrm>
                    <a:prstGeom prst="rect">
                      <a:avLst/>
                    </a:prstGeom>
                    <a:noFill/>
                    <a:ln w="9525">
                      <a:noFill/>
                      <a:miter lim="800000"/>
                      <a:headEnd/>
                      <a:tailEnd/>
                    </a:ln>
                  </pic:spPr>
                </pic:pic>
              </a:graphicData>
            </a:graphic>
          </wp:inline>
        </w:drawing>
      </w:r>
    </w:p>
    <w:p w:rsidR="002271FA" w:rsidRDefault="002271FA" w:rsidP="002271FA">
      <w:pPr>
        <w:pStyle w:val="NumberedList"/>
      </w:pPr>
      <w:r>
        <w:t>Enter the following details in the Edit Pod dialog.</w:t>
      </w:r>
    </w:p>
    <w:p w:rsidR="002271FA" w:rsidRDefault="002271FA" w:rsidP="002271FA">
      <w:pPr>
        <w:pStyle w:val="BulletedListlevel2"/>
      </w:pPr>
      <w:r w:rsidRPr="0098226B">
        <w:rPr>
          <w:rStyle w:val="Strong"/>
        </w:rPr>
        <w:t>Pod Name</w:t>
      </w:r>
      <w:r>
        <w:t xml:space="preserve">. The name of the Pod. </w:t>
      </w:r>
    </w:p>
    <w:p w:rsidR="002271FA" w:rsidRDefault="002271FA" w:rsidP="002271FA">
      <w:pPr>
        <w:pStyle w:val="BulletedListlevel2"/>
      </w:pPr>
      <w:r w:rsidRPr="0098226B">
        <w:rPr>
          <w:rStyle w:val="Strong"/>
        </w:rPr>
        <w:t>CIDR</w:t>
      </w:r>
      <w:r>
        <w:t>. This is an IP address range that is used for allocating IP addresses based in variable-length subnet masking. For example, 192.168.1</w:t>
      </w:r>
      <w:r w:rsidR="00E048B3">
        <w:t>30</w:t>
      </w:r>
      <w:r>
        <w:t>.0/24 represents the IP address of 192.168.1</w:t>
      </w:r>
      <w:r w:rsidR="00E048B3">
        <w:t>30</w:t>
      </w:r>
      <w:r>
        <w:t>.0, routing prefix of 192.168.1</w:t>
      </w:r>
      <w:r w:rsidR="00E048B3">
        <w:t>30</w:t>
      </w:r>
      <w:r>
        <w:t>.0 and subnet mask of 255.255.255.0.</w:t>
      </w:r>
    </w:p>
    <w:p w:rsidR="007B11DA" w:rsidRDefault="002271FA" w:rsidP="007B11DA">
      <w:pPr>
        <w:pStyle w:val="BulletedListlevel2"/>
      </w:pPr>
      <w:r w:rsidRPr="0098226B">
        <w:rPr>
          <w:rStyle w:val="Strong"/>
        </w:rPr>
        <w:t>IP Range</w:t>
      </w:r>
      <w:r>
        <w:t>. This is the IP range in the private network that the CloudStack uses to manage Secondary Storage VMs and Console Proxy VMs. These IP address</w:t>
      </w:r>
      <w:r w:rsidR="007B11DA">
        <w:t>es</w:t>
      </w:r>
      <w:r>
        <w:t xml:space="preserve">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w:t>
      </w:r>
      <w:r w:rsidR="00E048B3">
        <w:t>130</w:t>
      </w:r>
      <w:r>
        <w:t>.</w:t>
      </w:r>
      <w:r w:rsidR="00FA1877">
        <w:t>2</w:t>
      </w:r>
      <w:r>
        <w:t xml:space="preserve"> and end=192.168.</w:t>
      </w:r>
      <w:r w:rsidR="00E048B3">
        <w:t>130</w:t>
      </w:r>
      <w:r w:rsidR="00FA1877">
        <w:t>.1</w:t>
      </w:r>
      <w:r w:rsidR="007B11DA">
        <w:t>1</w:t>
      </w:r>
      <w:r>
        <w:t>. These computing servers and Management Servers can use IP addresses .</w:t>
      </w:r>
      <w:r w:rsidR="00FA1877">
        <w:t>1</w:t>
      </w:r>
      <w:r w:rsidR="007B11DA">
        <w:t>2</w:t>
      </w:r>
      <w:r>
        <w:t xml:space="preserve"> to .</w:t>
      </w:r>
      <w:r w:rsidR="00FA1877">
        <w:t>254</w:t>
      </w:r>
      <w:r>
        <w:t xml:space="preserve"> and the Cloud.com CloudStack can use .</w:t>
      </w:r>
      <w:r w:rsidR="00FA1877">
        <w:t xml:space="preserve">2 </w:t>
      </w:r>
      <w:r>
        <w:t>to .</w:t>
      </w:r>
      <w:r w:rsidR="00FA1877">
        <w:t>1</w:t>
      </w:r>
      <w:r w:rsidR="007B11DA">
        <w:t>1</w:t>
      </w:r>
      <w:r>
        <w:t xml:space="preserve"> for </w:t>
      </w:r>
      <w:r w:rsidR="00FA1877">
        <w:t>System VMs.</w:t>
      </w:r>
      <w:r w:rsidR="007B11DA">
        <w:t xml:space="preserve">  </w:t>
      </w:r>
    </w:p>
    <w:p w:rsidR="007B11DA" w:rsidRDefault="007B11DA" w:rsidP="007B11DA">
      <w:pPr>
        <w:pStyle w:val="BulletedListlevel2"/>
        <w:numPr>
          <w:ilvl w:val="0"/>
          <w:numId w:val="0"/>
        </w:numPr>
        <w:ind w:left="1440"/>
      </w:pPr>
      <w:r>
        <w:t>The recommended number of private IPs per Pod is 5 times the number of Clusters.    The example above allocates ten IPs as if two Clusters were in place for the Pod.</w:t>
      </w:r>
    </w:p>
    <w:p w:rsidR="002271FA" w:rsidRDefault="00853EE5" w:rsidP="002271FA">
      <w:pPr>
        <w:pStyle w:val="BulletedListlevel2"/>
      </w:pPr>
      <w:r>
        <w:rPr>
          <w:rStyle w:val="Strong"/>
        </w:rPr>
        <w:t>Gateway</w:t>
      </w:r>
      <w:r>
        <w:t>. This is the gateway that the System VMs in this Pod should use.</w:t>
      </w:r>
      <w:r w:rsidR="002271FA">
        <w:t xml:space="preserve"> </w:t>
      </w:r>
    </w:p>
    <w:p w:rsidR="008F1C42" w:rsidRDefault="008F1C42" w:rsidP="008F1C42">
      <w:pPr>
        <w:pStyle w:val="Heading3"/>
        <w:rPr>
          <w:rStyle w:val="Strong"/>
          <w:b/>
          <w:bCs w:val="0"/>
        </w:rPr>
      </w:pPr>
      <w:bookmarkStart w:id="91" w:name="_Toc268889348"/>
      <w:r w:rsidRPr="008F1C42">
        <w:rPr>
          <w:rStyle w:val="Strong"/>
          <w:b/>
          <w:bCs w:val="0"/>
        </w:rPr>
        <w:t>Additional Pods</w:t>
      </w:r>
      <w:bookmarkEnd w:id="91"/>
    </w:p>
    <w:p w:rsidR="006521F9" w:rsidRPr="006521F9" w:rsidRDefault="006521F9" w:rsidP="00947B28">
      <w:pPr>
        <w:tabs>
          <w:tab w:val="left" w:pos="8250"/>
        </w:tabs>
      </w:pPr>
      <w:r>
        <w:t>You can add additional Pods as needed now or after the system is up and running.</w:t>
      </w:r>
      <w:r w:rsidR="00947B28">
        <w:tab/>
      </w:r>
    </w:p>
    <w:p w:rsidR="00DD4DE5" w:rsidRDefault="00135D48" w:rsidP="00DD4DE5">
      <w:pPr>
        <w:pStyle w:val="Heading2"/>
      </w:pPr>
      <w:bookmarkStart w:id="92" w:name="_Toc268889349"/>
      <w:r>
        <w:t xml:space="preserve">Edit </w:t>
      </w:r>
      <w:r w:rsidR="00DD4DE5">
        <w:t>Service Offerings</w:t>
      </w:r>
      <w:r>
        <w:t xml:space="preserve"> (Optional)</w:t>
      </w:r>
      <w:bookmarkEnd w:id="9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pPr>
        <w:pStyle w:val="NumberedList"/>
        <w:numPr>
          <w:ilvl w:val="0"/>
          <w:numId w:val="125"/>
        </w:numPr>
      </w:pPr>
      <w:r>
        <w:t>Go to the</w:t>
      </w:r>
      <w:r w:rsidR="00454F23">
        <w:t xml:space="preserve"> Configuration tab</w:t>
      </w:r>
      <w:r>
        <w:t xml:space="preserve">, and select the </w:t>
      </w:r>
      <w:r w:rsidR="00A12B4B">
        <w:t>Service Offerings</w:t>
      </w:r>
      <w:r>
        <w:t xml:space="preserve"> section. This is located</w:t>
      </w:r>
      <w:r w:rsidR="00A12B4B">
        <w:t xml:space="preserve"> next to </w:t>
      </w:r>
      <w:r>
        <w:t xml:space="preserve">the </w:t>
      </w:r>
      <w:r w:rsidR="00967057">
        <w:t>Zone</w:t>
      </w:r>
      <w:r w:rsidR="00A12B4B">
        <w:t>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67726C" w:rsidP="00CA2809">
      <w:pPr>
        <w:pStyle w:val="NumberedList"/>
        <w:numPr>
          <w:ilvl w:val="0"/>
          <w:numId w:val="0"/>
        </w:numPr>
        <w:ind w:left="540"/>
        <w:jc w:val="center"/>
      </w:pPr>
      <w:r>
        <w:rPr>
          <w:noProof/>
        </w:rPr>
        <w:lastRenderedPageBreak/>
        <w:drawing>
          <wp:inline distT="0" distB="0" distL="0" distR="0">
            <wp:extent cx="2369820" cy="2560320"/>
            <wp:effectExtent l="19050" t="0" r="0" b="0"/>
            <wp:docPr id="2" name="Picture 11" descr="C:\Users\kevin\Desktop\2.1 docs\screens\add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Desktop\2.1 docs\screens\addsvc.PNG"/>
                    <pic:cNvPicPr>
                      <a:picLocks noChangeAspect="1" noChangeArrowheads="1"/>
                    </pic:cNvPicPr>
                  </pic:nvPicPr>
                  <pic:blipFill>
                    <a:blip r:embed="rId24" cstate="print"/>
                    <a:srcRect/>
                    <a:stretch>
                      <a:fillRect/>
                    </a:stretch>
                  </pic:blipFill>
                  <pic:spPr bwMode="auto">
                    <a:xfrm>
                      <a:off x="0" y="0"/>
                      <a:ext cx="2369820" cy="256032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077C24" w:rsidRDefault="0098226B">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p>
    <w:p w:rsidR="00CA2809" w:rsidRDefault="00CA2809">
      <w:pPr>
        <w:pStyle w:val="BulletedListlevel2"/>
      </w:pPr>
      <w:r>
        <w:rPr>
          <w:rStyle w:val="Strong"/>
        </w:rPr>
        <w:t>Network Type</w:t>
      </w:r>
      <w:r w:rsidRPr="00CA2809">
        <w:t>.</w:t>
      </w:r>
      <w:r>
        <w:t xml:space="preserve"> </w:t>
      </w:r>
      <w:r>
        <w:rPr>
          <w:b/>
        </w:rPr>
        <w:t xml:space="preserve"> </w:t>
      </w:r>
      <w:r>
        <w:t>If Public this VM will be part of a Virtual Network.  If Direct this VM will be Direct Attached; whether it is tagged or untagged depends on the configuration of the Zone and Pod.</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135D48" w:rsidRDefault="00135D48" w:rsidP="00135D48">
      <w:pPr>
        <w:pStyle w:val="NumberedList"/>
        <w:numPr>
          <w:ilvl w:val="0"/>
          <w:numId w:val="0"/>
        </w:numPr>
        <w:ind w:left="540" w:hanging="360"/>
      </w:pPr>
    </w:p>
    <w:p w:rsidR="00135D48" w:rsidRDefault="00135D48" w:rsidP="00135D48">
      <w:pPr>
        <w:pStyle w:val="Heading2"/>
      </w:pPr>
      <w:bookmarkStart w:id="93" w:name="_Toc268889350"/>
      <w:r>
        <w:t>Edit Disk Offerings (Optional)</w:t>
      </w:r>
      <w:bookmarkEnd w:id="9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135D48">
      <w:pPr>
        <w:pStyle w:val="NumberedList"/>
        <w:numPr>
          <w:ilvl w:val="0"/>
          <w:numId w:val="136"/>
        </w:numPr>
      </w:pPr>
      <w:r>
        <w:t xml:space="preserve">Go to the Configuration tab, and select the Disk Offerings section. This is located next to the Zones section.   </w:t>
      </w:r>
    </w:p>
    <w:p w:rsidR="00135D48" w:rsidRDefault="00135D48" w:rsidP="00135D48">
      <w:pPr>
        <w:pStyle w:val="NumberedList"/>
        <w:numPr>
          <w:ilvl w:val="0"/>
          <w:numId w:val="136"/>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25"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94" w:name="_Toc265175097"/>
      <w:bookmarkStart w:id="95" w:name="_Toc268889351"/>
      <w:bookmarkEnd w:id="94"/>
      <w:r>
        <w:t xml:space="preserve">Add </w:t>
      </w:r>
      <w:r w:rsidR="00DD4DE5">
        <w:t>Hosts</w:t>
      </w:r>
      <w:bookmarkEnd w:id="95"/>
      <w:r w:rsidR="00DD4DE5">
        <w:t xml:space="preserve"> </w:t>
      </w:r>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p>
    <w:p w:rsidR="00B662CF" w:rsidRDefault="00B662CF" w:rsidP="001C2614">
      <w:r>
        <w:t xml:space="preserve">The CloudStack supports multiple Clusters per Pod.  A Cluster is a XenServer server pool.  Within a Cluster the Compute Nodes may live migrate VMs to and from each other, and all access the same shared storage.  We expect that most deployments will have a single Cluster per Pod.  </w:t>
      </w:r>
    </w:p>
    <w:p w:rsidR="00077C24" w:rsidRDefault="006C4028">
      <w:pPr>
        <w:pStyle w:val="NumberedList"/>
        <w:numPr>
          <w:ilvl w:val="0"/>
          <w:numId w:val="127"/>
        </w:numPr>
      </w:pPr>
      <w:r>
        <w:t xml:space="preserve">Go to </w:t>
      </w:r>
      <w:r w:rsidR="00F34730">
        <w:t xml:space="preserve">the Hosts tab. </w:t>
      </w:r>
      <w:r>
        <w:t>A</w:t>
      </w:r>
      <w:r w:rsidR="00F34730">
        <w:t>n empty list of hosts</w:t>
      </w:r>
      <w:r>
        <w:t xml:space="preserve"> displays</w:t>
      </w:r>
      <w:r w:rsidR="00F34730">
        <w:t>.</w:t>
      </w:r>
    </w:p>
    <w:p w:rsidR="00077C24" w:rsidRDefault="006C4028">
      <w:pPr>
        <w:pStyle w:val="NumberedList"/>
      </w:pPr>
      <w:r>
        <w:t>Select</w:t>
      </w:r>
      <w:r w:rsidR="00F34730">
        <w:t xml:space="preserve"> Add Host. </w:t>
      </w:r>
      <w:r>
        <w:t xml:space="preserve">The </w:t>
      </w:r>
      <w:r w:rsidR="00F34730">
        <w:t xml:space="preserve">Add </w:t>
      </w:r>
      <w:r w:rsidR="005508EC">
        <w:t xml:space="preserve">New Computing </w:t>
      </w:r>
      <w:r w:rsidR="00F34730">
        <w:t>Host dialog</w:t>
      </w:r>
      <w:r>
        <w:t xml:space="preserve"> displays</w:t>
      </w:r>
      <w:r w:rsidR="00F34730">
        <w:t>.</w:t>
      </w:r>
    </w:p>
    <w:p w:rsidR="005508EC" w:rsidRDefault="00B36B2A" w:rsidP="00B36B2A">
      <w:pPr>
        <w:jc w:val="center"/>
      </w:pPr>
      <w:r>
        <w:rPr>
          <w:noProof/>
          <w:lang w:bidi="ar-SA"/>
        </w:rPr>
        <w:drawing>
          <wp:inline distT="0" distB="0" distL="0" distR="0">
            <wp:extent cx="2369820" cy="2301240"/>
            <wp:effectExtent l="19050" t="0" r="0" b="0"/>
            <wp:docPr id="29" name="Picture 29" descr="C:\Users\kevin\Desktop\screens\add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vin\Desktop\screens\addhost.PNG"/>
                    <pic:cNvPicPr>
                      <a:picLocks noChangeAspect="1" noChangeArrowheads="1"/>
                    </pic:cNvPicPr>
                  </pic:nvPicPr>
                  <pic:blipFill>
                    <a:blip r:embed="rId26" cstate="print"/>
                    <a:srcRect/>
                    <a:stretch>
                      <a:fillRect/>
                    </a:stretch>
                  </pic:blipFill>
                  <pic:spPr bwMode="auto">
                    <a:xfrm>
                      <a:off x="0" y="0"/>
                      <a:ext cx="2369820" cy="2301240"/>
                    </a:xfrm>
                    <a:prstGeom prst="rect">
                      <a:avLst/>
                    </a:prstGeom>
                    <a:noFill/>
                    <a:ln w="9525">
                      <a:noFill/>
                      <a:miter lim="800000"/>
                      <a:headEnd/>
                      <a:tailEnd/>
                    </a:ln>
                  </pic:spPr>
                </pic:pic>
              </a:graphicData>
            </a:graphic>
          </wp:inline>
        </w:drawing>
      </w:r>
    </w:p>
    <w:p w:rsidR="00077C24" w:rsidRDefault="006C4028">
      <w:pPr>
        <w:pStyle w:val="NumberedList"/>
      </w:pPr>
      <w:r>
        <w:t xml:space="preserve">Provide the following information in the Add </w:t>
      </w:r>
      <w:r w:rsidR="005508EC">
        <w:t xml:space="preserve">New Computing </w:t>
      </w:r>
      <w:r>
        <w:t>Host dialog.</w:t>
      </w:r>
    </w:p>
    <w:p w:rsidR="00077C24" w:rsidRDefault="0098226B">
      <w:pPr>
        <w:pStyle w:val="BulletedListlevel2"/>
      </w:pPr>
      <w:r w:rsidRPr="0098226B">
        <w:rPr>
          <w:rStyle w:val="Strong"/>
        </w:rPr>
        <w:t>Availability Zone</w:t>
      </w:r>
      <w:r w:rsidR="006D295D">
        <w:t xml:space="preserve">. </w:t>
      </w:r>
      <w:r w:rsidR="001C2614">
        <w:t>T</w:t>
      </w:r>
      <w:r w:rsidR="00F34730">
        <w:t xml:space="preserve">he </w:t>
      </w:r>
      <w:r w:rsidR="00967057">
        <w:t>Zone</w:t>
      </w:r>
      <w:r w:rsidR="00F34730">
        <w:t xml:space="preserve"> </w:t>
      </w:r>
      <w:r w:rsidR="006D295D">
        <w:t xml:space="preserve">to which </w:t>
      </w:r>
      <w:r w:rsidR="00F34730">
        <w:t xml:space="preserve">this host </w:t>
      </w:r>
      <w:r w:rsidR="006D295D">
        <w:t xml:space="preserve">will </w:t>
      </w:r>
      <w:r w:rsidR="00F34730">
        <w:t>be allocated</w:t>
      </w:r>
      <w:r w:rsidR="006D295D">
        <w:t>.</w:t>
      </w:r>
    </w:p>
    <w:p w:rsidR="00077C24" w:rsidRDefault="0098226B">
      <w:pPr>
        <w:pStyle w:val="BulletedListlevel2"/>
      </w:pPr>
      <w:r w:rsidRPr="0098226B">
        <w:rPr>
          <w:rStyle w:val="Strong"/>
        </w:rPr>
        <w:lastRenderedPageBreak/>
        <w:t>Pod</w:t>
      </w:r>
      <w:r w:rsidR="006D295D">
        <w:t>.</w:t>
      </w:r>
      <w:r w:rsidR="00F34730">
        <w:t xml:space="preserve"> </w:t>
      </w:r>
      <w:r w:rsidR="001C2614">
        <w:t>T</w:t>
      </w:r>
      <w:r w:rsidR="00F34730">
        <w:t xml:space="preserve">he </w:t>
      </w:r>
      <w:r w:rsidR="00967057">
        <w:t>Pod</w:t>
      </w:r>
      <w:r w:rsidR="006D295D">
        <w:t xml:space="preserve"> to which</w:t>
      </w:r>
      <w:r w:rsidR="00B534F0">
        <w:t xml:space="preserve"> this host </w:t>
      </w:r>
      <w:r w:rsidR="006D295D">
        <w:t xml:space="preserve">will </w:t>
      </w:r>
      <w:r w:rsidR="00B534F0">
        <w:t>be allocated</w:t>
      </w:r>
      <w:r w:rsidR="006D295D">
        <w:t>.</w:t>
      </w:r>
    </w:p>
    <w:p w:rsidR="00077C24" w:rsidRDefault="0098226B">
      <w:pPr>
        <w:pStyle w:val="BulletedListlevel2"/>
      </w:pPr>
      <w:r w:rsidRPr="0098226B">
        <w:rPr>
          <w:rStyle w:val="Strong"/>
        </w:rPr>
        <w:t>Hostname</w:t>
      </w:r>
      <w:r w:rsidR="006D295D">
        <w:t>.</w:t>
      </w:r>
      <w:r w:rsidR="00F34730">
        <w:t xml:space="preserve"> </w:t>
      </w:r>
      <w:r w:rsidR="006D295D">
        <w:t>The</w:t>
      </w:r>
      <w:r w:rsidR="00B534F0">
        <w:t xml:space="preserve"> DNS name or IP address of the host</w:t>
      </w:r>
      <w:r w:rsidR="006D295D">
        <w:t>.</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 Server install)</w:t>
      </w:r>
      <w:r w:rsidR="006D295D">
        <w:t>.</w:t>
      </w:r>
    </w:p>
    <w:p w:rsidR="00B662CF" w:rsidRDefault="00B36B2A">
      <w:pPr>
        <w:pStyle w:val="BulletedListlevel2"/>
      </w:pPr>
      <w:r>
        <w:rPr>
          <w:rStyle w:val="Strong"/>
        </w:rPr>
        <w:t>New Cluster / No Cluster</w:t>
      </w:r>
      <w:r w:rsidR="00B662CF">
        <w:rPr>
          <w:rStyle w:val="Strong"/>
        </w:rPr>
        <w:t xml:space="preserve"> / Existing Cluster</w:t>
      </w:r>
      <w:r w:rsidRPr="00B36B2A">
        <w:t>.</w:t>
      </w:r>
      <w:r>
        <w:t xml:space="preserve">  This is </w:t>
      </w:r>
      <w:r w:rsidR="00B662CF">
        <w:t xml:space="preserve">the Cluster that you would like the added Host to join, if any.  Choose New Cluster to create a new Cluster in the Pod.  If this is your first Host to add to the Pod, and you plan on using shared Primary Storage such as NFS or iSCSI, choose New Cluster and provide a Cluster name.  The Cluster name has no particular meaning for the CloudStack.  </w:t>
      </w:r>
    </w:p>
    <w:p w:rsidR="00B36B2A" w:rsidRDefault="00B662CF" w:rsidP="00B662CF">
      <w:pPr>
        <w:pStyle w:val="BulletedListlevel2"/>
        <w:numPr>
          <w:ilvl w:val="0"/>
          <w:numId w:val="0"/>
        </w:numPr>
        <w:ind w:left="1440"/>
      </w:pPr>
      <w:r>
        <w:t>If you are using Local Storage you should choose "No Cluster".  This will ensure that no Clusters are formed.  Clusters are not applicable to Local Storage since live migration is not possible.</w:t>
      </w:r>
    </w:p>
    <w:p w:rsidR="00B662CF" w:rsidRDefault="00B662CF" w:rsidP="00B662CF">
      <w:pPr>
        <w:pStyle w:val="BulletedListlevel2"/>
        <w:numPr>
          <w:ilvl w:val="0"/>
          <w:numId w:val="0"/>
        </w:numPr>
        <w:ind w:left="1440"/>
      </w:pPr>
      <w:r>
        <w:t>If you are adding a Host into a Pod with an existing Cluster, you can choose either New Cluster (to create a second or subsequent Cluster) or Existing Cluster.  Choose Existing Cluster to have this host join the selected Cluster.</w:t>
      </w:r>
    </w:p>
    <w:p w:rsidR="00B662CF" w:rsidRDefault="00B662CF" w:rsidP="00B662CF">
      <w:pPr>
        <w:pStyle w:val="BulletedListlevel2"/>
        <w:numPr>
          <w:ilvl w:val="0"/>
          <w:numId w:val="0"/>
        </w:numPr>
        <w:ind w:left="1440"/>
      </w:pPr>
      <w:r>
        <w:t>Most customers will choose "New Cluster" for the first Host in the Pod, and "Existing Cluster" for all subsequent Host adds into that Pod.</w:t>
      </w:r>
    </w:p>
    <w:p w:rsidR="00077C24" w:rsidRDefault="00B534F0">
      <w:r>
        <w:t>It may take a minute for the host to be provisioned. It should automatically display in the UI.</w:t>
      </w:r>
      <w:r w:rsidR="00B662CF">
        <w:t xml:space="preserve">  </w:t>
      </w:r>
    </w:p>
    <w:p w:rsidR="00FD64A9" w:rsidRDefault="00B36B2A" w:rsidP="00B36B2A">
      <w:pPr>
        <w:pStyle w:val="Heading2"/>
      </w:pPr>
      <w:bookmarkStart w:id="96" w:name="_Toc265175099"/>
      <w:bookmarkStart w:id="97" w:name="_Toc266277115"/>
      <w:bookmarkStart w:id="98" w:name="_Ref266367946"/>
      <w:bookmarkStart w:id="99" w:name="_Toc268889352"/>
      <w:bookmarkEnd w:id="96"/>
      <w:bookmarkEnd w:id="97"/>
      <w:r>
        <w:t xml:space="preserve">Add </w:t>
      </w:r>
      <w:r w:rsidR="00FD64A9" w:rsidRPr="00FD64A9">
        <w:t>Primary Storage</w:t>
      </w:r>
      <w:bookmarkEnd w:id="98"/>
      <w:bookmarkEnd w:id="99"/>
    </w:p>
    <w:p w:rsidR="005508EC" w:rsidRDefault="005508EC" w:rsidP="005508EC">
      <w:r>
        <w:t xml:space="preserve">Next you will need to tell the system about the primary and secondary storage devices that are available. </w:t>
      </w:r>
      <w:r w:rsidR="003B0958">
        <w:t xml:space="preserve">If you intend to use only local disk for your installation you can skip to </w:t>
      </w:r>
      <w:r w:rsidR="001B0F92">
        <w:fldChar w:fldCharType="begin"/>
      </w:r>
      <w:r w:rsidR="003B0958">
        <w:instrText xml:space="preserve"> REF _Ref260994838 \h </w:instrText>
      </w:r>
      <w:r w:rsidR="001B0F92">
        <w:fldChar w:fldCharType="separate"/>
      </w:r>
      <w:r w:rsidR="00B920B2" w:rsidRPr="00FD64A9">
        <w:t>Secondary Storage</w:t>
      </w:r>
      <w:r w:rsidR="001B0F92">
        <w:fldChar w:fldCharType="end"/>
      </w:r>
      <w:r w:rsidR="003B0958">
        <w:t>.</w:t>
      </w:r>
    </w:p>
    <w:p w:rsidR="00077C24" w:rsidRPr="00B662CF" w:rsidRDefault="003B0958">
      <w:pPr>
        <w:pStyle w:val="NumberedList"/>
        <w:numPr>
          <w:ilvl w:val="0"/>
          <w:numId w:val="130"/>
        </w:numPr>
        <w:rPr>
          <w:color w:val="FF0000"/>
        </w:rPr>
      </w:pPr>
      <w:r>
        <w:t xml:space="preserve">Go to the Storage tab. The Primary Storage section will display first. </w:t>
      </w:r>
    </w:p>
    <w:p w:rsidR="003B0958" w:rsidRPr="00390CEE" w:rsidRDefault="003B0958" w:rsidP="003B0958">
      <w:pPr>
        <w:pStyle w:val="ListParagraph"/>
        <w:rPr>
          <w:rStyle w:val="Strong"/>
        </w:rPr>
      </w:pPr>
      <w:r w:rsidRPr="0008118B">
        <w:rPr>
          <w:rStyle w:val="Strong"/>
        </w:rPr>
        <w:t>Note: Primary storage cannot be added until a Comput</w:t>
      </w:r>
      <w:r>
        <w:rPr>
          <w:rStyle w:val="Strong"/>
        </w:rPr>
        <w:t>ing</w:t>
      </w:r>
      <w:r w:rsidRPr="0008118B">
        <w:rPr>
          <w:rStyle w:val="Strong"/>
        </w:rPr>
        <w:t xml:space="preserve"> Node has been added to the Pod.</w:t>
      </w:r>
    </w:p>
    <w:p w:rsidR="00077C24" w:rsidRDefault="0098226B">
      <w:pPr>
        <w:pStyle w:val="ListParagraph"/>
        <w:rPr>
          <w:rStyle w:val="Strong"/>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77C24" w:rsidRDefault="003B0958">
      <w:pPr>
        <w:pStyle w:val="NumberedList"/>
      </w:pPr>
      <w:r>
        <w:t>Click on Add Primary Storage</w:t>
      </w:r>
      <w:r w:rsidR="00F34730">
        <w:t xml:space="preserve">. </w:t>
      </w:r>
      <w:r>
        <w:t>The Add Primary Storage dialog displays.</w:t>
      </w:r>
    </w:p>
    <w:p w:rsidR="003B0958" w:rsidRDefault="00A6544F" w:rsidP="00A6544F">
      <w:pPr>
        <w:jc w:val="center"/>
      </w:pPr>
      <w:r>
        <w:rPr>
          <w:noProof/>
          <w:lang w:bidi="ar-SA"/>
        </w:rPr>
        <w:drawing>
          <wp:inline distT="0" distB="0" distL="0" distR="0">
            <wp:extent cx="2385060" cy="2407920"/>
            <wp:effectExtent l="19050" t="0" r="0" b="0"/>
            <wp:docPr id="30" name="Picture 30" descr="C:\Users\kevin\Desktop\screens\addprimary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evin\Desktop\screens\addprimarystorage.PNG"/>
                    <pic:cNvPicPr>
                      <a:picLocks noChangeAspect="1" noChangeArrowheads="1"/>
                    </pic:cNvPicPr>
                  </pic:nvPicPr>
                  <pic:blipFill>
                    <a:blip r:embed="rId27" cstate="print"/>
                    <a:srcRect/>
                    <a:stretch>
                      <a:fillRect/>
                    </a:stretch>
                  </pic:blipFill>
                  <pic:spPr bwMode="auto">
                    <a:xfrm>
                      <a:off x="0" y="0"/>
                      <a:ext cx="2385060" cy="2407920"/>
                    </a:xfrm>
                    <a:prstGeom prst="rect">
                      <a:avLst/>
                    </a:prstGeom>
                    <a:noFill/>
                    <a:ln w="9525">
                      <a:noFill/>
                      <a:miter lim="800000"/>
                      <a:headEnd/>
                      <a:tailEnd/>
                    </a:ln>
                  </pic:spPr>
                </pic:pic>
              </a:graphicData>
            </a:graphic>
          </wp:inline>
        </w:drawing>
      </w:r>
    </w:p>
    <w:p w:rsidR="00077C24" w:rsidRDefault="003B0958">
      <w:pPr>
        <w:pStyle w:val="NumberedList"/>
      </w:pPr>
      <w:r>
        <w:t>Provide the following information in the Add Primary Storage dialog.</w:t>
      </w:r>
    </w:p>
    <w:p w:rsidR="00077C24" w:rsidRDefault="0098226B">
      <w:pPr>
        <w:pStyle w:val="BulletedListlevel2"/>
      </w:pPr>
      <w:r w:rsidRPr="0098226B">
        <w:rPr>
          <w:rStyle w:val="Strong"/>
        </w:rPr>
        <w:t>Availability Zone</w:t>
      </w:r>
      <w:r w:rsidRPr="0098226B">
        <w:t>.</w:t>
      </w:r>
      <w:r w:rsidR="00F34730">
        <w:t xml:space="preserve"> </w:t>
      </w:r>
      <w:r w:rsidR="00451D68">
        <w:t>T</w:t>
      </w:r>
      <w:r w:rsidR="00F34730">
        <w:t xml:space="preserve">he </w:t>
      </w:r>
      <w:r w:rsidR="00967057">
        <w:t>Zone</w:t>
      </w:r>
      <w:r w:rsidR="00F34730">
        <w:t xml:space="preserve"> of the storage device</w:t>
      </w:r>
      <w:r w:rsidR="00954E0B">
        <w:t>.</w:t>
      </w:r>
    </w:p>
    <w:p w:rsidR="00077C24" w:rsidRDefault="0098226B">
      <w:pPr>
        <w:pStyle w:val="BulletedListlevel2"/>
      </w:pPr>
      <w:r w:rsidRPr="0098226B">
        <w:rPr>
          <w:rStyle w:val="Strong"/>
        </w:rPr>
        <w:lastRenderedPageBreak/>
        <w:t>Pod</w:t>
      </w:r>
      <w:r w:rsidRPr="0098226B">
        <w:t>.</w:t>
      </w:r>
      <w:r w:rsidR="00451D68">
        <w:t xml:space="preserve"> T</w:t>
      </w:r>
      <w:r w:rsidR="00FD64A9">
        <w:t xml:space="preserve">he </w:t>
      </w:r>
      <w:r w:rsidR="00967057">
        <w:t>Pod</w:t>
      </w:r>
      <w:r w:rsidR="00FD64A9">
        <w:t xml:space="preserve"> of the storage device</w:t>
      </w:r>
      <w:r w:rsidR="00954E0B">
        <w:t>.</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A6544F" w:rsidRDefault="00A6544F">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Protocol</w:t>
      </w:r>
      <w:r w:rsidRPr="0098226B">
        <w:t>.</w:t>
      </w:r>
      <w:r w:rsidR="00D34CAB">
        <w:t xml:space="preserve"> Choose either NFS or iSCSI as determined by your storage device.</w:t>
      </w:r>
    </w:p>
    <w:p w:rsidR="00077C24" w:rsidRDefault="0098226B">
      <w:pPr>
        <w:pStyle w:val="BulletedListlevel2"/>
      </w:pPr>
      <w:r w:rsidRPr="0098226B">
        <w:rPr>
          <w:rStyle w:val="Strong"/>
        </w:rPr>
        <w:t>Server</w:t>
      </w:r>
      <w:r w:rsidRPr="0098226B">
        <w:t>.</w:t>
      </w:r>
      <w:r w:rsidR="00FD64A9">
        <w:t xml:space="preserve"> </w:t>
      </w:r>
      <w:r w:rsidR="00451D68">
        <w:t>T</w:t>
      </w:r>
      <w:r w:rsidR="00FD64A9">
        <w:t>he IP address</w:t>
      </w:r>
      <w:r w:rsidR="000130D0">
        <w:t xml:space="preserve"> or DNS name</w:t>
      </w:r>
      <w:r w:rsidR="00FD64A9">
        <w:t xml:space="preserve"> of the server</w:t>
      </w:r>
      <w:r w:rsidR="00697E5E">
        <w:t xml:space="preserve">. </w:t>
      </w:r>
    </w:p>
    <w:p w:rsidR="00077C24" w:rsidRDefault="0098226B">
      <w:pPr>
        <w:pStyle w:val="BulletedListlevel2"/>
      </w:pPr>
      <w:r w:rsidRPr="0098226B">
        <w:rPr>
          <w:rStyle w:val="Strong"/>
        </w:rPr>
        <w:t>Path (NFS Only)</w:t>
      </w:r>
      <w:r w:rsidRPr="0098226B">
        <w:t>.</w:t>
      </w:r>
      <w:r w:rsidR="00FD64A9">
        <w:t xml:space="preserve"> </w:t>
      </w:r>
      <w:r w:rsidR="00A336B2">
        <w:t>In NFS this is t</w:t>
      </w:r>
      <w:r w:rsidR="00FD64A9">
        <w:t>he exported path from the server</w:t>
      </w:r>
    </w:p>
    <w:p w:rsidR="00077C24" w:rsidRDefault="0098226B">
      <w:pPr>
        <w:pStyle w:val="BulletedListlevel2"/>
      </w:pPr>
      <w:r w:rsidRPr="0098226B">
        <w:rPr>
          <w:rStyle w:val="Strong"/>
        </w:rPr>
        <w:t>Target IQN (iSCSI Only)</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(iSCSI Only)</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712641" w:rsidRDefault="00712641" w:rsidP="00712641">
      <w:r>
        <w:t>You can add multiple primary storage servers to a</w:t>
      </w:r>
      <w:r w:rsidR="003B0958">
        <w:t xml:space="preserve"> Pod</w:t>
      </w:r>
      <w:r w:rsidR="00EF5363">
        <w:t xml:space="preserve"> or Cluster</w:t>
      </w:r>
      <w:r>
        <w:t>.</w:t>
      </w:r>
      <w:r w:rsidR="00EF5363">
        <w:t xml:space="preserve"> </w:t>
      </w:r>
      <w:r>
        <w:t xml:space="preserve"> At least </w:t>
      </w:r>
      <w:r w:rsidR="0060726F">
        <w:t xml:space="preserve">one </w:t>
      </w:r>
      <w:r>
        <w:t>is required.</w:t>
      </w:r>
    </w:p>
    <w:p w:rsidR="00FD64A9" w:rsidRPr="00FD64A9" w:rsidRDefault="00FD64A9" w:rsidP="00451D68">
      <w:pPr>
        <w:pStyle w:val="Heading3"/>
      </w:pPr>
      <w:bookmarkStart w:id="100" w:name="_Ref260994838"/>
      <w:bookmarkStart w:id="101" w:name="_Toc268889353"/>
      <w:r w:rsidRPr="00FD64A9">
        <w:t>Secondary Storage</w:t>
      </w:r>
      <w:bookmarkEnd w:id="100"/>
      <w:bookmarkEnd w:id="101"/>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9D7472" w:rsidP="009D7472">
      <w:pPr>
        <w:rPr>
          <w:rStyle w:val="Strong"/>
        </w:rPr>
      </w:pPr>
      <w:r w:rsidRPr="0098226B">
        <w:rPr>
          <w:rStyle w:val="Strong"/>
        </w:rPr>
        <w:t>Note: Secondary Storage is always accessed via NFS.</w:t>
      </w:r>
    </w:p>
    <w:p w:rsidR="00077C24" w:rsidRDefault="00E3474C">
      <w:pPr>
        <w:pStyle w:val="NumberedList"/>
        <w:numPr>
          <w:ilvl w:val="0"/>
          <w:numId w:val="131"/>
        </w:numPr>
      </w:pPr>
      <w:r>
        <w:t xml:space="preserve">Select </w:t>
      </w:r>
      <w:r w:rsidR="00106AAC">
        <w:t>the Secondary Storage</w:t>
      </w:r>
      <w:r>
        <w:t xml:space="preserve"> </w:t>
      </w:r>
      <w:r w:rsidR="009D7472">
        <w:t>link</w:t>
      </w:r>
      <w:r>
        <w:t>. This is located</w:t>
      </w:r>
      <w:r w:rsidR="00106AAC">
        <w:t xml:space="preserve"> near </w:t>
      </w:r>
      <w:r>
        <w:t xml:space="preserve">the </w:t>
      </w:r>
      <w:r w:rsidR="00106AAC">
        <w:t>Primary Storage</w:t>
      </w:r>
      <w:r w:rsidR="009D7472">
        <w:t xml:space="preserve"> link.</w:t>
      </w:r>
    </w:p>
    <w:p w:rsidR="009D7472" w:rsidRDefault="009D7472">
      <w:pPr>
        <w:pStyle w:val="NumberedList"/>
        <w:numPr>
          <w:ilvl w:val="0"/>
          <w:numId w:val="131"/>
        </w:numPr>
      </w:pPr>
      <w:r>
        <w:t>Provide exactly one Secondary Storage device per Zone.  Select "Add Secondary Storage".</w:t>
      </w:r>
    </w:p>
    <w:p w:rsidR="009D7472" w:rsidRDefault="009D7472">
      <w:pPr>
        <w:pStyle w:val="NumberedList"/>
        <w:numPr>
          <w:ilvl w:val="0"/>
          <w:numId w:val="131"/>
        </w:numPr>
      </w:pPr>
      <w:r>
        <w:t>Provide the details for Secondary Storage:</w:t>
      </w:r>
    </w:p>
    <w:p w:rsidR="009D7472" w:rsidRDefault="009D7472" w:rsidP="009D7472">
      <w:pPr>
        <w:pStyle w:val="BulletedListlevel2"/>
      </w:pPr>
      <w:r w:rsidRPr="00A81C83">
        <w:rPr>
          <w:b/>
        </w:rPr>
        <w:t>Availability Zone</w:t>
      </w:r>
      <w:r>
        <w:t>.   The Zone of the storage device.</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02" w:name="_Toc268889354"/>
      <w:r>
        <w:t>SSL</w:t>
      </w:r>
      <w:bookmarkEnd w:id="102"/>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28" w:history="1">
        <w:r w:rsidRPr="00B15AB4">
          <w:rPr>
            <w:rStyle w:val="Hyperlink"/>
          </w:rPr>
          <w:t>http://tomcat.apache.org/tomcat-6.0-doc/ssl-howto.html</w:t>
        </w:r>
      </w:hyperlink>
      <w:r>
        <w:t xml:space="preserve">.  </w:t>
      </w:r>
    </w:p>
    <w:p w:rsidR="006813DE" w:rsidRDefault="004F2CBB" w:rsidP="00640823">
      <w:pPr>
        <w:pStyle w:val="Heading1"/>
      </w:pPr>
      <w:bookmarkStart w:id="103" w:name="_Toc268889355"/>
      <w:r>
        <w:lastRenderedPageBreak/>
        <w:t xml:space="preserve">Initialization and </w:t>
      </w:r>
      <w:r w:rsidR="0095218C">
        <w:t>Testing</w:t>
      </w:r>
      <w:bookmarkEnd w:id="103"/>
    </w:p>
    <w:p w:rsidR="00716DDC" w:rsidRDefault="00640823" w:rsidP="00432BC1">
      <w:r>
        <w:t xml:space="preserve">At this point you should </w:t>
      </w:r>
      <w:r w:rsidR="00F05B62">
        <w:t>have one Java process</w:t>
      </w:r>
      <w:r>
        <w:t xml:space="preserve"> running the </w:t>
      </w:r>
      <w:r w:rsidR="00CE17F0">
        <w:t>Cloud.com</w:t>
      </w:r>
      <w:r>
        <w:t xml:space="preserve"> software</w:t>
      </w:r>
      <w:r w:rsidR="001A7494">
        <w:t xml:space="preserve"> on each Management Server</w:t>
      </w:r>
      <w:r>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Instances tab, </w:t>
      </w:r>
      <w:r w:rsidR="00B7548A">
        <w:t>S</w:t>
      </w:r>
      <w:r>
        <w:t>ystem s</w:t>
      </w:r>
      <w:r w:rsidR="003E009F">
        <w:t>ection</w:t>
      </w:r>
      <w:r w:rsidR="001E2470">
        <w:t xml:space="preserve"> you will see th</w:t>
      </w:r>
      <w:r w:rsidR="00B7548A">
        <w:t>e status of these</w:t>
      </w:r>
      <w:r w:rsidR="001E2470">
        <w:t xml:space="preserve"> VM</w:t>
      </w:r>
      <w:r>
        <w:t>s listed first as Creating, then as Starting, then as Running.</w:t>
      </w:r>
      <w:r w:rsidR="001E2470">
        <w:t xml:space="preserve"> You can click on Refresh is the lower right to update the status.</w:t>
      </w:r>
    </w:p>
    <w:p w:rsidR="00077C24" w:rsidRDefault="004F2CBB">
      <w:pPr>
        <w:pStyle w:val="BulletedList"/>
      </w:pPr>
      <w:r>
        <w:t xml:space="preserve">After the Secondary Storage VM is running the Management Server will initiate the download of the CentOS template. The Management Server requests that the Secondary Storage VM perform this download. You can go to the Templates tab to check the status of this </w:t>
      </w:r>
      <w:r w:rsidR="003E009F">
        <w:t>download</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 xml:space="preserve">to update the download percentage.  </w:t>
      </w:r>
    </w:p>
    <w:p w:rsidR="00077C24" w:rsidRDefault="003E009F">
      <w:pPr>
        <w:pStyle w:val="BulletedList"/>
      </w:pPr>
      <w:r>
        <w:t>Once the</w:t>
      </w:r>
      <w:r w:rsidR="001E2470">
        <w:t xml:space="preserve"> CentOS</w:t>
      </w:r>
      <w:r>
        <w:t xml:space="preserve"> template is downloaded it will be uncompressed by the Secondary Storage VM. This is a large file and </w:t>
      </w:r>
      <w:r w:rsidR="001E2470">
        <w:t>this operation will</w:t>
      </w:r>
      <w:r>
        <w:t xml:space="preserve"> take several minutes. The Management Server will then update the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074A05" w:rsidP="00074A05">
      <w:pPr>
        <w:pStyle w:val="NumberedList"/>
        <w:numPr>
          <w:ilvl w:val="0"/>
          <w:numId w:val="137"/>
        </w:numPr>
      </w:pPr>
      <w:r>
        <w:t>Click on Launch Test Provisioning Tool to create a new end user account.</w:t>
      </w:r>
    </w:p>
    <w:p w:rsidR="00074A05" w:rsidRDefault="00074A05" w:rsidP="00074A05">
      <w:pPr>
        <w:pStyle w:val="ListParagraph"/>
      </w:pPr>
      <w:r>
        <w:t>This tool allows you to create end user accounts, domain administrators, and global administrators, as well new domains. We expect most organizations will remove this tool before going to production and replace it with their own provisioning system.</w:t>
      </w:r>
    </w:p>
    <w:p w:rsidR="00074A05" w:rsidRDefault="00074A05" w:rsidP="00074A05">
      <w:pPr>
        <w:pStyle w:val="NumberedList"/>
      </w:pPr>
      <w:r>
        <w:t>Exit from the Test Provisioning Tool.</w:t>
      </w:r>
    </w:p>
    <w:p w:rsidR="00077C24" w:rsidRDefault="00B7548A" w:rsidP="00074A05">
      <w:pPr>
        <w:pStyle w:val="NumberedList"/>
      </w:pPr>
      <w:r>
        <w:t>Go</w:t>
      </w:r>
      <w:r w:rsidR="00E96073">
        <w:t xml:space="preserve"> to</w:t>
      </w:r>
      <w:r>
        <w:t xml:space="preserve"> the</w:t>
      </w:r>
      <w:r w:rsidR="00E96073">
        <w:t xml:space="preserve"> Instances</w:t>
      </w:r>
      <w:r>
        <w:t xml:space="preserve"> </w:t>
      </w:r>
      <w:r w:rsidR="00E96073">
        <w:t>tab</w:t>
      </w:r>
      <w:r>
        <w:t>.</w:t>
      </w:r>
    </w:p>
    <w:p w:rsidR="00077C24" w:rsidRDefault="00B7548A">
      <w:pPr>
        <w:pStyle w:val="NumberedList"/>
      </w:pPr>
      <w:r>
        <w:t>C</w:t>
      </w:r>
      <w:r w:rsidR="00E96073">
        <w:t>lick the button to crea</w:t>
      </w:r>
      <w:r w:rsidR="00074A05">
        <w:t>te a new VM and follow the steps in the wizard.</w:t>
      </w:r>
    </w:p>
    <w:p w:rsidR="00077C24" w:rsidRDefault="00B7548A">
      <w:pPr>
        <w:pStyle w:val="NumberedList"/>
      </w:pPr>
      <w:r>
        <w:t>To l</w:t>
      </w:r>
      <w:r w:rsidR="004858BC">
        <w:t>og in as an end user account</w:t>
      </w:r>
      <w:r>
        <w:t xml:space="preserve">, go to </w:t>
      </w:r>
      <w:r w:rsidR="002B446F" w:rsidRPr="00AE5BDD">
        <w:t>http://manage</w:t>
      </w:r>
      <w:r w:rsidR="00AE5BDD">
        <w:t>mentserver:8080/client</w:t>
      </w:r>
      <w:r w:rsidR="004858BC">
        <w:t>.</w:t>
      </w:r>
      <w:r w:rsidR="002B446F">
        <w:t xml:space="preserve"> This </w:t>
      </w:r>
      <w:r w:rsidR="00AE5BDD">
        <w:t>URL displays the end user UI or the admin UI based on the access level of the authenticated account</w:t>
      </w:r>
      <w:r w:rsidR="002B446F">
        <w:t>.</w:t>
      </w:r>
    </w:p>
    <w:p w:rsidR="004B6327" w:rsidRDefault="00F17A6B" w:rsidP="00432BC1">
      <w:r>
        <w:t>If you decide to grow your deployment</w:t>
      </w:r>
      <w:r w:rsidR="00B7548A">
        <w:t>,</w:t>
      </w:r>
      <w:r>
        <w:t xml:space="preserve"> you can add more </w:t>
      </w:r>
      <w:r w:rsidR="00074A05">
        <w:t xml:space="preserve">Computing Nodes, </w:t>
      </w:r>
      <w:r w:rsidR="001E2470">
        <w:t>Primary S</w:t>
      </w:r>
      <w:r>
        <w:t>torage</w:t>
      </w:r>
      <w:r w:rsidR="00074A05">
        <w:t>, Zones, Pods, and Clusters</w:t>
      </w:r>
      <w:r>
        <w:t>. Repeat the procedures above as needed.</w:t>
      </w:r>
    </w:p>
    <w:p w:rsidR="00BA78E8" w:rsidRDefault="00BA78E8" w:rsidP="00BA78E8">
      <w:pPr>
        <w:pStyle w:val="Heading1"/>
      </w:pPr>
      <w:bookmarkStart w:id="104" w:name="_Toc268889356"/>
      <w:r>
        <w:lastRenderedPageBreak/>
        <w:t xml:space="preserve">Installing </w:t>
      </w:r>
      <w:r w:rsidR="00CC7F72">
        <w:t xml:space="preserve">the </w:t>
      </w:r>
      <w:r>
        <w:t>Usage</w:t>
      </w:r>
      <w:r w:rsidR="00CC7F72">
        <w:t xml:space="preserve"> Server</w:t>
      </w:r>
      <w:r>
        <w:t xml:space="preserve"> (Optional)</w:t>
      </w:r>
      <w:bookmarkEnd w:id="104"/>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98226B" w:rsidP="00BA78E8">
      <w:pPr>
        <w:rPr>
          <w:rStyle w:val="Strong"/>
        </w:rPr>
      </w:pPr>
      <w:r w:rsidRPr="0098226B">
        <w:rPr>
          <w:rStyle w:val="Strong"/>
        </w:rPr>
        <w:t xml:space="preserve">Note: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pPr>
        <w:pStyle w:val="NumberedList"/>
        <w:numPr>
          <w:ilvl w:val="0"/>
          <w:numId w:val="133"/>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pPr>
        <w:pStyle w:val="NumberedList"/>
      </w:pPr>
      <w:r>
        <w:t xml:space="preserve">Choose “S” to install the Usage Server. </w:t>
      </w:r>
    </w:p>
    <w:p w:rsidR="00077C24" w:rsidRDefault="00BA78E8">
      <w:pPr>
        <w:pStyle w:val="NumberedList"/>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4B6327">
      <w:pPr>
        <w:pStyle w:val="Heading1"/>
      </w:pPr>
      <w:bookmarkStart w:id="105" w:name="_Toc268889357"/>
      <w:r w:rsidRPr="004B6327">
        <w:lastRenderedPageBreak/>
        <w:t>Troubleshooting</w:t>
      </w:r>
      <w:bookmarkEnd w:id="105"/>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077C24" w:rsidRDefault="009E710A">
      <w:r>
        <w:t xml:space="preserve">Another common </w:t>
      </w:r>
      <w:r w:rsidR="00496AEC">
        <w:t>problem</w:t>
      </w:r>
      <w:r>
        <w:t xml:space="preserve"> is that your VLAN’s are not set up correctly.</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06" w:name="_Toc268889358"/>
      <w:r>
        <w:t>Troubleshooting the Secondary Storage VM</w:t>
      </w:r>
      <w:bookmarkEnd w:id="106"/>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D234DA">
      <w:pPr>
        <w:rPr>
          <w:bCs/>
        </w:rPr>
      </w:pPr>
      <w:r w:rsidRPr="00D234DA">
        <w:rPr>
          <w:rStyle w:val="Strong"/>
        </w:rPr>
        <w:t>Note: To recover a failed SSVM after making changes that fix the root cause of the failure, you must stop the VM first and then start it. A restart merely reboots the VM without resending the configuration, which may have changed.</w:t>
      </w:r>
    </w:p>
    <w:p w:rsidR="00077C24" w:rsidRDefault="00D234DA">
      <w:pPr>
        <w:pStyle w:val="Heading3"/>
      </w:pPr>
      <w:bookmarkStart w:id="107" w:name="_Toc268889359"/>
      <w:r>
        <w:t>Running a Diagnostic Script</w:t>
      </w:r>
      <w:bookmarkEnd w:id="107"/>
    </w:p>
    <w:p w:rsidR="00077C24" w:rsidRDefault="00D71B5D">
      <w:r>
        <w:t xml:space="preserve">You can log into the SSVM. To do this you have to find the </w:t>
      </w:r>
      <w:r w:rsidR="00853754">
        <w:t xml:space="preserve">Compute Node </w:t>
      </w:r>
      <w:r>
        <w:t>running the SSVM, ssh into it, then ssh into the SSVM’s private IP from that host. Once you are logged in</w:t>
      </w:r>
      <w:r w:rsidR="00B6654A">
        <w:t xml:space="preserve">, use the following steps to </w:t>
      </w:r>
      <w:r>
        <w:t>run a diagnostic script.</w:t>
      </w:r>
    </w:p>
    <w:p w:rsidR="00077C24" w:rsidRDefault="00B6654A">
      <w:pPr>
        <w:pStyle w:val="NumberedList"/>
        <w:numPr>
          <w:ilvl w:val="0"/>
          <w:numId w:val="134"/>
        </w:numPr>
      </w:pPr>
      <w:r>
        <w:t>In</w:t>
      </w:r>
      <w:r w:rsidR="00D71B5D">
        <w:t xml:space="preserve"> the admin UI, go to Instances tab, System section.</w:t>
      </w:r>
    </w:p>
    <w:p w:rsidR="00077C24" w:rsidRDefault="00D71B5D">
      <w:pPr>
        <w:pStyle w:val="NumberedList"/>
      </w:pPr>
      <w:r>
        <w:t>Note the name of the Comput</w:t>
      </w:r>
      <w:r w:rsidR="00B6654A">
        <w:t>ing</w:t>
      </w:r>
      <w:r>
        <w:t xml:space="preserve"> Node hosting the SSVM as shown in the Host column. Also note the private IP of the SSVM as shown in the Private IP column.  </w:t>
      </w:r>
    </w:p>
    <w:p w:rsidR="00077C24" w:rsidRDefault="00D71B5D">
      <w:pPr>
        <w:pStyle w:val="NumberedList"/>
      </w:pPr>
      <w:r>
        <w:t>ssh into the Comput</w:t>
      </w:r>
      <w:r w:rsidR="00B6654A">
        <w:t>ing</w:t>
      </w:r>
      <w:r>
        <w:t xml:space="preserve"> Node using your known user and password. </w:t>
      </w:r>
    </w:p>
    <w:p w:rsidR="00077C24" w:rsidRDefault="00D71B5D">
      <w:pPr>
        <w:pStyle w:val="NumberedList"/>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/opt/xensource/bin/id_rsa -p 3922 </w:t>
      </w:r>
      <w:r w:rsidR="00D71B5D">
        <w:t>root@private-ip</w:t>
      </w:r>
    </w:p>
    <w:p w:rsidR="00077C24" w:rsidRDefault="00D71B5D">
      <w:pPr>
        <w:pStyle w:val="NumberedList"/>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pPr>
        <w:pStyle w:val="Heading3"/>
      </w:pPr>
      <w:bookmarkStart w:id="108" w:name="_Toc268889360"/>
      <w:r>
        <w:t>Checking the Log File</w:t>
      </w:r>
      <w:bookmarkEnd w:id="108"/>
    </w:p>
    <w:p w:rsidR="00077C24" w:rsidRDefault="00F26F57">
      <w:r>
        <w:lastRenderedPageBreak/>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09" w:name="_Toc268889361"/>
      <w:r>
        <w:t>Troubleshooting the Console Proxy VM</w:t>
      </w:r>
      <w:bookmarkEnd w:id="109"/>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Default="00BF03F8" w:rsidP="00BF03F8">
      <w:pPr>
        <w:pStyle w:val="Heading1"/>
        <w:rPr>
          <w:rStyle w:val="Strong"/>
        </w:rPr>
      </w:pPr>
      <w:bookmarkStart w:id="110" w:name="_Toc268889362"/>
      <w:r>
        <w:rPr>
          <w:rStyle w:val="Strong"/>
        </w:rPr>
        <w:lastRenderedPageBreak/>
        <w:t>Contacting Support</w:t>
      </w:r>
      <w:bookmarkEnd w:id="110"/>
    </w:p>
    <w:p w:rsidR="00BF03F8" w:rsidRDefault="00BF03F8" w:rsidP="00BF03F8">
      <w:r>
        <w:t xml:space="preserve">Cloud.com support is available to help you plan and execute your installation.  The support team is available at support@cloud.com. </w:t>
      </w:r>
    </w:p>
    <w:p w:rsidR="00BF03F8" w:rsidRPr="00BF03F8" w:rsidRDefault="00BF03F8" w:rsidP="00BF03F8"/>
    <w:sectPr w:rsidR="00BF03F8" w:rsidRPr="00BF03F8" w:rsidSect="002D0EAD">
      <w:headerReference w:type="default" r:id="rId29"/>
      <w:footerReference w:type="default" r:id="rId30"/>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59" w:rsidRDefault="00283359" w:rsidP="002D0EAD">
      <w:pPr>
        <w:spacing w:before="0" w:after="0" w:line="240" w:lineRule="auto"/>
      </w:pPr>
      <w:r>
        <w:separator/>
      </w:r>
    </w:p>
  </w:endnote>
  <w:endnote w:type="continuationSeparator" w:id="0">
    <w:p w:rsidR="00283359" w:rsidRDefault="00283359"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E048B3" w:rsidRPr="001D3FC6">
      <w:trPr>
        <w:trHeight w:val="480"/>
      </w:trPr>
      <w:tc>
        <w:tcPr>
          <w:tcW w:w="519" w:type="dxa"/>
        </w:tcPr>
        <w:p w:rsidR="00E048B3" w:rsidRPr="001D3FC6" w:rsidRDefault="00E048B3">
          <w:pPr>
            <w:pStyle w:val="Footer"/>
            <w:jc w:val="right"/>
            <w:rPr>
              <w:b/>
              <w:color w:val="4F81BD"/>
              <w:sz w:val="32"/>
              <w:szCs w:val="32"/>
            </w:rPr>
          </w:pPr>
        </w:p>
      </w:tc>
      <w:tc>
        <w:tcPr>
          <w:tcW w:w="9516" w:type="dxa"/>
          <w:vAlign w:val="bottom"/>
        </w:tcPr>
        <w:p w:rsidR="00E048B3" w:rsidRDefault="00E048B3" w:rsidP="002D0EAD">
          <w:pPr>
            <w:pStyle w:val="Footer"/>
            <w:tabs>
              <w:tab w:val="clear" w:pos="4680"/>
              <w:tab w:val="clear" w:pos="9360"/>
              <w:tab w:val="center" w:pos="4829"/>
              <w:tab w:val="right" w:pos="9658"/>
            </w:tabs>
            <w:jc w:val="center"/>
          </w:pPr>
          <w:r>
            <w:t>© 2010</w:t>
          </w:r>
          <w:r w:rsidRPr="001D3FC6">
            <w:t xml:space="preserve"> </w:t>
          </w:r>
          <w:r>
            <w:t>Cloud.com, Inc</w:t>
          </w:r>
          <w:r w:rsidRPr="001D3FC6">
            <w:t xml:space="preserve">. All rights reserved. </w:t>
          </w:r>
        </w:p>
        <w:p w:rsidR="00E048B3" w:rsidRPr="00642273" w:rsidRDefault="00E048B3" w:rsidP="004C2279">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E048B3" w:rsidRDefault="00E048B3" w:rsidP="002D0EAD">
          <w:pPr>
            <w:pStyle w:val="Footer"/>
            <w:tabs>
              <w:tab w:val="clear" w:pos="4680"/>
              <w:tab w:val="clear" w:pos="9360"/>
              <w:tab w:val="center" w:pos="4829"/>
              <w:tab w:val="right" w:pos="9658"/>
            </w:tabs>
            <w:jc w:val="right"/>
          </w:pPr>
          <w:fldSimple w:instr=" PAGE   \* MERGEFORMAT ">
            <w:r w:rsidR="00B920B2">
              <w:rPr>
                <w:noProof/>
              </w:rPr>
              <w:t>12</w:t>
            </w:r>
          </w:fldSimple>
        </w:p>
      </w:tc>
    </w:tr>
  </w:tbl>
  <w:p w:rsidR="00E048B3" w:rsidRDefault="00E048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59" w:rsidRDefault="00283359" w:rsidP="002D0EAD">
      <w:pPr>
        <w:spacing w:before="0" w:after="0" w:line="240" w:lineRule="auto"/>
      </w:pPr>
      <w:r>
        <w:separator/>
      </w:r>
    </w:p>
  </w:footnote>
  <w:footnote w:type="continuationSeparator" w:id="0">
    <w:p w:rsidR="00283359" w:rsidRDefault="00283359"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8B3" w:rsidRDefault="00E048B3" w:rsidP="002D0EAD">
    <w:pPr>
      <w:pStyle w:val="Header"/>
      <w:tabs>
        <w:tab w:val="clear" w:pos="4680"/>
        <w:tab w:val="clear" w:pos="9360"/>
        <w:tab w:val="right" w:pos="10800"/>
      </w:tabs>
    </w:pPr>
    <w:r>
      <w:t>Cloud.com CloudStack 2.1 Installation Guide</w:t>
    </w:r>
    <w:r>
      <w:tab/>
    </w:r>
    <w:r>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E048B3" w:rsidRDefault="00E048B3"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BE8B22"/>
    <w:lvl w:ilvl="0">
      <w:start w:val="1"/>
      <w:numFmt w:val="decimal"/>
      <w:lvlText w:val="%1."/>
      <w:lvlJc w:val="left"/>
      <w:pPr>
        <w:tabs>
          <w:tab w:val="num" w:pos="1800"/>
        </w:tabs>
        <w:ind w:left="1800" w:hanging="360"/>
      </w:pPr>
    </w:lvl>
  </w:abstractNum>
  <w:abstractNum w:abstractNumId="1">
    <w:nsid w:val="FFFFFF7D"/>
    <w:multiLevelType w:val="singleLevel"/>
    <w:tmpl w:val="F6D4D81E"/>
    <w:lvl w:ilvl="0">
      <w:start w:val="1"/>
      <w:numFmt w:val="decimal"/>
      <w:lvlText w:val="%1."/>
      <w:lvlJc w:val="left"/>
      <w:pPr>
        <w:tabs>
          <w:tab w:val="num" w:pos="1440"/>
        </w:tabs>
        <w:ind w:left="1440" w:hanging="360"/>
      </w:pPr>
    </w:lvl>
  </w:abstractNum>
  <w:abstractNum w:abstractNumId="2">
    <w:nsid w:val="FFFFFF7E"/>
    <w:multiLevelType w:val="singleLevel"/>
    <w:tmpl w:val="D7B6EDC4"/>
    <w:lvl w:ilvl="0">
      <w:start w:val="1"/>
      <w:numFmt w:val="decimal"/>
      <w:lvlText w:val="%1."/>
      <w:lvlJc w:val="left"/>
      <w:pPr>
        <w:tabs>
          <w:tab w:val="num" w:pos="1080"/>
        </w:tabs>
        <w:ind w:left="1080" w:hanging="360"/>
      </w:pPr>
    </w:lvl>
  </w:abstractNum>
  <w:abstractNum w:abstractNumId="3">
    <w:nsid w:val="FFFFFF7F"/>
    <w:multiLevelType w:val="singleLevel"/>
    <w:tmpl w:val="5B460A42"/>
    <w:lvl w:ilvl="0">
      <w:start w:val="1"/>
      <w:numFmt w:val="decimal"/>
      <w:lvlText w:val="%1."/>
      <w:lvlJc w:val="left"/>
      <w:pPr>
        <w:tabs>
          <w:tab w:val="num" w:pos="720"/>
        </w:tabs>
        <w:ind w:left="720" w:hanging="360"/>
      </w:pPr>
    </w:lvl>
  </w:abstractNum>
  <w:abstractNum w:abstractNumId="4">
    <w:nsid w:val="FFFFFF80"/>
    <w:multiLevelType w:val="singleLevel"/>
    <w:tmpl w:val="0290BA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648C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3B6D7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F29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E46A82"/>
    <w:lvl w:ilvl="0">
      <w:start w:val="1"/>
      <w:numFmt w:val="decimal"/>
      <w:lvlText w:val="%1."/>
      <w:lvlJc w:val="left"/>
      <w:pPr>
        <w:tabs>
          <w:tab w:val="num" w:pos="360"/>
        </w:tabs>
        <w:ind w:left="360" w:hanging="360"/>
      </w:pPr>
    </w:lvl>
  </w:abstractNum>
  <w:abstractNum w:abstractNumId="9">
    <w:nsid w:val="FFFFFF89"/>
    <w:multiLevelType w:val="singleLevel"/>
    <w:tmpl w:val="2E2A4CC4"/>
    <w:lvl w:ilvl="0">
      <w:start w:val="1"/>
      <w:numFmt w:val="bullet"/>
      <w:lvlText w:val=""/>
      <w:lvlJc w:val="left"/>
      <w:pPr>
        <w:tabs>
          <w:tab w:val="num" w:pos="360"/>
        </w:tabs>
        <w:ind w:left="360" w:hanging="360"/>
      </w:pPr>
      <w:rPr>
        <w:rFonts w:ascii="Symbol" w:hAnsi="Symbol" w:hint="default"/>
      </w:rPr>
    </w:lvl>
  </w:abstractNum>
  <w:abstractNum w:abstractNumId="1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1">
    <w:nsid w:val="010C64A1"/>
    <w:multiLevelType w:val="hybridMultilevel"/>
    <w:tmpl w:val="5E78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9E4579"/>
    <w:multiLevelType w:val="hybridMultilevel"/>
    <w:tmpl w:val="F3F23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4542CB9"/>
    <w:multiLevelType w:val="hybridMultilevel"/>
    <w:tmpl w:val="0CB2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6F388D"/>
    <w:multiLevelType w:val="hybridMultilevel"/>
    <w:tmpl w:val="68FC2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4FB2E37"/>
    <w:multiLevelType w:val="hybridMultilevel"/>
    <w:tmpl w:val="40D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B3494"/>
    <w:multiLevelType w:val="hybridMultilevel"/>
    <w:tmpl w:val="088050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2A6A7C"/>
    <w:multiLevelType w:val="hybridMultilevel"/>
    <w:tmpl w:val="4B16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9948F5"/>
    <w:multiLevelType w:val="hybridMultilevel"/>
    <w:tmpl w:val="644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AA235A"/>
    <w:multiLevelType w:val="hybridMultilevel"/>
    <w:tmpl w:val="BF744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FC76D1A"/>
    <w:multiLevelType w:val="hybridMultilevel"/>
    <w:tmpl w:val="3186343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21030D0"/>
    <w:multiLevelType w:val="hybridMultilevel"/>
    <w:tmpl w:val="C6F08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472C4D"/>
    <w:multiLevelType w:val="hybridMultilevel"/>
    <w:tmpl w:val="07940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62255C"/>
    <w:multiLevelType w:val="hybridMultilevel"/>
    <w:tmpl w:val="05AAA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4DB4F49"/>
    <w:multiLevelType w:val="hybridMultilevel"/>
    <w:tmpl w:val="961A0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923C3A"/>
    <w:multiLevelType w:val="hybridMultilevel"/>
    <w:tmpl w:val="67AA6D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6433BF2"/>
    <w:multiLevelType w:val="hybridMultilevel"/>
    <w:tmpl w:val="CCB82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17390A12"/>
    <w:multiLevelType w:val="hybridMultilevel"/>
    <w:tmpl w:val="0D0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8212C9"/>
    <w:multiLevelType w:val="hybridMultilevel"/>
    <w:tmpl w:val="9910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8343075"/>
    <w:multiLevelType w:val="hybridMultilevel"/>
    <w:tmpl w:val="5EE2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726B95"/>
    <w:multiLevelType w:val="hybridMultilevel"/>
    <w:tmpl w:val="029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CD3120C"/>
    <w:multiLevelType w:val="hybridMultilevel"/>
    <w:tmpl w:val="2604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E3F0347"/>
    <w:multiLevelType w:val="hybridMultilevel"/>
    <w:tmpl w:val="D2B4C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1C12497"/>
    <w:multiLevelType w:val="hybridMultilevel"/>
    <w:tmpl w:val="E7DE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534159"/>
    <w:multiLevelType w:val="hybridMultilevel"/>
    <w:tmpl w:val="CFD6C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5A722D2"/>
    <w:multiLevelType w:val="hybridMultilevel"/>
    <w:tmpl w:val="135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5E04078"/>
    <w:multiLevelType w:val="hybridMultilevel"/>
    <w:tmpl w:val="E668D0B4"/>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5E46250"/>
    <w:multiLevelType w:val="hybridMultilevel"/>
    <w:tmpl w:val="B998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685C2B"/>
    <w:multiLevelType w:val="hybridMultilevel"/>
    <w:tmpl w:val="32CC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B94534"/>
    <w:multiLevelType w:val="hybridMultilevel"/>
    <w:tmpl w:val="59F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9E3A97"/>
    <w:multiLevelType w:val="hybridMultilevel"/>
    <w:tmpl w:val="E97A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EAD6460"/>
    <w:multiLevelType w:val="hybridMultilevel"/>
    <w:tmpl w:val="297E3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1484933"/>
    <w:multiLevelType w:val="hybridMultilevel"/>
    <w:tmpl w:val="CE12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E054EC"/>
    <w:multiLevelType w:val="hybridMultilevel"/>
    <w:tmpl w:val="4AE6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514024"/>
    <w:multiLevelType w:val="hybridMultilevel"/>
    <w:tmpl w:val="0832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7D6EA7"/>
    <w:multiLevelType w:val="hybridMultilevel"/>
    <w:tmpl w:val="8390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3D09411F"/>
    <w:multiLevelType w:val="hybridMultilevel"/>
    <w:tmpl w:val="1BC8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4702FE2"/>
    <w:multiLevelType w:val="hybridMultilevel"/>
    <w:tmpl w:val="4746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F32C30"/>
    <w:multiLevelType w:val="hybridMultilevel"/>
    <w:tmpl w:val="735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6A55B7F"/>
    <w:multiLevelType w:val="hybridMultilevel"/>
    <w:tmpl w:val="DE86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7734FC5"/>
    <w:multiLevelType w:val="hybridMultilevel"/>
    <w:tmpl w:val="EB9A3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nsid w:val="4A9155D6"/>
    <w:multiLevelType w:val="hybridMultilevel"/>
    <w:tmpl w:val="96F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BE12C47"/>
    <w:multiLevelType w:val="hybridMultilevel"/>
    <w:tmpl w:val="E58A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D53FA3"/>
    <w:multiLevelType w:val="hybridMultilevel"/>
    <w:tmpl w:val="2D72CE7E"/>
    <w:lvl w:ilvl="0" w:tplc="4A309746">
      <w:start w:val="1"/>
      <w:numFmt w:val="decimal"/>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E12579E"/>
    <w:multiLevelType w:val="hybridMultilevel"/>
    <w:tmpl w:val="398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1A73C8"/>
    <w:multiLevelType w:val="hybridMultilevel"/>
    <w:tmpl w:val="00C4A8CE"/>
    <w:lvl w:ilvl="0" w:tplc="9A4285DE">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1B2559"/>
    <w:multiLevelType w:val="hybridMultilevel"/>
    <w:tmpl w:val="12DE37B8"/>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0DB16D4"/>
    <w:multiLevelType w:val="hybridMultilevel"/>
    <w:tmpl w:val="16865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0E933EC"/>
    <w:multiLevelType w:val="hybridMultilevel"/>
    <w:tmpl w:val="E53012B0"/>
    <w:lvl w:ilvl="0" w:tplc="14B60F1E">
      <w:start w:val="1"/>
      <w:numFmt w:val="decimal"/>
      <w:pStyle w:val="NumberedList"/>
      <w:lvlText w:val="%1."/>
      <w:lvlJc w:val="left"/>
      <w:pPr>
        <w:ind w:left="540" w:hanging="360"/>
      </w:pPr>
      <w:rPr>
        <w:rFonts w:hint="default"/>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2">
    <w:nsid w:val="52C920AB"/>
    <w:multiLevelType w:val="hybridMultilevel"/>
    <w:tmpl w:val="6DA61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964E84"/>
    <w:multiLevelType w:val="hybridMultilevel"/>
    <w:tmpl w:val="C27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1A0786"/>
    <w:multiLevelType w:val="hybridMultilevel"/>
    <w:tmpl w:val="B89A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5BB341C"/>
    <w:multiLevelType w:val="hybridMultilevel"/>
    <w:tmpl w:val="A5AC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731BF4"/>
    <w:multiLevelType w:val="hybridMultilevel"/>
    <w:tmpl w:val="4396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BF92E62"/>
    <w:multiLevelType w:val="hybridMultilevel"/>
    <w:tmpl w:val="4302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DCC2182"/>
    <w:multiLevelType w:val="hybridMultilevel"/>
    <w:tmpl w:val="4A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0">
    <w:nsid w:val="6427728A"/>
    <w:multiLevelType w:val="hybridMultilevel"/>
    <w:tmpl w:val="14009664"/>
    <w:lvl w:ilvl="0" w:tplc="6D04C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4C11E01"/>
    <w:multiLevelType w:val="hybridMultilevel"/>
    <w:tmpl w:val="8D465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64F1438B"/>
    <w:multiLevelType w:val="hybridMultilevel"/>
    <w:tmpl w:val="B63E035A"/>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5BF14FC"/>
    <w:multiLevelType w:val="hybridMultilevel"/>
    <w:tmpl w:val="64BAAA4A"/>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65766D2"/>
    <w:multiLevelType w:val="hybridMultilevel"/>
    <w:tmpl w:val="CADC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67B5C6F"/>
    <w:multiLevelType w:val="hybridMultilevel"/>
    <w:tmpl w:val="A0124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8FD02C3"/>
    <w:multiLevelType w:val="hybridMultilevel"/>
    <w:tmpl w:val="6108FFE0"/>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98D0589"/>
    <w:multiLevelType w:val="hybridMultilevel"/>
    <w:tmpl w:val="0790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DCF7221"/>
    <w:multiLevelType w:val="hybridMultilevel"/>
    <w:tmpl w:val="78B8B942"/>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103D77"/>
    <w:multiLevelType w:val="hybridMultilevel"/>
    <w:tmpl w:val="1916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2BE432F"/>
    <w:multiLevelType w:val="hybridMultilevel"/>
    <w:tmpl w:val="6DA8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505558"/>
    <w:multiLevelType w:val="hybridMultilevel"/>
    <w:tmpl w:val="642ECD94"/>
    <w:lvl w:ilvl="0" w:tplc="7158C94E">
      <w:start w:val="3"/>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68108FD"/>
    <w:multiLevelType w:val="hybridMultilevel"/>
    <w:tmpl w:val="0832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70D78F5"/>
    <w:multiLevelType w:val="hybridMultilevel"/>
    <w:tmpl w:val="0CB2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8D1352"/>
    <w:multiLevelType w:val="hybridMultilevel"/>
    <w:tmpl w:val="B47A63CE"/>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82"/>
  </w:num>
  <w:num w:numId="3">
    <w:abstractNumId w:val="34"/>
  </w:num>
  <w:num w:numId="4">
    <w:abstractNumId w:val="49"/>
  </w:num>
  <w:num w:numId="5">
    <w:abstractNumId w:val="37"/>
  </w:num>
  <w:num w:numId="6">
    <w:abstractNumId w:val="55"/>
  </w:num>
  <w:num w:numId="7">
    <w:abstractNumId w:val="17"/>
  </w:num>
  <w:num w:numId="8">
    <w:abstractNumId w:val="44"/>
  </w:num>
  <w:num w:numId="9">
    <w:abstractNumId w:val="13"/>
  </w:num>
  <w:num w:numId="10">
    <w:abstractNumId w:val="83"/>
  </w:num>
  <w:num w:numId="11">
    <w:abstractNumId w:val="62"/>
  </w:num>
  <w:num w:numId="12">
    <w:abstractNumId w:val="79"/>
  </w:num>
  <w:num w:numId="13">
    <w:abstractNumId w:val="10"/>
  </w:num>
  <w:num w:numId="14">
    <w:abstractNumId w:val="52"/>
  </w:num>
  <w:num w:numId="15">
    <w:abstractNumId w:val="33"/>
  </w:num>
  <w:num w:numId="16">
    <w:abstractNumId w:val="48"/>
  </w:num>
  <w:num w:numId="17">
    <w:abstractNumId w:val="57"/>
  </w:num>
  <w:num w:numId="18">
    <w:abstractNumId w:val="65"/>
  </w:num>
  <w:num w:numId="19">
    <w:abstractNumId w:val="80"/>
  </w:num>
  <w:num w:numId="20">
    <w:abstractNumId w:val="56"/>
  </w:num>
  <w:num w:numId="21">
    <w:abstractNumId w:val="45"/>
  </w:num>
  <w:num w:numId="22">
    <w:abstractNumId w:val="27"/>
  </w:num>
  <w:num w:numId="23">
    <w:abstractNumId w:val="39"/>
  </w:num>
  <w:num w:numId="24">
    <w:abstractNumId w:val="28"/>
  </w:num>
  <w:num w:numId="25">
    <w:abstractNumId w:val="77"/>
  </w:num>
  <w:num w:numId="26">
    <w:abstractNumId w:val="64"/>
  </w:num>
  <w:num w:numId="27">
    <w:abstractNumId w:val="29"/>
  </w:num>
  <w:num w:numId="28">
    <w:abstractNumId w:val="74"/>
  </w:num>
  <w:num w:numId="29">
    <w:abstractNumId w:val="58"/>
  </w:num>
  <w:num w:numId="30">
    <w:abstractNumId w:val="81"/>
  </w:num>
  <w:num w:numId="31">
    <w:abstractNumId w:val="38"/>
  </w:num>
  <w:num w:numId="32">
    <w:abstractNumId w:val="70"/>
  </w:num>
  <w:num w:numId="33">
    <w:abstractNumId w:val="15"/>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24"/>
  </w:num>
  <w:num w:numId="37">
    <w:abstractNumId w:val="16"/>
  </w:num>
  <w:num w:numId="38">
    <w:abstractNumId w:val="20"/>
  </w:num>
  <w:num w:numId="39">
    <w:abstractNumId w:val="60"/>
  </w:num>
  <w:num w:numId="40">
    <w:abstractNumId w:val="32"/>
  </w:num>
  <w:num w:numId="41">
    <w:abstractNumId w:val="63"/>
  </w:num>
  <w:num w:numId="42">
    <w:abstractNumId w:val="42"/>
  </w:num>
  <w:num w:numId="43">
    <w:abstractNumId w:val="68"/>
  </w:num>
  <w:num w:numId="44">
    <w:abstractNumId w:val="11"/>
  </w:num>
  <w:num w:numId="45">
    <w:abstractNumId w:val="19"/>
  </w:num>
  <w:num w:numId="46">
    <w:abstractNumId w:val="50"/>
  </w:num>
  <w:num w:numId="47">
    <w:abstractNumId w:val="21"/>
  </w:num>
  <w:num w:numId="48">
    <w:abstractNumId w:val="12"/>
  </w:num>
  <w:num w:numId="49">
    <w:abstractNumId w:val="23"/>
  </w:num>
  <w:num w:numId="50">
    <w:abstractNumId w:val="14"/>
  </w:num>
  <w:num w:numId="51">
    <w:abstractNumId w:val="71"/>
  </w:num>
  <w:num w:numId="52">
    <w:abstractNumId w:val="47"/>
  </w:num>
  <w:num w:numId="53">
    <w:abstractNumId w:val="40"/>
  </w:num>
  <w:num w:numId="54">
    <w:abstractNumId w:val="43"/>
  </w:num>
  <w:num w:numId="55">
    <w:abstractNumId w:val="30"/>
  </w:num>
  <w:num w:numId="56">
    <w:abstractNumId w:val="51"/>
  </w:num>
  <w:num w:numId="57">
    <w:abstractNumId w:val="25"/>
  </w:num>
  <w:num w:numId="58">
    <w:abstractNumId w:val="26"/>
  </w:num>
  <w:num w:numId="59">
    <w:abstractNumId w:val="41"/>
  </w:num>
  <w:num w:numId="60">
    <w:abstractNumId w:val="54"/>
  </w:num>
  <w:num w:numId="61">
    <w:abstractNumId w:val="75"/>
  </w:num>
  <w:num w:numId="62">
    <w:abstractNumId w:val="18"/>
  </w:num>
  <w:num w:numId="63">
    <w:abstractNumId w:val="66"/>
  </w:num>
  <w:num w:numId="64">
    <w:abstractNumId w:val="67"/>
  </w:num>
  <w:num w:numId="65">
    <w:abstractNumId w:val="35"/>
  </w:num>
  <w:num w:numId="66">
    <w:abstractNumId w:val="84"/>
  </w:num>
  <w:num w:numId="67">
    <w:abstractNumId w:val="73"/>
  </w:num>
  <w:num w:numId="68">
    <w:abstractNumId w:val="36"/>
  </w:num>
  <w:num w:numId="69">
    <w:abstractNumId w:val="9"/>
  </w:num>
  <w:num w:numId="70">
    <w:abstractNumId w:val="7"/>
  </w:num>
  <w:num w:numId="71">
    <w:abstractNumId w:val="6"/>
  </w:num>
  <w:num w:numId="72">
    <w:abstractNumId w:val="5"/>
  </w:num>
  <w:num w:numId="73">
    <w:abstractNumId w:val="4"/>
  </w:num>
  <w:num w:numId="74">
    <w:abstractNumId w:val="8"/>
  </w:num>
  <w:num w:numId="75">
    <w:abstractNumId w:val="3"/>
  </w:num>
  <w:num w:numId="76">
    <w:abstractNumId w:val="2"/>
  </w:num>
  <w:num w:numId="77">
    <w:abstractNumId w:val="1"/>
  </w:num>
  <w:num w:numId="78">
    <w:abstractNumId w:val="0"/>
  </w:num>
  <w:num w:numId="79">
    <w:abstractNumId w:val="76"/>
  </w:num>
  <w:num w:numId="80">
    <w:abstractNumId w:val="72"/>
  </w:num>
  <w:num w:numId="81">
    <w:abstractNumId w:val="61"/>
  </w:num>
  <w:num w:numId="82">
    <w:abstractNumId w:val="59"/>
  </w:num>
  <w:num w:numId="83">
    <w:abstractNumId w:val="78"/>
  </w:num>
  <w:num w:numId="84">
    <w:abstractNumId w:val="61"/>
    <w:lvlOverride w:ilvl="0">
      <w:startOverride w:val="1"/>
    </w:lvlOverride>
  </w:num>
  <w:num w:numId="85">
    <w:abstractNumId w:val="61"/>
    <w:lvlOverride w:ilvl="0">
      <w:startOverride w:val="1"/>
    </w:lvlOverride>
  </w:num>
  <w:num w:numId="86">
    <w:abstractNumId w:val="61"/>
    <w:lvlOverride w:ilvl="0">
      <w:startOverride w:val="1"/>
    </w:lvlOverride>
  </w:num>
  <w:num w:numId="87">
    <w:abstractNumId w:val="61"/>
    <w:lvlOverride w:ilvl="0">
      <w:startOverride w:val="1"/>
    </w:lvlOverride>
  </w:num>
  <w:num w:numId="88">
    <w:abstractNumId w:val="61"/>
    <w:lvlOverride w:ilvl="0">
      <w:startOverride w:val="1"/>
    </w:lvlOverride>
  </w:num>
  <w:num w:numId="89">
    <w:abstractNumId w:val="61"/>
    <w:lvlOverride w:ilvl="0">
      <w:startOverride w:val="1"/>
    </w:lvlOverride>
  </w:num>
  <w:num w:numId="90">
    <w:abstractNumId w:val="61"/>
    <w:lvlOverride w:ilvl="0">
      <w:startOverride w:val="1"/>
    </w:lvlOverride>
  </w:num>
  <w:num w:numId="91">
    <w:abstractNumId w:val="61"/>
    <w:lvlOverride w:ilvl="0">
      <w:startOverride w:val="1"/>
    </w:lvlOverride>
  </w:num>
  <w:num w:numId="92">
    <w:abstractNumId w:val="61"/>
    <w:lvlOverride w:ilvl="0">
      <w:startOverride w:val="1"/>
    </w:lvlOverride>
  </w:num>
  <w:num w:numId="93">
    <w:abstractNumId w:val="61"/>
    <w:lvlOverride w:ilvl="0">
      <w:startOverride w:val="1"/>
    </w:lvlOverride>
  </w:num>
  <w:num w:numId="94">
    <w:abstractNumId w:val="61"/>
    <w:lvlOverride w:ilvl="0">
      <w:startOverride w:val="1"/>
    </w:lvlOverride>
  </w:num>
  <w:num w:numId="95">
    <w:abstractNumId w:val="61"/>
    <w:lvlOverride w:ilvl="0">
      <w:startOverride w:val="1"/>
    </w:lvlOverride>
  </w:num>
  <w:num w:numId="96">
    <w:abstractNumId w:val="61"/>
    <w:lvlOverride w:ilvl="0">
      <w:startOverride w:val="1"/>
    </w:lvlOverride>
  </w:num>
  <w:num w:numId="97">
    <w:abstractNumId w:val="61"/>
    <w:lvlOverride w:ilvl="0">
      <w:startOverride w:val="1"/>
    </w:lvlOverride>
  </w:num>
  <w:num w:numId="98">
    <w:abstractNumId w:val="61"/>
    <w:lvlOverride w:ilvl="0">
      <w:startOverride w:val="1"/>
    </w:lvlOverride>
  </w:num>
  <w:num w:numId="99">
    <w:abstractNumId w:val="61"/>
    <w:lvlOverride w:ilvl="0">
      <w:startOverride w:val="1"/>
    </w:lvlOverride>
  </w:num>
  <w:num w:numId="100">
    <w:abstractNumId w:val="61"/>
    <w:lvlOverride w:ilvl="0">
      <w:startOverride w:val="1"/>
    </w:lvlOverride>
  </w:num>
  <w:num w:numId="101">
    <w:abstractNumId w:val="61"/>
    <w:lvlOverride w:ilvl="0">
      <w:startOverride w:val="1"/>
    </w:lvlOverride>
  </w:num>
  <w:num w:numId="102">
    <w:abstractNumId w:val="61"/>
    <w:lvlOverride w:ilvl="0">
      <w:startOverride w:val="1"/>
    </w:lvlOverride>
  </w:num>
  <w:num w:numId="103">
    <w:abstractNumId w:val="61"/>
    <w:lvlOverride w:ilvl="0">
      <w:startOverride w:val="1"/>
    </w:lvlOverride>
  </w:num>
  <w:num w:numId="104">
    <w:abstractNumId w:val="61"/>
    <w:lvlOverride w:ilvl="0">
      <w:startOverride w:val="1"/>
    </w:lvlOverride>
  </w:num>
  <w:num w:numId="105">
    <w:abstractNumId w:val="61"/>
    <w:lvlOverride w:ilvl="0">
      <w:startOverride w:val="1"/>
    </w:lvlOverride>
  </w:num>
  <w:num w:numId="106">
    <w:abstractNumId w:val="61"/>
    <w:lvlOverride w:ilvl="0">
      <w:startOverride w:val="1"/>
    </w:lvlOverride>
  </w:num>
  <w:num w:numId="107">
    <w:abstractNumId w:val="61"/>
    <w:lvlOverride w:ilvl="0">
      <w:startOverride w:val="1"/>
    </w:lvlOverride>
  </w:num>
  <w:num w:numId="108">
    <w:abstractNumId w:val="61"/>
    <w:lvlOverride w:ilvl="0">
      <w:startOverride w:val="1"/>
    </w:lvlOverride>
  </w:num>
  <w:num w:numId="109">
    <w:abstractNumId w:val="61"/>
    <w:lvlOverride w:ilvl="0">
      <w:startOverride w:val="1"/>
    </w:lvlOverride>
  </w:num>
  <w:num w:numId="110">
    <w:abstractNumId w:val="61"/>
    <w:lvlOverride w:ilvl="0">
      <w:startOverride w:val="1"/>
    </w:lvlOverride>
  </w:num>
  <w:num w:numId="111">
    <w:abstractNumId w:val="61"/>
    <w:lvlOverride w:ilvl="0">
      <w:startOverride w:val="1"/>
    </w:lvlOverride>
  </w:num>
  <w:num w:numId="112">
    <w:abstractNumId w:val="61"/>
    <w:lvlOverride w:ilvl="0">
      <w:startOverride w:val="1"/>
    </w:lvlOverride>
  </w:num>
  <w:num w:numId="113">
    <w:abstractNumId w:val="61"/>
    <w:lvlOverride w:ilvl="0">
      <w:startOverride w:val="1"/>
    </w:lvlOverride>
  </w:num>
  <w:num w:numId="114">
    <w:abstractNumId w:val="61"/>
    <w:lvlOverride w:ilvl="0">
      <w:startOverride w:val="1"/>
    </w:lvlOverride>
  </w:num>
  <w:num w:numId="115">
    <w:abstractNumId w:val="61"/>
    <w:lvlOverride w:ilvl="0">
      <w:startOverride w:val="1"/>
    </w:lvlOverride>
  </w:num>
  <w:num w:numId="116">
    <w:abstractNumId w:val="61"/>
    <w:lvlOverride w:ilvl="0">
      <w:startOverride w:val="1"/>
    </w:lvlOverride>
  </w:num>
  <w:num w:numId="117">
    <w:abstractNumId w:val="61"/>
    <w:lvlOverride w:ilvl="0">
      <w:startOverride w:val="1"/>
    </w:lvlOverride>
  </w:num>
  <w:num w:numId="118">
    <w:abstractNumId w:val="61"/>
    <w:lvlOverride w:ilvl="0">
      <w:startOverride w:val="1"/>
    </w:lvlOverride>
  </w:num>
  <w:num w:numId="119">
    <w:abstractNumId w:val="61"/>
    <w:lvlOverride w:ilvl="0">
      <w:startOverride w:val="1"/>
    </w:lvlOverride>
  </w:num>
  <w:num w:numId="120">
    <w:abstractNumId w:val="61"/>
    <w:lvlOverride w:ilvl="0">
      <w:startOverride w:val="1"/>
    </w:lvlOverride>
  </w:num>
  <w:num w:numId="121">
    <w:abstractNumId w:val="61"/>
    <w:lvlOverride w:ilvl="0">
      <w:startOverride w:val="1"/>
    </w:lvlOverride>
  </w:num>
  <w:num w:numId="122">
    <w:abstractNumId w:val="61"/>
    <w:lvlOverride w:ilvl="0">
      <w:startOverride w:val="1"/>
    </w:lvlOverride>
  </w:num>
  <w:num w:numId="123">
    <w:abstractNumId w:val="61"/>
    <w:lvlOverride w:ilvl="0">
      <w:startOverride w:val="1"/>
    </w:lvlOverride>
  </w:num>
  <w:num w:numId="124">
    <w:abstractNumId w:val="61"/>
    <w:lvlOverride w:ilvl="0">
      <w:startOverride w:val="1"/>
    </w:lvlOverride>
  </w:num>
  <w:num w:numId="125">
    <w:abstractNumId w:val="61"/>
    <w:lvlOverride w:ilvl="0">
      <w:startOverride w:val="1"/>
    </w:lvlOverride>
  </w:num>
  <w:num w:numId="126">
    <w:abstractNumId w:val="46"/>
  </w:num>
  <w:num w:numId="127">
    <w:abstractNumId w:val="61"/>
    <w:lvlOverride w:ilvl="0">
      <w:startOverride w:val="1"/>
    </w:lvlOverride>
  </w:num>
  <w:num w:numId="128">
    <w:abstractNumId w:val="61"/>
    <w:lvlOverride w:ilvl="0">
      <w:startOverride w:val="1"/>
    </w:lvlOverride>
  </w:num>
  <w:num w:numId="129">
    <w:abstractNumId w:val="61"/>
    <w:lvlOverride w:ilvl="0">
      <w:startOverride w:val="1"/>
    </w:lvlOverride>
  </w:num>
  <w:num w:numId="130">
    <w:abstractNumId w:val="61"/>
    <w:lvlOverride w:ilvl="0">
      <w:startOverride w:val="1"/>
    </w:lvlOverride>
  </w:num>
  <w:num w:numId="131">
    <w:abstractNumId w:val="61"/>
    <w:lvlOverride w:ilvl="0">
      <w:startOverride w:val="1"/>
    </w:lvlOverride>
  </w:num>
  <w:num w:numId="132">
    <w:abstractNumId w:val="61"/>
    <w:lvlOverride w:ilvl="0">
      <w:startOverride w:val="1"/>
    </w:lvlOverride>
  </w:num>
  <w:num w:numId="133">
    <w:abstractNumId w:val="61"/>
    <w:lvlOverride w:ilvl="0">
      <w:startOverride w:val="1"/>
    </w:lvlOverride>
  </w:num>
  <w:num w:numId="134">
    <w:abstractNumId w:val="61"/>
    <w:lvlOverride w:ilvl="0">
      <w:startOverride w:val="1"/>
    </w:lvlOverride>
  </w:num>
  <w:num w:numId="135">
    <w:abstractNumId w:val="61"/>
    <w:lvlOverride w:ilvl="0">
      <w:startOverride w:val="1"/>
    </w:lvlOverride>
  </w:num>
  <w:num w:numId="136">
    <w:abstractNumId w:val="61"/>
    <w:lvlOverride w:ilvl="0">
      <w:startOverride w:val="1"/>
    </w:lvlOverride>
  </w:num>
  <w:num w:numId="137">
    <w:abstractNumId w:val="61"/>
    <w:lvlOverride w:ilvl="0">
      <w:startOverride w:val="1"/>
    </w:lvlOverride>
  </w:num>
  <w:num w:numId="138">
    <w:abstractNumId w:val="31"/>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ttachedTemplate r:id="rId1"/>
  <w:stylePaneFormatFilter w:val="1728"/>
  <w:stylePaneSortMethod w:val="0000"/>
  <w:defaultTabStop w:val="720"/>
  <w:drawingGridHorizontalSpacing w:val="100"/>
  <w:displayHorizontalDrawingGridEvery w:val="2"/>
  <w:characterSpacingControl w:val="doNotCompress"/>
  <w:hdrShapeDefaults>
    <o:shapedefaults v:ext="edit" spidmax="35842" strokecolor="none [3213]">
      <v:stroke color="none [3213]"/>
    </o:shapedefaults>
  </w:hdrShapeDefaults>
  <w:footnotePr>
    <w:footnote w:id="-1"/>
    <w:footnote w:id="0"/>
  </w:footnotePr>
  <w:endnotePr>
    <w:endnote w:id="-1"/>
    <w:endnote w:id="0"/>
  </w:endnotePr>
  <w:compat>
    <w:useFELayout/>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51D5"/>
    <w:rsid w:val="00027E6C"/>
    <w:rsid w:val="00037A38"/>
    <w:rsid w:val="00040562"/>
    <w:rsid w:val="00044177"/>
    <w:rsid w:val="000441B9"/>
    <w:rsid w:val="00045820"/>
    <w:rsid w:val="0004721A"/>
    <w:rsid w:val="000472D6"/>
    <w:rsid w:val="000475AE"/>
    <w:rsid w:val="000511D3"/>
    <w:rsid w:val="0005136C"/>
    <w:rsid w:val="00055C55"/>
    <w:rsid w:val="00060B92"/>
    <w:rsid w:val="000647C6"/>
    <w:rsid w:val="00066147"/>
    <w:rsid w:val="00066990"/>
    <w:rsid w:val="00067B78"/>
    <w:rsid w:val="0007466A"/>
    <w:rsid w:val="00074A05"/>
    <w:rsid w:val="000758AE"/>
    <w:rsid w:val="000763BF"/>
    <w:rsid w:val="00077C24"/>
    <w:rsid w:val="00080D6A"/>
    <w:rsid w:val="0008118B"/>
    <w:rsid w:val="0008129F"/>
    <w:rsid w:val="0009194E"/>
    <w:rsid w:val="00093D14"/>
    <w:rsid w:val="000A3E2D"/>
    <w:rsid w:val="000A73DA"/>
    <w:rsid w:val="000B295B"/>
    <w:rsid w:val="000B79D8"/>
    <w:rsid w:val="000C11AA"/>
    <w:rsid w:val="000C2413"/>
    <w:rsid w:val="000C4116"/>
    <w:rsid w:val="000C4210"/>
    <w:rsid w:val="000C4221"/>
    <w:rsid w:val="000E0B03"/>
    <w:rsid w:val="000E0D14"/>
    <w:rsid w:val="000E6450"/>
    <w:rsid w:val="000F1D0C"/>
    <w:rsid w:val="000F2222"/>
    <w:rsid w:val="000F74CC"/>
    <w:rsid w:val="000F7C70"/>
    <w:rsid w:val="001018C4"/>
    <w:rsid w:val="00102075"/>
    <w:rsid w:val="0010327D"/>
    <w:rsid w:val="00106051"/>
    <w:rsid w:val="00106AAC"/>
    <w:rsid w:val="00106DAE"/>
    <w:rsid w:val="00107D07"/>
    <w:rsid w:val="00111B3E"/>
    <w:rsid w:val="0011387E"/>
    <w:rsid w:val="00117B42"/>
    <w:rsid w:val="00120609"/>
    <w:rsid w:val="00121C9D"/>
    <w:rsid w:val="001230BB"/>
    <w:rsid w:val="00125A62"/>
    <w:rsid w:val="00126A55"/>
    <w:rsid w:val="00127697"/>
    <w:rsid w:val="00131738"/>
    <w:rsid w:val="00132AEF"/>
    <w:rsid w:val="00135D48"/>
    <w:rsid w:val="001366F9"/>
    <w:rsid w:val="00136731"/>
    <w:rsid w:val="00137467"/>
    <w:rsid w:val="00146157"/>
    <w:rsid w:val="0014730C"/>
    <w:rsid w:val="00151841"/>
    <w:rsid w:val="0015288B"/>
    <w:rsid w:val="001560FE"/>
    <w:rsid w:val="00160B02"/>
    <w:rsid w:val="00167D15"/>
    <w:rsid w:val="0017035A"/>
    <w:rsid w:val="00174347"/>
    <w:rsid w:val="001745DA"/>
    <w:rsid w:val="00175F74"/>
    <w:rsid w:val="00180404"/>
    <w:rsid w:val="0018215B"/>
    <w:rsid w:val="00182B58"/>
    <w:rsid w:val="00185752"/>
    <w:rsid w:val="00185E25"/>
    <w:rsid w:val="00186614"/>
    <w:rsid w:val="0019047D"/>
    <w:rsid w:val="00193D53"/>
    <w:rsid w:val="00196FAB"/>
    <w:rsid w:val="001A065F"/>
    <w:rsid w:val="001A0C5C"/>
    <w:rsid w:val="001A1C5E"/>
    <w:rsid w:val="001A7494"/>
    <w:rsid w:val="001A7B86"/>
    <w:rsid w:val="001B0F92"/>
    <w:rsid w:val="001B31EF"/>
    <w:rsid w:val="001B39AC"/>
    <w:rsid w:val="001B580D"/>
    <w:rsid w:val="001B6CFB"/>
    <w:rsid w:val="001C0797"/>
    <w:rsid w:val="001C1C01"/>
    <w:rsid w:val="001C2614"/>
    <w:rsid w:val="001C58BA"/>
    <w:rsid w:val="001C6109"/>
    <w:rsid w:val="001C6B4B"/>
    <w:rsid w:val="001D3118"/>
    <w:rsid w:val="001D3919"/>
    <w:rsid w:val="001D66D3"/>
    <w:rsid w:val="001E0500"/>
    <w:rsid w:val="001E1BC0"/>
    <w:rsid w:val="001E244A"/>
    <w:rsid w:val="001E2470"/>
    <w:rsid w:val="001E26FB"/>
    <w:rsid w:val="001E3A46"/>
    <w:rsid w:val="001E5812"/>
    <w:rsid w:val="001E7950"/>
    <w:rsid w:val="001F0F06"/>
    <w:rsid w:val="001F2D29"/>
    <w:rsid w:val="001F385E"/>
    <w:rsid w:val="001F6069"/>
    <w:rsid w:val="001F699F"/>
    <w:rsid w:val="0020298D"/>
    <w:rsid w:val="00204C72"/>
    <w:rsid w:val="00205E0E"/>
    <w:rsid w:val="002076EA"/>
    <w:rsid w:val="00207A9B"/>
    <w:rsid w:val="00210D9B"/>
    <w:rsid w:val="002123D9"/>
    <w:rsid w:val="00217A32"/>
    <w:rsid w:val="002228CB"/>
    <w:rsid w:val="0022632D"/>
    <w:rsid w:val="002271FA"/>
    <w:rsid w:val="00232620"/>
    <w:rsid w:val="00241D82"/>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47F8"/>
    <w:rsid w:val="00275184"/>
    <w:rsid w:val="0027731E"/>
    <w:rsid w:val="00283359"/>
    <w:rsid w:val="00283FEE"/>
    <w:rsid w:val="002908E5"/>
    <w:rsid w:val="00296894"/>
    <w:rsid w:val="002A392A"/>
    <w:rsid w:val="002B1FC8"/>
    <w:rsid w:val="002B446F"/>
    <w:rsid w:val="002B56F9"/>
    <w:rsid w:val="002B5DD5"/>
    <w:rsid w:val="002C2EDB"/>
    <w:rsid w:val="002C51DB"/>
    <w:rsid w:val="002C55BE"/>
    <w:rsid w:val="002C57C3"/>
    <w:rsid w:val="002C5CB7"/>
    <w:rsid w:val="002C5CD5"/>
    <w:rsid w:val="002C6DB5"/>
    <w:rsid w:val="002D0EAD"/>
    <w:rsid w:val="002D2967"/>
    <w:rsid w:val="002D387D"/>
    <w:rsid w:val="002D46F1"/>
    <w:rsid w:val="002D5250"/>
    <w:rsid w:val="002E1F60"/>
    <w:rsid w:val="002E4655"/>
    <w:rsid w:val="002E733D"/>
    <w:rsid w:val="002F1745"/>
    <w:rsid w:val="002F1CD2"/>
    <w:rsid w:val="002F3960"/>
    <w:rsid w:val="002F42A8"/>
    <w:rsid w:val="002F512C"/>
    <w:rsid w:val="002F6F48"/>
    <w:rsid w:val="0030662A"/>
    <w:rsid w:val="00306F31"/>
    <w:rsid w:val="0031025F"/>
    <w:rsid w:val="003114BD"/>
    <w:rsid w:val="0031333A"/>
    <w:rsid w:val="0031352E"/>
    <w:rsid w:val="00322979"/>
    <w:rsid w:val="003229E1"/>
    <w:rsid w:val="00327B5F"/>
    <w:rsid w:val="00327C85"/>
    <w:rsid w:val="003311B6"/>
    <w:rsid w:val="0033245E"/>
    <w:rsid w:val="00333B42"/>
    <w:rsid w:val="00335F4F"/>
    <w:rsid w:val="00336B03"/>
    <w:rsid w:val="003378F0"/>
    <w:rsid w:val="0034180F"/>
    <w:rsid w:val="003429AE"/>
    <w:rsid w:val="0034375E"/>
    <w:rsid w:val="0034495A"/>
    <w:rsid w:val="00345261"/>
    <w:rsid w:val="003456F8"/>
    <w:rsid w:val="00346150"/>
    <w:rsid w:val="0034617D"/>
    <w:rsid w:val="00350511"/>
    <w:rsid w:val="00351F71"/>
    <w:rsid w:val="00352163"/>
    <w:rsid w:val="0035766C"/>
    <w:rsid w:val="00357DF4"/>
    <w:rsid w:val="003610C4"/>
    <w:rsid w:val="00362192"/>
    <w:rsid w:val="00366276"/>
    <w:rsid w:val="003668A3"/>
    <w:rsid w:val="00366CBE"/>
    <w:rsid w:val="00374B49"/>
    <w:rsid w:val="00374D39"/>
    <w:rsid w:val="00387E5B"/>
    <w:rsid w:val="00390CEE"/>
    <w:rsid w:val="003967AB"/>
    <w:rsid w:val="003A2CE8"/>
    <w:rsid w:val="003A506D"/>
    <w:rsid w:val="003A542E"/>
    <w:rsid w:val="003A6F57"/>
    <w:rsid w:val="003B0958"/>
    <w:rsid w:val="003B31E4"/>
    <w:rsid w:val="003B5FFC"/>
    <w:rsid w:val="003C0FF5"/>
    <w:rsid w:val="003C18EE"/>
    <w:rsid w:val="003C1C66"/>
    <w:rsid w:val="003C2E62"/>
    <w:rsid w:val="003C3C70"/>
    <w:rsid w:val="003C4AF4"/>
    <w:rsid w:val="003C5567"/>
    <w:rsid w:val="003C5B15"/>
    <w:rsid w:val="003C7F48"/>
    <w:rsid w:val="003D1513"/>
    <w:rsid w:val="003D48CA"/>
    <w:rsid w:val="003D77E9"/>
    <w:rsid w:val="003E009F"/>
    <w:rsid w:val="003E52FC"/>
    <w:rsid w:val="003E63E4"/>
    <w:rsid w:val="003E7126"/>
    <w:rsid w:val="003F0507"/>
    <w:rsid w:val="003F5177"/>
    <w:rsid w:val="004035C2"/>
    <w:rsid w:val="0040383A"/>
    <w:rsid w:val="00405EB1"/>
    <w:rsid w:val="00410BEB"/>
    <w:rsid w:val="0041362E"/>
    <w:rsid w:val="00414E3F"/>
    <w:rsid w:val="00420911"/>
    <w:rsid w:val="00423B4B"/>
    <w:rsid w:val="004244C5"/>
    <w:rsid w:val="00426731"/>
    <w:rsid w:val="00432BC1"/>
    <w:rsid w:val="004350FA"/>
    <w:rsid w:val="00436681"/>
    <w:rsid w:val="00437B8A"/>
    <w:rsid w:val="00437CC7"/>
    <w:rsid w:val="00446EB5"/>
    <w:rsid w:val="00451D68"/>
    <w:rsid w:val="00452D64"/>
    <w:rsid w:val="00454A27"/>
    <w:rsid w:val="00454F23"/>
    <w:rsid w:val="00456D3A"/>
    <w:rsid w:val="00461052"/>
    <w:rsid w:val="004624BC"/>
    <w:rsid w:val="00463574"/>
    <w:rsid w:val="00464411"/>
    <w:rsid w:val="004677ED"/>
    <w:rsid w:val="004762AF"/>
    <w:rsid w:val="0047631D"/>
    <w:rsid w:val="0047641B"/>
    <w:rsid w:val="00476952"/>
    <w:rsid w:val="00476E6C"/>
    <w:rsid w:val="0048197F"/>
    <w:rsid w:val="00482281"/>
    <w:rsid w:val="00483B21"/>
    <w:rsid w:val="004858BC"/>
    <w:rsid w:val="00492895"/>
    <w:rsid w:val="00492F10"/>
    <w:rsid w:val="004931B1"/>
    <w:rsid w:val="004956B3"/>
    <w:rsid w:val="00496AEC"/>
    <w:rsid w:val="00496D9F"/>
    <w:rsid w:val="00497BF9"/>
    <w:rsid w:val="004A1290"/>
    <w:rsid w:val="004A367A"/>
    <w:rsid w:val="004A41D9"/>
    <w:rsid w:val="004B04F7"/>
    <w:rsid w:val="004B0901"/>
    <w:rsid w:val="004B2454"/>
    <w:rsid w:val="004B55FB"/>
    <w:rsid w:val="004B5998"/>
    <w:rsid w:val="004B6327"/>
    <w:rsid w:val="004C2279"/>
    <w:rsid w:val="004D0BBF"/>
    <w:rsid w:val="004D6880"/>
    <w:rsid w:val="004D7C8C"/>
    <w:rsid w:val="004E3B0A"/>
    <w:rsid w:val="004E7543"/>
    <w:rsid w:val="004F0A87"/>
    <w:rsid w:val="004F1BB3"/>
    <w:rsid w:val="004F2CBB"/>
    <w:rsid w:val="004F2E96"/>
    <w:rsid w:val="004F641C"/>
    <w:rsid w:val="004F6E48"/>
    <w:rsid w:val="005025CD"/>
    <w:rsid w:val="00502E9A"/>
    <w:rsid w:val="0050316F"/>
    <w:rsid w:val="00506189"/>
    <w:rsid w:val="00510BFC"/>
    <w:rsid w:val="00511CA5"/>
    <w:rsid w:val="00515220"/>
    <w:rsid w:val="00516F82"/>
    <w:rsid w:val="00521FD5"/>
    <w:rsid w:val="00523335"/>
    <w:rsid w:val="00523D41"/>
    <w:rsid w:val="00524637"/>
    <w:rsid w:val="00530F8B"/>
    <w:rsid w:val="005319C4"/>
    <w:rsid w:val="00532195"/>
    <w:rsid w:val="00535242"/>
    <w:rsid w:val="005420E3"/>
    <w:rsid w:val="00542886"/>
    <w:rsid w:val="005429FF"/>
    <w:rsid w:val="00545611"/>
    <w:rsid w:val="00545B97"/>
    <w:rsid w:val="005475E6"/>
    <w:rsid w:val="005508EC"/>
    <w:rsid w:val="00557495"/>
    <w:rsid w:val="00566BED"/>
    <w:rsid w:val="005708A4"/>
    <w:rsid w:val="00571839"/>
    <w:rsid w:val="00572E07"/>
    <w:rsid w:val="0057637E"/>
    <w:rsid w:val="00576D19"/>
    <w:rsid w:val="00580ECD"/>
    <w:rsid w:val="005829C3"/>
    <w:rsid w:val="00583C99"/>
    <w:rsid w:val="00585C06"/>
    <w:rsid w:val="00586EBB"/>
    <w:rsid w:val="005913B1"/>
    <w:rsid w:val="00594ED2"/>
    <w:rsid w:val="005956E9"/>
    <w:rsid w:val="005A0CAF"/>
    <w:rsid w:val="005A4108"/>
    <w:rsid w:val="005B11C4"/>
    <w:rsid w:val="005B3ED7"/>
    <w:rsid w:val="005B48EA"/>
    <w:rsid w:val="005B65E6"/>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C08"/>
    <w:rsid w:val="005E6082"/>
    <w:rsid w:val="005E7897"/>
    <w:rsid w:val="005F0C00"/>
    <w:rsid w:val="005F1CC9"/>
    <w:rsid w:val="005F529B"/>
    <w:rsid w:val="005F698B"/>
    <w:rsid w:val="005F6DBB"/>
    <w:rsid w:val="0060024B"/>
    <w:rsid w:val="00600B31"/>
    <w:rsid w:val="006013B8"/>
    <w:rsid w:val="00602B40"/>
    <w:rsid w:val="0060412D"/>
    <w:rsid w:val="0060726F"/>
    <w:rsid w:val="006129CC"/>
    <w:rsid w:val="00625F40"/>
    <w:rsid w:val="00627326"/>
    <w:rsid w:val="00627481"/>
    <w:rsid w:val="00635862"/>
    <w:rsid w:val="006360FD"/>
    <w:rsid w:val="006362F7"/>
    <w:rsid w:val="00640797"/>
    <w:rsid w:val="00640823"/>
    <w:rsid w:val="006419FE"/>
    <w:rsid w:val="00650258"/>
    <w:rsid w:val="006521F9"/>
    <w:rsid w:val="00654C8B"/>
    <w:rsid w:val="00656559"/>
    <w:rsid w:val="006567AF"/>
    <w:rsid w:val="00657282"/>
    <w:rsid w:val="00660300"/>
    <w:rsid w:val="006642E5"/>
    <w:rsid w:val="006727C7"/>
    <w:rsid w:val="006727FD"/>
    <w:rsid w:val="00674FA9"/>
    <w:rsid w:val="00676E3F"/>
    <w:rsid w:val="00676F7C"/>
    <w:rsid w:val="0067726C"/>
    <w:rsid w:val="006810C6"/>
    <w:rsid w:val="0068134A"/>
    <w:rsid w:val="006813DE"/>
    <w:rsid w:val="00682371"/>
    <w:rsid w:val="0068362A"/>
    <w:rsid w:val="006857F4"/>
    <w:rsid w:val="00691127"/>
    <w:rsid w:val="00693E62"/>
    <w:rsid w:val="00695110"/>
    <w:rsid w:val="00695BF2"/>
    <w:rsid w:val="006964E2"/>
    <w:rsid w:val="00697E5E"/>
    <w:rsid w:val="006A0427"/>
    <w:rsid w:val="006A2B4C"/>
    <w:rsid w:val="006A31AE"/>
    <w:rsid w:val="006A4DCD"/>
    <w:rsid w:val="006A52EA"/>
    <w:rsid w:val="006B15F5"/>
    <w:rsid w:val="006B3DC6"/>
    <w:rsid w:val="006B65B1"/>
    <w:rsid w:val="006B7749"/>
    <w:rsid w:val="006C31F3"/>
    <w:rsid w:val="006C4028"/>
    <w:rsid w:val="006D1F57"/>
    <w:rsid w:val="006D2954"/>
    <w:rsid w:val="006D295D"/>
    <w:rsid w:val="006D2CAE"/>
    <w:rsid w:val="006D382A"/>
    <w:rsid w:val="006D6B9E"/>
    <w:rsid w:val="006D7DD5"/>
    <w:rsid w:val="006E2152"/>
    <w:rsid w:val="006E3AA4"/>
    <w:rsid w:val="006E5127"/>
    <w:rsid w:val="006E7304"/>
    <w:rsid w:val="006E73E0"/>
    <w:rsid w:val="006F0804"/>
    <w:rsid w:val="006F1F5F"/>
    <w:rsid w:val="006F239E"/>
    <w:rsid w:val="006F3A2C"/>
    <w:rsid w:val="006F422F"/>
    <w:rsid w:val="006F4912"/>
    <w:rsid w:val="006F5EF9"/>
    <w:rsid w:val="006F6875"/>
    <w:rsid w:val="006F7789"/>
    <w:rsid w:val="006F7C53"/>
    <w:rsid w:val="00700D31"/>
    <w:rsid w:val="00701BF8"/>
    <w:rsid w:val="00703AFD"/>
    <w:rsid w:val="00703B82"/>
    <w:rsid w:val="007042C3"/>
    <w:rsid w:val="00706975"/>
    <w:rsid w:val="00707444"/>
    <w:rsid w:val="00707A55"/>
    <w:rsid w:val="00712641"/>
    <w:rsid w:val="00716DDC"/>
    <w:rsid w:val="007171C6"/>
    <w:rsid w:val="00720734"/>
    <w:rsid w:val="007215A0"/>
    <w:rsid w:val="0073051E"/>
    <w:rsid w:val="007311C8"/>
    <w:rsid w:val="007350DA"/>
    <w:rsid w:val="007402F1"/>
    <w:rsid w:val="0074576D"/>
    <w:rsid w:val="00745E41"/>
    <w:rsid w:val="00747451"/>
    <w:rsid w:val="00750E67"/>
    <w:rsid w:val="00751AC4"/>
    <w:rsid w:val="007520B1"/>
    <w:rsid w:val="007626B2"/>
    <w:rsid w:val="007634BC"/>
    <w:rsid w:val="007722A3"/>
    <w:rsid w:val="0077312A"/>
    <w:rsid w:val="00782526"/>
    <w:rsid w:val="0079024A"/>
    <w:rsid w:val="007942BA"/>
    <w:rsid w:val="007A4146"/>
    <w:rsid w:val="007A5E53"/>
    <w:rsid w:val="007B0C59"/>
    <w:rsid w:val="007B11DA"/>
    <w:rsid w:val="007B1CBB"/>
    <w:rsid w:val="007B2AD1"/>
    <w:rsid w:val="007B6E91"/>
    <w:rsid w:val="007B77DA"/>
    <w:rsid w:val="007C0161"/>
    <w:rsid w:val="007C471F"/>
    <w:rsid w:val="007D7625"/>
    <w:rsid w:val="007E227D"/>
    <w:rsid w:val="007E40C8"/>
    <w:rsid w:val="007F044C"/>
    <w:rsid w:val="007F1D76"/>
    <w:rsid w:val="007F3244"/>
    <w:rsid w:val="007F391B"/>
    <w:rsid w:val="00800698"/>
    <w:rsid w:val="00801B7D"/>
    <w:rsid w:val="00802258"/>
    <w:rsid w:val="008038FE"/>
    <w:rsid w:val="0080558B"/>
    <w:rsid w:val="0080608B"/>
    <w:rsid w:val="00806C66"/>
    <w:rsid w:val="00807B47"/>
    <w:rsid w:val="008113A4"/>
    <w:rsid w:val="008114CD"/>
    <w:rsid w:val="00815CBC"/>
    <w:rsid w:val="00826803"/>
    <w:rsid w:val="00827F93"/>
    <w:rsid w:val="00830E63"/>
    <w:rsid w:val="008333C1"/>
    <w:rsid w:val="00835656"/>
    <w:rsid w:val="008369A8"/>
    <w:rsid w:val="0083758E"/>
    <w:rsid w:val="00837D21"/>
    <w:rsid w:val="00840FC8"/>
    <w:rsid w:val="00843F71"/>
    <w:rsid w:val="00844058"/>
    <w:rsid w:val="0084555B"/>
    <w:rsid w:val="00845672"/>
    <w:rsid w:val="008520DD"/>
    <w:rsid w:val="00852DC8"/>
    <w:rsid w:val="00853754"/>
    <w:rsid w:val="00853EE5"/>
    <w:rsid w:val="0086596E"/>
    <w:rsid w:val="00870443"/>
    <w:rsid w:val="00872000"/>
    <w:rsid w:val="0087325F"/>
    <w:rsid w:val="008800CF"/>
    <w:rsid w:val="00882AA2"/>
    <w:rsid w:val="00884717"/>
    <w:rsid w:val="008A2134"/>
    <w:rsid w:val="008A7590"/>
    <w:rsid w:val="008A7625"/>
    <w:rsid w:val="008B2F13"/>
    <w:rsid w:val="008B7824"/>
    <w:rsid w:val="008C0BEF"/>
    <w:rsid w:val="008C2911"/>
    <w:rsid w:val="008C4A9F"/>
    <w:rsid w:val="008C6BBC"/>
    <w:rsid w:val="008C7298"/>
    <w:rsid w:val="008D1D7C"/>
    <w:rsid w:val="008D676A"/>
    <w:rsid w:val="008E27D5"/>
    <w:rsid w:val="008E2C24"/>
    <w:rsid w:val="008E36D4"/>
    <w:rsid w:val="008E71A0"/>
    <w:rsid w:val="008F0176"/>
    <w:rsid w:val="008F1C42"/>
    <w:rsid w:val="008F6F05"/>
    <w:rsid w:val="008F6F4A"/>
    <w:rsid w:val="0090221F"/>
    <w:rsid w:val="009053DE"/>
    <w:rsid w:val="00905C34"/>
    <w:rsid w:val="0090755B"/>
    <w:rsid w:val="009126ED"/>
    <w:rsid w:val="00912AEE"/>
    <w:rsid w:val="009136DA"/>
    <w:rsid w:val="00915976"/>
    <w:rsid w:val="00920B1D"/>
    <w:rsid w:val="00922023"/>
    <w:rsid w:val="00924282"/>
    <w:rsid w:val="00925803"/>
    <w:rsid w:val="00926A40"/>
    <w:rsid w:val="009271B9"/>
    <w:rsid w:val="00933B2D"/>
    <w:rsid w:val="00937088"/>
    <w:rsid w:val="00937711"/>
    <w:rsid w:val="009454A3"/>
    <w:rsid w:val="00947B28"/>
    <w:rsid w:val="00950A07"/>
    <w:rsid w:val="0095218C"/>
    <w:rsid w:val="0095243D"/>
    <w:rsid w:val="00953880"/>
    <w:rsid w:val="00954E0B"/>
    <w:rsid w:val="0096005D"/>
    <w:rsid w:val="0096009F"/>
    <w:rsid w:val="009601CA"/>
    <w:rsid w:val="009621B4"/>
    <w:rsid w:val="00963C20"/>
    <w:rsid w:val="009662B7"/>
    <w:rsid w:val="00966DB1"/>
    <w:rsid w:val="00967057"/>
    <w:rsid w:val="00976109"/>
    <w:rsid w:val="0098226B"/>
    <w:rsid w:val="00984970"/>
    <w:rsid w:val="00986A43"/>
    <w:rsid w:val="0099019E"/>
    <w:rsid w:val="0099027A"/>
    <w:rsid w:val="00991F76"/>
    <w:rsid w:val="009A0364"/>
    <w:rsid w:val="009A0D78"/>
    <w:rsid w:val="009B0A1A"/>
    <w:rsid w:val="009B22E9"/>
    <w:rsid w:val="009B3490"/>
    <w:rsid w:val="009B3C88"/>
    <w:rsid w:val="009B6F6D"/>
    <w:rsid w:val="009B7D79"/>
    <w:rsid w:val="009C4181"/>
    <w:rsid w:val="009C709A"/>
    <w:rsid w:val="009D07EF"/>
    <w:rsid w:val="009D122D"/>
    <w:rsid w:val="009D2685"/>
    <w:rsid w:val="009D5C5C"/>
    <w:rsid w:val="009D7472"/>
    <w:rsid w:val="009E1C4F"/>
    <w:rsid w:val="009E227C"/>
    <w:rsid w:val="009E5D75"/>
    <w:rsid w:val="009E710A"/>
    <w:rsid w:val="009F0B34"/>
    <w:rsid w:val="009F309E"/>
    <w:rsid w:val="009F3E42"/>
    <w:rsid w:val="00A02BBA"/>
    <w:rsid w:val="00A06D96"/>
    <w:rsid w:val="00A06E86"/>
    <w:rsid w:val="00A11741"/>
    <w:rsid w:val="00A12B4B"/>
    <w:rsid w:val="00A16D30"/>
    <w:rsid w:val="00A16DC9"/>
    <w:rsid w:val="00A176B7"/>
    <w:rsid w:val="00A17FFA"/>
    <w:rsid w:val="00A21274"/>
    <w:rsid w:val="00A22005"/>
    <w:rsid w:val="00A2306D"/>
    <w:rsid w:val="00A31DE6"/>
    <w:rsid w:val="00A336B2"/>
    <w:rsid w:val="00A34F0B"/>
    <w:rsid w:val="00A35EA5"/>
    <w:rsid w:val="00A370AF"/>
    <w:rsid w:val="00A45A54"/>
    <w:rsid w:val="00A608F2"/>
    <w:rsid w:val="00A64B94"/>
    <w:rsid w:val="00A6544F"/>
    <w:rsid w:val="00A71261"/>
    <w:rsid w:val="00A71F1F"/>
    <w:rsid w:val="00A74371"/>
    <w:rsid w:val="00A74A37"/>
    <w:rsid w:val="00A804CA"/>
    <w:rsid w:val="00A80DE3"/>
    <w:rsid w:val="00A81C83"/>
    <w:rsid w:val="00A81DAF"/>
    <w:rsid w:val="00A838DE"/>
    <w:rsid w:val="00A83B6E"/>
    <w:rsid w:val="00A862FD"/>
    <w:rsid w:val="00A91C5B"/>
    <w:rsid w:val="00A96B9B"/>
    <w:rsid w:val="00A97192"/>
    <w:rsid w:val="00A973ED"/>
    <w:rsid w:val="00AB2789"/>
    <w:rsid w:val="00AB6E37"/>
    <w:rsid w:val="00AB7BEC"/>
    <w:rsid w:val="00AC15B9"/>
    <w:rsid w:val="00AC2487"/>
    <w:rsid w:val="00AC4BC4"/>
    <w:rsid w:val="00AC6DE9"/>
    <w:rsid w:val="00AD5044"/>
    <w:rsid w:val="00AD70B3"/>
    <w:rsid w:val="00AD741D"/>
    <w:rsid w:val="00AD7597"/>
    <w:rsid w:val="00AE0375"/>
    <w:rsid w:val="00AE3C6F"/>
    <w:rsid w:val="00AE5BDD"/>
    <w:rsid w:val="00AE6128"/>
    <w:rsid w:val="00AF21BC"/>
    <w:rsid w:val="00AF60C8"/>
    <w:rsid w:val="00AF6F48"/>
    <w:rsid w:val="00B011CA"/>
    <w:rsid w:val="00B016F0"/>
    <w:rsid w:val="00B0183D"/>
    <w:rsid w:val="00B01DE1"/>
    <w:rsid w:val="00B04561"/>
    <w:rsid w:val="00B04AC3"/>
    <w:rsid w:val="00B04FC5"/>
    <w:rsid w:val="00B05444"/>
    <w:rsid w:val="00B05847"/>
    <w:rsid w:val="00B06EB1"/>
    <w:rsid w:val="00B117C8"/>
    <w:rsid w:val="00B167F2"/>
    <w:rsid w:val="00B20505"/>
    <w:rsid w:val="00B20F29"/>
    <w:rsid w:val="00B21575"/>
    <w:rsid w:val="00B21DB2"/>
    <w:rsid w:val="00B23DFC"/>
    <w:rsid w:val="00B263BA"/>
    <w:rsid w:val="00B2655D"/>
    <w:rsid w:val="00B3205B"/>
    <w:rsid w:val="00B3421F"/>
    <w:rsid w:val="00B36B2A"/>
    <w:rsid w:val="00B43174"/>
    <w:rsid w:val="00B458C0"/>
    <w:rsid w:val="00B45933"/>
    <w:rsid w:val="00B4624E"/>
    <w:rsid w:val="00B46D5F"/>
    <w:rsid w:val="00B4755D"/>
    <w:rsid w:val="00B47EF3"/>
    <w:rsid w:val="00B5001A"/>
    <w:rsid w:val="00B505D5"/>
    <w:rsid w:val="00B51A37"/>
    <w:rsid w:val="00B51F42"/>
    <w:rsid w:val="00B534F0"/>
    <w:rsid w:val="00B5557F"/>
    <w:rsid w:val="00B5650A"/>
    <w:rsid w:val="00B56A2D"/>
    <w:rsid w:val="00B600D8"/>
    <w:rsid w:val="00B61079"/>
    <w:rsid w:val="00B6268F"/>
    <w:rsid w:val="00B662CF"/>
    <w:rsid w:val="00B6654A"/>
    <w:rsid w:val="00B70D55"/>
    <w:rsid w:val="00B72BD5"/>
    <w:rsid w:val="00B73691"/>
    <w:rsid w:val="00B7548A"/>
    <w:rsid w:val="00B823E7"/>
    <w:rsid w:val="00B82888"/>
    <w:rsid w:val="00B84788"/>
    <w:rsid w:val="00B85293"/>
    <w:rsid w:val="00B85D96"/>
    <w:rsid w:val="00B920B2"/>
    <w:rsid w:val="00B93582"/>
    <w:rsid w:val="00B93F7E"/>
    <w:rsid w:val="00B94474"/>
    <w:rsid w:val="00B94AA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3EF9"/>
    <w:rsid w:val="00BF414B"/>
    <w:rsid w:val="00BF56FE"/>
    <w:rsid w:val="00BF7795"/>
    <w:rsid w:val="00C006E6"/>
    <w:rsid w:val="00C04C07"/>
    <w:rsid w:val="00C07DD3"/>
    <w:rsid w:val="00C10609"/>
    <w:rsid w:val="00C169B3"/>
    <w:rsid w:val="00C210C1"/>
    <w:rsid w:val="00C300F4"/>
    <w:rsid w:val="00C3546C"/>
    <w:rsid w:val="00C36A6B"/>
    <w:rsid w:val="00C37454"/>
    <w:rsid w:val="00C40DA2"/>
    <w:rsid w:val="00C40F45"/>
    <w:rsid w:val="00C4195B"/>
    <w:rsid w:val="00C51D49"/>
    <w:rsid w:val="00C52724"/>
    <w:rsid w:val="00C52DD3"/>
    <w:rsid w:val="00C607E4"/>
    <w:rsid w:val="00C60FB8"/>
    <w:rsid w:val="00C6166D"/>
    <w:rsid w:val="00C620BA"/>
    <w:rsid w:val="00C65383"/>
    <w:rsid w:val="00C671FE"/>
    <w:rsid w:val="00C67349"/>
    <w:rsid w:val="00C67F31"/>
    <w:rsid w:val="00C724C6"/>
    <w:rsid w:val="00C730BE"/>
    <w:rsid w:val="00C73201"/>
    <w:rsid w:val="00C748F2"/>
    <w:rsid w:val="00C773A1"/>
    <w:rsid w:val="00C77DAE"/>
    <w:rsid w:val="00C81DD3"/>
    <w:rsid w:val="00C82BC6"/>
    <w:rsid w:val="00C9043E"/>
    <w:rsid w:val="00C90D86"/>
    <w:rsid w:val="00C9692D"/>
    <w:rsid w:val="00CA2809"/>
    <w:rsid w:val="00CA2EC4"/>
    <w:rsid w:val="00CB0D6D"/>
    <w:rsid w:val="00CB3909"/>
    <w:rsid w:val="00CB4F7B"/>
    <w:rsid w:val="00CC2DC9"/>
    <w:rsid w:val="00CC487D"/>
    <w:rsid w:val="00CC4E07"/>
    <w:rsid w:val="00CC5454"/>
    <w:rsid w:val="00CC7F72"/>
    <w:rsid w:val="00CD1FB6"/>
    <w:rsid w:val="00CD2AA4"/>
    <w:rsid w:val="00CD3F75"/>
    <w:rsid w:val="00CD440C"/>
    <w:rsid w:val="00CD480E"/>
    <w:rsid w:val="00CD6C5C"/>
    <w:rsid w:val="00CD75E6"/>
    <w:rsid w:val="00CD7731"/>
    <w:rsid w:val="00CE17F0"/>
    <w:rsid w:val="00CF0FCE"/>
    <w:rsid w:val="00CF1E27"/>
    <w:rsid w:val="00CF1FE8"/>
    <w:rsid w:val="00CF6485"/>
    <w:rsid w:val="00CF657B"/>
    <w:rsid w:val="00CF73F2"/>
    <w:rsid w:val="00D01995"/>
    <w:rsid w:val="00D034C7"/>
    <w:rsid w:val="00D03B40"/>
    <w:rsid w:val="00D042CD"/>
    <w:rsid w:val="00D044AC"/>
    <w:rsid w:val="00D05AFA"/>
    <w:rsid w:val="00D05BCE"/>
    <w:rsid w:val="00D06175"/>
    <w:rsid w:val="00D14AB7"/>
    <w:rsid w:val="00D16C5C"/>
    <w:rsid w:val="00D174E0"/>
    <w:rsid w:val="00D179A9"/>
    <w:rsid w:val="00D224EB"/>
    <w:rsid w:val="00D234DA"/>
    <w:rsid w:val="00D2510C"/>
    <w:rsid w:val="00D26712"/>
    <w:rsid w:val="00D31E5B"/>
    <w:rsid w:val="00D330DA"/>
    <w:rsid w:val="00D349E6"/>
    <w:rsid w:val="00D34CAB"/>
    <w:rsid w:val="00D36187"/>
    <w:rsid w:val="00D41784"/>
    <w:rsid w:val="00D42D77"/>
    <w:rsid w:val="00D45157"/>
    <w:rsid w:val="00D478E7"/>
    <w:rsid w:val="00D50A25"/>
    <w:rsid w:val="00D601EB"/>
    <w:rsid w:val="00D61B6C"/>
    <w:rsid w:val="00D6447D"/>
    <w:rsid w:val="00D64F52"/>
    <w:rsid w:val="00D6644C"/>
    <w:rsid w:val="00D67D4D"/>
    <w:rsid w:val="00D71B5D"/>
    <w:rsid w:val="00D744FA"/>
    <w:rsid w:val="00D76EDB"/>
    <w:rsid w:val="00D776F4"/>
    <w:rsid w:val="00D77EA2"/>
    <w:rsid w:val="00D8586F"/>
    <w:rsid w:val="00D87B1E"/>
    <w:rsid w:val="00D90192"/>
    <w:rsid w:val="00D90EA8"/>
    <w:rsid w:val="00D91046"/>
    <w:rsid w:val="00D92418"/>
    <w:rsid w:val="00D929C7"/>
    <w:rsid w:val="00D933EE"/>
    <w:rsid w:val="00DA1284"/>
    <w:rsid w:val="00DA190C"/>
    <w:rsid w:val="00DA3ED0"/>
    <w:rsid w:val="00DA53B3"/>
    <w:rsid w:val="00DA7315"/>
    <w:rsid w:val="00DB219F"/>
    <w:rsid w:val="00DB23B2"/>
    <w:rsid w:val="00DB2EE4"/>
    <w:rsid w:val="00DB6693"/>
    <w:rsid w:val="00DC3362"/>
    <w:rsid w:val="00DC46DF"/>
    <w:rsid w:val="00DC510D"/>
    <w:rsid w:val="00DC7104"/>
    <w:rsid w:val="00DD0811"/>
    <w:rsid w:val="00DD2331"/>
    <w:rsid w:val="00DD339C"/>
    <w:rsid w:val="00DD4DE5"/>
    <w:rsid w:val="00DD5664"/>
    <w:rsid w:val="00DE11C4"/>
    <w:rsid w:val="00DE3454"/>
    <w:rsid w:val="00DE3799"/>
    <w:rsid w:val="00DE5C80"/>
    <w:rsid w:val="00DE6618"/>
    <w:rsid w:val="00DF2AA1"/>
    <w:rsid w:val="00DF3DF4"/>
    <w:rsid w:val="00DF4F17"/>
    <w:rsid w:val="00E00B06"/>
    <w:rsid w:val="00E020AD"/>
    <w:rsid w:val="00E048B3"/>
    <w:rsid w:val="00E057F0"/>
    <w:rsid w:val="00E11A5F"/>
    <w:rsid w:val="00E11DEB"/>
    <w:rsid w:val="00E1250D"/>
    <w:rsid w:val="00E14AD1"/>
    <w:rsid w:val="00E15564"/>
    <w:rsid w:val="00E21CBE"/>
    <w:rsid w:val="00E22CD1"/>
    <w:rsid w:val="00E258B8"/>
    <w:rsid w:val="00E272FC"/>
    <w:rsid w:val="00E2775B"/>
    <w:rsid w:val="00E31C8C"/>
    <w:rsid w:val="00E3474C"/>
    <w:rsid w:val="00E43E37"/>
    <w:rsid w:val="00E43E6B"/>
    <w:rsid w:val="00E46674"/>
    <w:rsid w:val="00E4675E"/>
    <w:rsid w:val="00E50DAF"/>
    <w:rsid w:val="00E511E7"/>
    <w:rsid w:val="00E5587D"/>
    <w:rsid w:val="00E61AD0"/>
    <w:rsid w:val="00E622A5"/>
    <w:rsid w:val="00E659C0"/>
    <w:rsid w:val="00E662EF"/>
    <w:rsid w:val="00E674E8"/>
    <w:rsid w:val="00E7019E"/>
    <w:rsid w:val="00E71EFF"/>
    <w:rsid w:val="00E72894"/>
    <w:rsid w:val="00E72DA4"/>
    <w:rsid w:val="00E74289"/>
    <w:rsid w:val="00E773C8"/>
    <w:rsid w:val="00E77D68"/>
    <w:rsid w:val="00E77D6D"/>
    <w:rsid w:val="00E80552"/>
    <w:rsid w:val="00E80679"/>
    <w:rsid w:val="00E811A2"/>
    <w:rsid w:val="00E8174F"/>
    <w:rsid w:val="00E8292F"/>
    <w:rsid w:val="00E837EE"/>
    <w:rsid w:val="00E8573D"/>
    <w:rsid w:val="00E85B6B"/>
    <w:rsid w:val="00E85EE0"/>
    <w:rsid w:val="00E87E8D"/>
    <w:rsid w:val="00E910DC"/>
    <w:rsid w:val="00E93970"/>
    <w:rsid w:val="00E952AD"/>
    <w:rsid w:val="00E96073"/>
    <w:rsid w:val="00EA4B87"/>
    <w:rsid w:val="00EB6E70"/>
    <w:rsid w:val="00EC06A5"/>
    <w:rsid w:val="00EC1666"/>
    <w:rsid w:val="00EC3EA1"/>
    <w:rsid w:val="00EC40C9"/>
    <w:rsid w:val="00ED4AAD"/>
    <w:rsid w:val="00ED5111"/>
    <w:rsid w:val="00ED7911"/>
    <w:rsid w:val="00ED7B41"/>
    <w:rsid w:val="00EE0010"/>
    <w:rsid w:val="00EE0582"/>
    <w:rsid w:val="00EE6F80"/>
    <w:rsid w:val="00EF1D6A"/>
    <w:rsid w:val="00EF43FD"/>
    <w:rsid w:val="00EF5363"/>
    <w:rsid w:val="00F0242D"/>
    <w:rsid w:val="00F0388C"/>
    <w:rsid w:val="00F03F25"/>
    <w:rsid w:val="00F05B62"/>
    <w:rsid w:val="00F1460E"/>
    <w:rsid w:val="00F15D71"/>
    <w:rsid w:val="00F17A6B"/>
    <w:rsid w:val="00F22611"/>
    <w:rsid w:val="00F26F57"/>
    <w:rsid w:val="00F3282A"/>
    <w:rsid w:val="00F33EF4"/>
    <w:rsid w:val="00F34730"/>
    <w:rsid w:val="00F36536"/>
    <w:rsid w:val="00F37545"/>
    <w:rsid w:val="00F4067B"/>
    <w:rsid w:val="00F44958"/>
    <w:rsid w:val="00F4792A"/>
    <w:rsid w:val="00F47FE0"/>
    <w:rsid w:val="00F50289"/>
    <w:rsid w:val="00F513FD"/>
    <w:rsid w:val="00F52225"/>
    <w:rsid w:val="00F53516"/>
    <w:rsid w:val="00F56F0C"/>
    <w:rsid w:val="00F620CD"/>
    <w:rsid w:val="00F62248"/>
    <w:rsid w:val="00F63379"/>
    <w:rsid w:val="00F67F11"/>
    <w:rsid w:val="00F7006A"/>
    <w:rsid w:val="00F7282D"/>
    <w:rsid w:val="00F7287F"/>
    <w:rsid w:val="00F77505"/>
    <w:rsid w:val="00F823F1"/>
    <w:rsid w:val="00F83999"/>
    <w:rsid w:val="00F84884"/>
    <w:rsid w:val="00F8598C"/>
    <w:rsid w:val="00F86077"/>
    <w:rsid w:val="00F91048"/>
    <w:rsid w:val="00F9377E"/>
    <w:rsid w:val="00F96EA3"/>
    <w:rsid w:val="00F97D19"/>
    <w:rsid w:val="00FA1877"/>
    <w:rsid w:val="00FA65D5"/>
    <w:rsid w:val="00FB0719"/>
    <w:rsid w:val="00FB1365"/>
    <w:rsid w:val="00FB25D8"/>
    <w:rsid w:val="00FB3A48"/>
    <w:rsid w:val="00FB6572"/>
    <w:rsid w:val="00FB7209"/>
    <w:rsid w:val="00FC30D4"/>
    <w:rsid w:val="00FC3EE3"/>
    <w:rsid w:val="00FC6CAE"/>
    <w:rsid w:val="00FC7D43"/>
    <w:rsid w:val="00FD077E"/>
    <w:rsid w:val="00FD3E13"/>
    <w:rsid w:val="00FD4DE4"/>
    <w:rsid w:val="00FD64A9"/>
    <w:rsid w:val="00FE0616"/>
    <w:rsid w:val="00FE0CD5"/>
    <w:rsid w:val="00FE5A82"/>
    <w:rsid w:val="00FE65D9"/>
    <w:rsid w:val="00FE6DD8"/>
    <w:rsid w:val="00FE7961"/>
    <w:rsid w:val="00FF0F81"/>
    <w:rsid w:val="00FF1926"/>
    <w:rsid w:val="00FF2FD7"/>
    <w:rsid w:val="00FF6281"/>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strokecolor="none [3213]">
      <v:stroke color="none [3213]"/>
    </o:shapedefaults>
    <o:shapelayout v:ext="edit">
      <o:idmap v:ext="edit" data="1"/>
      <o:rules v:ext="edit">
        <o:r id="V:Rule82" type="connector" idref="#_x0000_s1131">
          <o:proxy start="" idref="#_x0000_s1112" connectloc="2"/>
          <o:proxy end="" idref="#_x0000_s1111" connectloc="3"/>
        </o:r>
        <o:r id="V:Rule83" type="connector" idref="#_x0000_s1216"/>
        <o:r id="V:Rule84" type="connector" idref="#_x0000_s1176"/>
        <o:r id="V:Rule85" type="connector" idref="#_x0000_s1087">
          <o:proxy start="" idref="#_x0000_s1075" connectloc="2"/>
          <o:proxy end="" idref="#_x0000_s1078" connectloc="3"/>
        </o:r>
        <o:r id="V:Rule86" type="connector" idref="#_x0000_s1136">
          <o:proxy start="" idref="#_x0000_s1112" connectloc="2"/>
          <o:proxy end="" idref="#_x0000_s1123" connectloc="3"/>
        </o:r>
        <o:r id="V:Rule87" type="connector" idref="#_x0000_s1197">
          <o:proxy end="" idref="#_x0000_s1185" connectloc="0"/>
        </o:r>
        <o:r id="V:Rule88" type="connector" idref="#_x0000_s1150">
          <o:proxy start="" idref="#_x0000_s1112" connectloc="0"/>
        </o:r>
        <o:r id="V:Rule89" type="connector" idref="#_x0000_s1191">
          <o:proxy start="" idref="#_x0000_s1184" connectloc="2"/>
          <o:proxy end="" idref="#_x0000_s1187" connectloc="1"/>
        </o:r>
        <o:r id="V:Rule90" type="connector" idref="#_x0000_s1058"/>
        <o:r id="V:Rule91" type="connector" idref="#_x0000_s1153">
          <o:proxy start="" idref="#_x0000_s1109" connectloc="0"/>
        </o:r>
        <o:r id="V:Rule92" type="connector" idref="#_x0000_s1080">
          <o:proxy start="" idref="#_x0000_s1072" connectloc="2"/>
          <o:proxy end="" idref="#_x0000_s1074" connectloc="1"/>
        </o:r>
        <o:r id="V:Rule93" type="connector" idref="#_x0000_s1132">
          <o:proxy start="" idref="#_x0000_s1112" connectloc="2"/>
          <o:proxy end="" idref="#_x0000_s1113" connectloc="3"/>
        </o:r>
        <o:r id="V:Rule94" type="connector" idref="#_x0000_s1048">
          <o:proxy start="" idref="#_x0000_s1046" connectloc="2"/>
          <o:proxy end="" idref="#_x0000_s1042" connectloc="1"/>
        </o:r>
        <o:r id="V:Rule95" type="connector" idref="#_x0000_s1139">
          <o:proxy start="" idref="#_x0000_s1116" connectloc="2"/>
          <o:proxy end="" idref="#_x0000_s1121" connectloc="1"/>
        </o:r>
        <o:r id="V:Rule96" type="connector" idref="#_x0000_s1061"/>
        <o:r id="V:Rule97" type="connector" idref="#_x0000_s1050">
          <o:proxy start="" idref="#_x0000_s1043" connectloc="1"/>
          <o:proxy end="" idref="#_x0000_s1046" connectloc="0"/>
        </o:r>
        <o:r id="V:Rule98" type="connector" idref="#_x0000_s1083">
          <o:proxy start="" idref="#_x0000_s1072" connectloc="2"/>
          <o:proxy end="" idref="#_x0000_s1078" connectloc="1"/>
        </o:r>
        <o:r id="V:Rule99" type="connector" idref="#_x0000_s1155">
          <o:proxy end="" idref="#_x0000_s1116" connectloc="0"/>
        </o:r>
        <o:r id="V:Rule100" type="connector" idref="#_x0000_s1049">
          <o:proxy start="" idref="#_x0000_s1043" connectloc="3"/>
          <o:proxy end="" idref="#_x0000_s1045" connectloc="0"/>
        </o:r>
        <o:r id="V:Rule101" type="connector" idref="#_x0000_s1059"/>
        <o:r id="V:Rule102" type="connector" idref="#_x0000_s1173"/>
        <o:r id="V:Rule103" type="connector" idref="#_x0000_s1172"/>
        <o:r id="V:Rule104" type="connector" idref="#_x0000_s1047">
          <o:proxy start="" idref="#_x0000_s1045" connectloc="2"/>
          <o:proxy end="" idref="#_x0000_s1042" connectloc="3"/>
        </o:r>
        <o:r id="V:Rule105" type="connector" idref="#_x0000_s1134">
          <o:proxy start="" idref="#_x0000_s1112" connectloc="2"/>
          <o:proxy end="" idref="#_x0000_s1115" connectloc="3"/>
        </o:r>
        <o:r id="V:Rule106" type="connector" idref="#_x0000_s1081">
          <o:proxy start="" idref="#_x0000_s1072" connectloc="2"/>
          <o:proxy end="" idref="#_x0000_s1076" connectloc="1"/>
        </o:r>
        <o:r id="V:Rule107" type="connector" idref="#_x0000_s1096"/>
        <o:r id="V:Rule108" type="connector" idref="#_x0000_s1213">
          <o:proxy start="" idref="#_x0000_s1209" connectloc="2"/>
          <o:proxy end="" idref="#_x0000_s1206" connectloc="0"/>
        </o:r>
        <o:r id="V:Rule109" type="connector" idref="#_x0000_s1174"/>
        <o:r id="V:Rule110" type="connector" idref="#_x0000_s1171"/>
        <o:r id="V:Rule111" type="connector" idref="#_x0000_s1157"/>
        <o:r id="V:Rule112" type="connector" idref="#_x0000_s1140">
          <o:proxy start="" idref="#_x0000_s1116" connectloc="2"/>
          <o:proxy end="" idref="#_x0000_s1122" connectloc="1"/>
        </o:r>
        <o:r id="V:Rule113" type="connector" idref="#_x0000_s1127">
          <o:proxy start="" idref="#_x0000_s1109" connectloc="2"/>
          <o:proxy end="" idref="#_x0000_s1114" connectloc="1"/>
        </o:r>
        <o:r id="V:Rule114" type="connector" idref="#_x0000_s1133">
          <o:proxy start="" idref="#_x0000_s1112" connectloc="2"/>
          <o:proxy end="" idref="#_x0000_s1114" connectloc="3"/>
        </o:r>
        <o:r id="V:Rule115" type="connector" idref="#_x0000_s1086">
          <o:proxy start="" idref="#_x0000_s1075" connectloc="2"/>
          <o:proxy end="" idref="#_x0000_s1077" connectloc="3"/>
        </o:r>
        <o:r id="V:Rule116" type="connector" idref="#_x0000_s1084">
          <o:proxy start="" idref="#_x0000_s1075" connectloc="2"/>
          <o:proxy end="" idref="#_x0000_s1074" connectloc="3"/>
        </o:r>
        <o:r id="V:Rule117" type="connector" idref="#_x0000_s1129">
          <o:proxy start="" idref="#_x0000_s1109" connectloc="2"/>
          <o:proxy end="" idref="#_x0000_s1110" connectloc="1"/>
        </o:r>
        <o:r id="V:Rule118" type="connector" idref="#_x0000_s1130">
          <o:proxy start="" idref="#_x0000_s1109" connectloc="2"/>
          <o:proxy end="" idref="#_x0000_s1123" connectloc="1"/>
        </o:r>
        <o:r id="V:Rule119" type="connector" idref="#_x0000_s1060"/>
        <o:r id="V:Rule120" type="connector" idref="#_x0000_s1149">
          <o:proxy start="" idref="#_x0000_s1109" connectloc="0"/>
        </o:r>
        <o:r id="V:Rule121" type="connector" idref="#_x0000_s1151">
          <o:proxy end="" idref="#_x0000_s1116" connectloc="0"/>
        </o:r>
        <o:r id="V:Rule122" type="connector" idref="#_x0000_s1217"/>
        <o:r id="V:Rule123" type="connector" idref="#_x0000_s1138">
          <o:proxy start="" idref="#_x0000_s1116" connectloc="2"/>
          <o:proxy end="" idref="#_x0000_s1120" connectloc="1"/>
        </o:r>
        <o:r id="V:Rule124" type="connector" idref="#_x0000_s1196">
          <o:proxy start="" idref="#_x0000_s1184" connectloc="0"/>
          <o:proxy end="" idref="#_x0000_s1185" connectloc="2"/>
        </o:r>
        <o:r id="V:Rule125" type="connector" idref="#_x0000_s1125">
          <o:proxy start="" idref="#_x0000_s1109" connectloc="2"/>
          <o:proxy end="" idref="#_x0000_s1111" connectloc="1"/>
        </o:r>
        <o:r id="V:Rule126" type="connector" idref="#_x0000_s1102">
          <o:proxy start="" idref="#_x0000_s1091" connectloc="2"/>
          <o:proxy end="" idref="#_x0000_s1073" connectloc="3"/>
        </o:r>
        <o:r id="V:Rule127" type="connector" idref="#_x0000_s1218"/>
        <o:r id="V:Rule128" type="connector" idref="#_x0000_s1219"/>
        <o:r id="V:Rule129" type="connector" idref="#_x0000_s1135">
          <o:proxy start="" idref="#_x0000_s1112" connectloc="2"/>
          <o:proxy end="" idref="#_x0000_s1110" connectloc="3"/>
        </o:r>
        <o:r id="V:Rule130" type="connector" idref="#_x0000_s1142">
          <o:proxy start="" idref="#_x0000_s1116" connectloc="2"/>
          <o:proxy end="" idref="#_x0000_s1124" connectloc="1"/>
        </o:r>
        <o:r id="V:Rule131" type="connector" idref="#_x0000_s1154">
          <o:proxy start="" idref="#_x0000_s1112" connectloc="0"/>
        </o:r>
        <o:r id="V:Rule132" type="connector" idref="#_x0000_s1175"/>
        <o:r id="V:Rule133" type="connector" idref="#_x0000_s1143">
          <o:proxy start="" idref="#_x0000_s1119" connectloc="2"/>
          <o:proxy end="" idref="#_x0000_s1118" connectloc="3"/>
        </o:r>
        <o:r id="V:Rule134" type="connector" idref="#_x0000_s1128">
          <o:proxy start="" idref="#_x0000_s1109" connectloc="2"/>
          <o:proxy end="" idref="#_x0000_s1115" connectloc="1"/>
        </o:r>
        <o:r id="V:Rule135" type="connector" idref="#_x0000_s1095"/>
        <o:r id="V:Rule136" type="connector" idref="#_x0000_s1146">
          <o:proxy start="" idref="#_x0000_s1119" connectloc="2"/>
          <o:proxy end="" idref="#_x0000_s1122" connectloc="3"/>
        </o:r>
        <o:r id="V:Rule137" type="connector" idref="#_x0000_s1195">
          <o:proxy start="" idref="#_x0000_s1184" connectloc="2"/>
          <o:proxy end="" idref="#_x0000_s1186" connectloc="3"/>
        </o:r>
        <o:r id="V:Rule138" type="connector" idref="#_x0000_s1205">
          <o:proxy start="" idref="#_x0000_s1203" connectloc="3"/>
        </o:r>
        <o:r id="V:Rule139" type="connector" idref="#_x0000_s1103">
          <o:proxy start="" idref="#_x0000_s1092" connectloc="2"/>
        </o:r>
        <o:r id="V:Rule140" type="connector" idref="#_x0000_s1147">
          <o:proxy start="" idref="#_x0000_s1119" connectloc="2"/>
          <o:proxy end="" idref="#_x0000_s1117" connectloc="3"/>
        </o:r>
        <o:r id="V:Rule141" type="connector" idref="#_x0000_s1192">
          <o:proxy start="" idref="#_x0000_s1184" connectloc="2"/>
          <o:proxy end="" idref="#_x0000_s1188" connectloc="1"/>
        </o:r>
        <o:r id="V:Rule142" type="connector" idref="#_x0000_s1104">
          <o:proxy start="" idref="#_x0000_s1092" connectloc="2"/>
          <o:proxy end="" idref="#_x0000_s1073" connectloc="1"/>
        </o:r>
        <o:r id="V:Rule143" type="connector" idref="#_x0000_s1094"/>
        <o:r id="V:Rule144" type="connector" idref="#_x0000_s1093">
          <o:proxy end="" idref="#_x0000_s1091" connectloc="0"/>
        </o:r>
        <o:r id="V:Rule145" type="connector" idref="#_x0000_s1137">
          <o:proxy start="" idref="#_x0000_s1116" connectloc="2"/>
          <o:proxy end="" idref="#_x0000_s1118" connectloc="1"/>
        </o:r>
        <o:r id="V:Rule146" type="connector" idref="#_x0000_s1082">
          <o:proxy start="" idref="#_x0000_s1072" connectloc="2"/>
          <o:proxy end="" idref="#_x0000_s1077" connectloc="1"/>
        </o:r>
        <o:r id="V:Rule147" type="connector" idref="#_x0000_s1156">
          <o:proxy end="" idref="#_x0000_s1119" connectloc="0"/>
        </o:r>
        <o:r id="V:Rule148" type="connector" idref="#_x0000_s1098"/>
        <o:r id="V:Rule149" type="connector" idref="#_x0000_s1145">
          <o:proxy start="" idref="#_x0000_s1119" connectloc="2"/>
          <o:proxy end="" idref="#_x0000_s1121" connectloc="3"/>
        </o:r>
        <o:r id="V:Rule150" type="connector" idref="#_x0000_s1141">
          <o:proxy start="" idref="#_x0000_s1116" connectloc="2"/>
          <o:proxy end="" idref="#_x0000_s1117" connectloc="1"/>
        </o:r>
        <o:r id="V:Rule151" type="connector" idref="#_x0000_s1144">
          <o:proxy start="" idref="#_x0000_s1119" connectloc="2"/>
          <o:proxy end="" idref="#_x0000_s1120" connectloc="3"/>
        </o:r>
        <o:r id="V:Rule152" type="connector" idref="#_x0000_s1101">
          <o:proxy start="" idref="#_x0000_s1091" connectloc="2"/>
          <o:proxy end="" idref="#_x0000_s1079" connectloc="3"/>
        </o:r>
        <o:r id="V:Rule153" type="connector" idref="#_x0000_s1099"/>
        <o:r id="V:Rule154" type="connector" idref="#_x0000_s1126">
          <o:proxy start="" idref="#_x0000_s1109" connectloc="2"/>
          <o:proxy end="" idref="#_x0000_s1113" connectloc="1"/>
        </o:r>
        <o:r id="V:Rule155" type="connector" idref="#_x0000_s1194">
          <o:proxy start="" idref="#_x0000_s1184" connectloc="2"/>
          <o:proxy end="" idref="#_x0000_s1190" connectloc="1"/>
        </o:r>
        <o:r id="V:Rule156" type="connector" idref="#_x0000_s1148">
          <o:proxy start="" idref="#_x0000_s1119" connectloc="2"/>
          <o:proxy end="" idref="#_x0000_s1124" connectloc="3"/>
        </o:r>
        <o:r id="V:Rule157" type="connector" idref="#_x0000_s1100"/>
        <o:r id="V:Rule158" type="connector" idref="#_x0000_s1193">
          <o:proxy start="" idref="#_x0000_s1184" connectloc="2"/>
          <o:proxy end="" idref="#_x0000_s1189" connectloc="1"/>
        </o:r>
        <o:r id="V:Rule159" type="connector" idref="#_x0000_s1097">
          <o:proxy end="" idref="#_x0000_s1092" connectloc="0"/>
        </o:r>
        <o:r id="V:Rule160" type="connector" idref="#_x0000_s1159"/>
        <o:r id="V:Rule161" type="connector" idref="#_x0000_s1085">
          <o:proxy start="" idref="#_x0000_s1075" connectloc="2"/>
          <o:proxy end="" idref="#_x0000_s1076" connectloc="3"/>
        </o:r>
        <o:r id="V:Rule162" type="connector" idref="#_x0000_s1152">
          <o:proxy end="" idref="#_x0000_s111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6567AF"/>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AF"/>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rPr>
  </w:style>
  <w:style w:type="paragraph" w:customStyle="1" w:styleId="BulletedList">
    <w:name w:val="Bulleted List"/>
    <w:basedOn w:val="ListParagraph"/>
    <w:qFormat/>
    <w:rsid w:val="00B505D5"/>
    <w:pPr>
      <w:numPr>
        <w:numId w:val="14"/>
      </w:numPr>
      <w:spacing w:after="0"/>
    </w:pPr>
  </w:style>
  <w:style w:type="paragraph" w:customStyle="1" w:styleId="BulletedListlevel2">
    <w:name w:val="Bulleted List level 2"/>
    <w:basedOn w:val="BulletedList"/>
    <w:qFormat/>
    <w:rsid w:val="006C4028"/>
    <w:pPr>
      <w:numPr>
        <w:numId w:val="126"/>
      </w:numPr>
      <w:spacing w:after="120"/>
      <w:ind w:left="1440"/>
    </w:pPr>
  </w:style>
  <w:style w:type="paragraph" w:customStyle="1" w:styleId="NumberedList">
    <w:name w:val="Numbered List"/>
    <w:basedOn w:val="ListParagraph"/>
    <w:qFormat/>
    <w:rsid w:val="00F33EF4"/>
    <w:pPr>
      <w:numPr>
        <w:numId w:val="81"/>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s>
</file>

<file path=word/webSettings.xml><?xml version="1.0" encoding="utf-8"?>
<w:webSettings xmlns:r="http://schemas.openxmlformats.org/officeDocument/2006/relationships" xmlns:w="http://schemas.openxmlformats.org/wordprocessingml/2006/main">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vmd.citrix.com/XenServer/4.0.1/reference/ch02.html"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itrix.com/lang/English/lp/lp_1688615.asp"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tomcat.apache.org/tomcat-6.0-doc/ssl-howto.html" TargetMode="External"/><Relationship Id="rId10" Type="http://schemas.openxmlformats.org/officeDocument/2006/relationships/image" Target="media/image3.png"/><Relationship Id="rId19" Type="http://schemas.openxmlformats.org/officeDocument/2006/relationships/hyperlink" Target="http://isoredirect.centos.org/centos/5/isos/x86_6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33A6-2B3B-44B8-9933-436DA3D0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5677</TotalTime>
  <Pages>49</Pages>
  <Words>11737</Words>
  <Characters>66907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32</cp:revision>
  <cp:lastPrinted>2010-10-05T22:13:00Z</cp:lastPrinted>
  <dcterms:created xsi:type="dcterms:W3CDTF">2010-07-21T23:49:00Z</dcterms:created>
  <dcterms:modified xsi:type="dcterms:W3CDTF">2010-10-05T22:13:00Z</dcterms:modified>
</cp:coreProperties>
</file>