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14th April 7.30 pm Live | Apnader sokoler sei live-e upostiti ekanto kammo | YouTube Link: </w:t>
      </w:r>
      <w:hyperlink r:id="rId6">
        <w:r w:rsidDel="00000000" w:rsidR="00000000" w:rsidRPr="00000000">
          <w:rPr>
            <w:color w:val="1155cc"/>
            <w:u w:val="single"/>
            <w:rtl w:val="0"/>
          </w:rPr>
          <w:t xml:space="preserve">https://www.youtube.com/watch?v=Ay6igzX9dvE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Event Announcement: Official Book Release of "The Bona Fide Spiritual Master"</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Greetings friends,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Wednesday, April 14, 2021, at 7:00 PM, an invaluable book titled </w:t>
      </w:r>
      <w:r w:rsidDel="00000000" w:rsidR="00000000" w:rsidRPr="00000000">
        <w:rPr>
          <w:i w:val="1"/>
          <w:iCs w:val="1"/>
          <w:rtl w:val="0"/>
        </w:rPr>
        <w:t xml:space="preserve">The Bona Fide Spiritual Master</w:t>
      </w:r>
      <w:r w:rsidDel="00000000" w:rsidR="00000000" w:rsidRPr="00000000">
        <w:rPr>
          <w:rtl w:val="0"/>
        </w:rPr>
        <w:t xml:space="preserve">, written about Gurudev, will be officially released at Shanti Kunj, Rajpur Mahashashan, in the ashram of the hidden seeker, Shyamakhepa.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book has been written by Gurudev’s disciple, Shubhankar Bhowmick, and will be inaugurated by the eminent historian, Professor Jibon Mukherjee.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earnestly seek your presence at this auspicious occasion. For those who cannot attend in person, the event will be broadcast live on Gurudev’s Facebook page directly from Shanti Kunj. You are welcome to join us virtually and send in your questions. Gurudev will attempt to address your inquiries in subsequent episodes.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Please remember the date: next Wednesday, April 14, at 7:00 PM. The English book written about Gurudev, </w:t>
      </w:r>
      <w:r w:rsidDel="00000000" w:rsidR="00000000" w:rsidRPr="00000000">
        <w:rPr>
          <w:i w:val="1"/>
          <w:iCs w:val="1"/>
          <w:rtl w:val="0"/>
        </w:rPr>
        <w:t xml:space="preserve">The Bona Fide Spiritual Master</w:t>
      </w:r>
      <w:r w:rsidDel="00000000" w:rsidR="00000000" w:rsidRPr="00000000">
        <w:rPr>
          <w:rtl w:val="0"/>
        </w:rPr>
        <w:t xml:space="preserve"> by author Shubhankar Bhowmick, will be officially launched by Professor Jibon Mukherjee.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 you.</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y6igzX9d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