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Jatveda | Secret ascetic Shyama Khyapa provides information YouTube Link: </w:t>
      </w:r>
      <w:hyperlink r:id="rId6">
        <w:r w:rsidDel="00000000" w:rsidR="00000000" w:rsidRPr="00000000">
          <w:rPr>
            <w:color w:val="1155cc"/>
            <w:u w:val="single"/>
            <w:rtl w:val="0"/>
          </w:rPr>
          <w:t xml:space="preserve">https://www.youtube.com/watch?v=BvvCrJyjyYM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Gurudev, Pranam to you. Pranam to the deities and the elders of Santikunj as well.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Yes, yes. Go ahead.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Today, we want to know more about the relationship between Tantra and the Vedas. We are also curious about how Durgaprasanna Paramhansa achieved the divine grace and presence of the ten-armed Goddess (Dashabhuja) through the integration of Tantra and Vedic practices.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Well, the Vedas and Vedic rituals are typically used for householder ceremonies like weddings, sacred thread ceremonies, and first-feeding rituals. For these occasions, only Vedic mantras are used, and Tantric methods are generally not applied.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However, Nigamananda Saraswati, a prominent spiritual leader and disciple of Bama Khepa, once said something very profound: "Merge the Vedic with the Tantric." Combining the two is difficult, but the fire rituals (Homa) we perform incorporate both Vedic and Tantric elements. This integrated approach greatly pleases the Mother Goddess. We have even compiled our own manual based on this combined path.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1:</w:t>
      </w:r>
      <w:r w:rsidDel="00000000" w:rsidR="00000000" w:rsidRPr="00000000">
        <w:rPr>
          <w:rtl w:val="0"/>
        </w:rPr>
        <w:t xml:space="preserve"> So, you’ve created a new tradition of sorts.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Yes, we follow a path that combines both Vedic and Tantric methods. Durgaprasanna Paramhansa also followed this path on the instructions of Nigamananda Saraswati. We’ve found that this combination leads to a much faster realization of the divine.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ancient times, Vedic fire rituals were central to every spiritual milestone—from initiation to funerals. In those days, matches or candles didn't exist, so the sacred fire was carefully preserved by families known as "Agnihotris." When a divine ritual was to be held in a village, the fire would be brought from an Agnihotri's home to light the ritual fire (sthandila).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Speaker 1:</w:t>
      </w:r>
      <w:r w:rsidDel="00000000" w:rsidR="00000000" w:rsidRPr="00000000">
        <w:rPr>
          <w:rtl w:val="0"/>
        </w:rPr>
        <w:t xml:space="preserve"> Gurudev, we still see many people with the surname "Agnihotri" today.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Exactly. Their ancestors were the ones responsible for keeping the ritual fire alive. This fire was dedicated solely to divine tasks, not for everyday cooking.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our current rituals, we start with Vedic procedures and then transition into Tantric ones. For instance, we perform specific ritualistic gestures called "Nyasa." Some of these, like the "Murdha-nyasa," are not found in the Vedas but are essential in Tantric texts like the Kamakhya Tantra. These gestures involve touching different parts of the body with specific mantras to purify oneself.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God only accepts offerings when the devotee is completely purified. Even the simplest act, like offering a sandal paste or a garland, must be preceded by purification mantras.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Speaker 1:</w:t>
      </w:r>
      <w:r w:rsidDel="00000000" w:rsidR="00000000" w:rsidRPr="00000000">
        <w:rPr>
          <w:rtl w:val="0"/>
        </w:rPr>
        <w:t xml:space="preserve"> We've read that through this combined path, Durgaprasanna Paramhansa was able to see the ten-armed Goddess. How did that happen?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On the instructions of his Guru, Durgaprasanna performed a major ritual for the Goddess Durga, integrating both Vedic and Tantric methods. It's not easy; one has to essentially write their own guide for such a complex practice. He did so and was blessed with a vision of the Mother Goddess, who appeared before him in her ten-armed form.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happened in relatively recent times—Nigamananda and Durgaprasanna aren't figures from the ancient past.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1:</w:t>
      </w:r>
      <w:r w:rsidDel="00000000" w:rsidR="00000000" w:rsidRPr="00000000">
        <w:rPr>
          <w:rtl w:val="0"/>
        </w:rPr>
        <w:t xml:space="preserve"> Is it still possible to have such a vision today?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Nothing is impossible. However, it requires a very strong and sincere resolve (Sankalpa). One must also be a truly honest and righteous person. God doesn't manifest for someone who is deceitful. Only a "Sadhu," or a person of pure character, can hope for such a realization.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a righteous person performs a fire ritual with a sincere heart, the Mother is pleased and may manifest, just as she did for Durgaprasanna.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Interestingly, the rituals we perform today for world peace and human welfare have their roots in Nigamananda Saraswati’s time. During a severe cholera outbreak, Nigamananda instructed Durgaprasanna to perform a major sacrificial ritual to stop the epidemic.</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Durgaprasanna followed his Guru's orders implicitly. The village was saved from cholera, but unfortunately, his own wife and daughter succumbed to the disease.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1:</w:t>
      </w:r>
      <w:r w:rsidDel="00000000" w:rsidR="00000000" w:rsidRPr="00000000">
        <w:rPr>
          <w:rtl w:val="0"/>
        </w:rPr>
        <w:t xml:space="preserve"> Gurudev, why did his own family perish when he was trying to save everyone else?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When someone takes on the burden of a ritual to cure a widespread illness, someone has to "absorb" the negative energy or the disease. In his case, he ended up bearing that burden through the loss of his family. He knew the risks, but his Guru's command was paramount.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Later, Durgaprasanna performed their final rites at "Brahmakashi." It is believed that if funeral rites are performed there, the souls are liberated from the cycle of rebirth. He ensured that his wife, his daughter, and eventually himself would not have to return to this world.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Speaker 1:</w:t>
      </w:r>
      <w:r w:rsidDel="00000000" w:rsidR="00000000" w:rsidRPr="00000000">
        <w:rPr>
          <w:rtl w:val="0"/>
        </w:rPr>
        <w:t xml:space="preserve"> This is a very deep and complex topic, Gurudev.</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There are many things that are best kept secret and not discussed in public. For instance, the final chapters of the "Chandi Path" contain mysteries that should only be contemplated internally.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our fire rituals, we offer oblations to the cosmic powers—the Sun, the Moon, and the constellations like the Great Bear (Saptarishi). These are immense sources of energy. We use Vedic mantras to invoke these powers because they are fundamentally Vedic in nature, whereas Tantric practices often focus on different aspects of divinity.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By merging these paths, the ritual becomes much more potent.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Speaker 1:</w:t>
      </w:r>
      <w:r w:rsidDel="00000000" w:rsidR="00000000" w:rsidRPr="00000000">
        <w:rPr>
          <w:rtl w:val="0"/>
        </w:rPr>
        <w:t xml:space="preserve"> Gurudev, thank you for sharing this profound knowledge with us today. Pranam to you and to the elders of Santikunj.</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Pranam. Let us conclude with the Vedic chants for the fire: </w:t>
      </w:r>
      <w:r w:rsidDel="00000000" w:rsidR="00000000" w:rsidRPr="00000000">
        <w:rPr>
          <w:i w:val="1"/>
          <w:iCs w:val="1"/>
          <w:rtl w:val="0"/>
        </w:rPr>
        <w:t xml:space="preserve">"Vaishvanara Jataveda..."</w:t>
      </w:r>
      <w:r w:rsidDel="00000000" w:rsidR="00000000" w:rsidRPr="00000000">
        <w:rPr>
          <w:rtl w:val="0"/>
        </w:rPr>
        <w:t xml:space="preserve"> We invoke the sacred fire, the knower of all births, to fulfill all our righteous tasks. We bow to the radiant, all-encompassing fire.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Pranam to all.</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vvCrJyjyY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