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E361E3" w14:textId="77777777" w:rsidR="00C47340" w:rsidRPr="00567218" w:rsidRDefault="00C47340" w:rsidP="00C47340">
      <w:pPr>
        <w:pStyle w:val="Title"/>
        <w:rPr>
          <w:rFonts w:eastAsia="Times New Roman"/>
        </w:rPr>
      </w:pPr>
      <w:r w:rsidRPr="00567218">
        <w:rPr>
          <w:rFonts w:eastAsia="Times New Roman"/>
        </w:rPr>
        <w:t>Authoring Artifacts</w:t>
      </w:r>
    </w:p>
    <w:p w14:paraId="402F21AC" w14:textId="77777777" w:rsidR="00C47340" w:rsidRDefault="00C47340" w:rsidP="00C47340">
      <w:pPr>
        <w:spacing w:before="300" w:after="150" w:line="240" w:lineRule="auto"/>
        <w:outlineLvl w:val="0"/>
        <w:rPr>
          <w:rFonts w:ascii="Helvetica" w:eastAsia="Times New Roman" w:hAnsi="Helvetica" w:cs="Helvetica"/>
          <w:color w:val="333333"/>
        </w:rPr>
      </w:pPr>
      <w:r>
        <w:rPr>
          <w:rFonts w:ascii="Helvetica" w:eastAsia="Times New Roman" w:hAnsi="Helvetica" w:cs="Helvetica"/>
          <w:color w:val="333333"/>
        </w:rPr>
        <w:t xml:space="preserve">An Artifact consists of an artifact definition file and other script files that are stored in a folder in a </w:t>
      </w:r>
      <w:proofErr w:type="spellStart"/>
      <w:r>
        <w:rPr>
          <w:rFonts w:ascii="Helvetica" w:eastAsia="Times New Roman" w:hAnsi="Helvetica" w:cs="Helvetica"/>
          <w:color w:val="333333"/>
        </w:rPr>
        <w:t>git</w:t>
      </w:r>
      <w:proofErr w:type="spellEnd"/>
      <w:r>
        <w:rPr>
          <w:rFonts w:ascii="Helvetica" w:eastAsia="Times New Roman" w:hAnsi="Helvetica" w:cs="Helvetica"/>
          <w:color w:val="333333"/>
        </w:rPr>
        <w:t xml:space="preserve"> repository. Artifact definition file consists of JSON and expressions which you can use to specify what you want to install on a machine. For example, you can define the name of artifact, command to run and parameters that are made available when command is run. You can refer to other script files within artifact definition file using their name. </w:t>
      </w:r>
    </w:p>
    <w:p w14:paraId="6B2BA603" w14:textId="429658F8" w:rsidR="00C47340" w:rsidRPr="00567218" w:rsidRDefault="008017D8" w:rsidP="00C47340">
      <w:pPr>
        <w:pStyle w:val="Heading1"/>
        <w:rPr>
          <w:rFonts w:eastAsia="Times New Roman"/>
          <w:bCs/>
          <w:sz w:val="40"/>
          <w:szCs w:val="40"/>
        </w:rPr>
      </w:pPr>
      <w:r>
        <w:rPr>
          <w:rFonts w:eastAsia="Times New Roman"/>
          <w:b/>
          <w:bCs/>
          <w:sz w:val="40"/>
          <w:szCs w:val="40"/>
        </w:rPr>
        <w:t>Concepts</w:t>
      </w:r>
    </w:p>
    <w:p w14:paraId="03FB1C71" w14:textId="196ED59A" w:rsidR="008017D8" w:rsidRDefault="008017D8" w:rsidP="008017D8">
      <w:pPr>
        <w:pStyle w:val="Heading2"/>
        <w:rPr>
          <w:rFonts w:eastAsia="Times New Roman"/>
        </w:rPr>
      </w:pPr>
      <w:r>
        <w:rPr>
          <w:rFonts w:eastAsia="Times New Roman"/>
        </w:rPr>
        <w:t>Artifact definition file format</w:t>
      </w:r>
    </w:p>
    <w:p w14:paraId="048CBBD4" w14:textId="7B5EEEC6" w:rsidR="00C47340" w:rsidRDefault="00C47340" w:rsidP="00251950">
      <w:pPr>
        <w:spacing w:before="225" w:after="225" w:line="240" w:lineRule="auto"/>
        <w:rPr>
          <w:rFonts w:ascii="Helvetica" w:eastAsia="Times New Roman" w:hAnsi="Helvetica" w:cs="Helvetica"/>
          <w:color w:val="333333"/>
        </w:rPr>
      </w:pPr>
      <w:r>
        <w:rPr>
          <w:rFonts w:ascii="Helvetica" w:eastAsia="Times New Roman" w:hAnsi="Helvetica" w:cs="Helvetica"/>
          <w:color w:val="333333"/>
        </w:rPr>
        <w:t>The following example shows the sections that make up the basic structure of a definition file.</w:t>
      </w:r>
    </w:p>
    <w:p w14:paraId="260E5583" w14:textId="77777777" w:rsidR="00C47340" w:rsidRPr="00310493" w:rsidRDefault="00C47340" w:rsidP="0025195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FF0000"/>
          <w:sz w:val="20"/>
          <w:szCs w:val="20"/>
        </w:rPr>
      </w:pPr>
      <w:r w:rsidRPr="00310493">
        <w:rPr>
          <w:rFonts w:ascii="Consolas" w:eastAsia="Times New Roman" w:hAnsi="Consolas" w:cs="Consolas"/>
          <w:color w:val="FF0000"/>
          <w:sz w:val="20"/>
          <w:szCs w:val="20"/>
        </w:rPr>
        <w:t>{</w:t>
      </w:r>
    </w:p>
    <w:p w14:paraId="0EF33D7D" w14:textId="77777777" w:rsidR="00C47340" w:rsidRPr="00310493" w:rsidRDefault="00C47340" w:rsidP="0025195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FF0000"/>
          <w:sz w:val="20"/>
          <w:szCs w:val="20"/>
        </w:rPr>
      </w:pPr>
      <w:r w:rsidRPr="00310493">
        <w:rPr>
          <w:rFonts w:ascii="Consolas" w:eastAsia="Times New Roman" w:hAnsi="Consolas" w:cs="Consolas"/>
          <w:color w:val="FF0000"/>
          <w:sz w:val="20"/>
          <w:szCs w:val="20"/>
        </w:rPr>
        <w:t xml:space="preserve">  "$schema": "https://raw.githubusercontent.com/Azure/azure-devtestlab/master/schemas/2015-01-01/dtlArtifacts.json",</w:t>
      </w:r>
    </w:p>
    <w:p w14:paraId="248A8F0C" w14:textId="77777777" w:rsidR="00C47340" w:rsidRPr="00310493" w:rsidRDefault="00C47340" w:rsidP="0025195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FF0000"/>
          <w:sz w:val="20"/>
          <w:szCs w:val="20"/>
        </w:rPr>
      </w:pPr>
      <w:r w:rsidRPr="00310493">
        <w:rPr>
          <w:rFonts w:ascii="Consolas" w:eastAsia="Times New Roman" w:hAnsi="Consolas" w:cs="Consolas"/>
          <w:color w:val="FF0000"/>
          <w:sz w:val="20"/>
          <w:szCs w:val="20"/>
        </w:rPr>
        <w:t xml:space="preserve">  "title": "",</w:t>
      </w:r>
    </w:p>
    <w:p w14:paraId="729E8065" w14:textId="77777777" w:rsidR="00C47340" w:rsidRPr="00310493" w:rsidRDefault="00C47340" w:rsidP="0025195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FF0000"/>
          <w:sz w:val="20"/>
          <w:szCs w:val="20"/>
        </w:rPr>
      </w:pPr>
      <w:r w:rsidRPr="00310493">
        <w:rPr>
          <w:rFonts w:ascii="Consolas" w:eastAsia="Times New Roman" w:hAnsi="Consolas" w:cs="Consolas"/>
          <w:color w:val="FF0000"/>
          <w:sz w:val="20"/>
          <w:szCs w:val="20"/>
        </w:rPr>
        <w:t xml:space="preserve">  "description": "",</w:t>
      </w:r>
    </w:p>
    <w:p w14:paraId="45B09602" w14:textId="77777777" w:rsidR="00C47340" w:rsidRPr="00310493" w:rsidRDefault="00C47340" w:rsidP="0025195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FF0000"/>
          <w:sz w:val="20"/>
          <w:szCs w:val="20"/>
        </w:rPr>
      </w:pPr>
      <w:r w:rsidRPr="00310493">
        <w:rPr>
          <w:rFonts w:ascii="Consolas" w:eastAsia="Times New Roman" w:hAnsi="Consolas" w:cs="Consolas"/>
          <w:color w:val="FF0000"/>
          <w:sz w:val="20"/>
          <w:szCs w:val="20"/>
        </w:rPr>
        <w:t xml:space="preserve">  "</w:t>
      </w:r>
      <w:proofErr w:type="spellStart"/>
      <w:r w:rsidRPr="00310493">
        <w:rPr>
          <w:rFonts w:ascii="Consolas" w:eastAsia="Times New Roman" w:hAnsi="Consolas" w:cs="Consolas"/>
          <w:color w:val="FF0000"/>
          <w:sz w:val="20"/>
          <w:szCs w:val="20"/>
        </w:rPr>
        <w:t>iconUri</w:t>
      </w:r>
      <w:proofErr w:type="spellEnd"/>
      <w:r w:rsidRPr="00310493">
        <w:rPr>
          <w:rFonts w:ascii="Consolas" w:eastAsia="Times New Roman" w:hAnsi="Consolas" w:cs="Consolas"/>
          <w:color w:val="FF0000"/>
          <w:sz w:val="20"/>
          <w:szCs w:val="20"/>
        </w:rPr>
        <w:t>": "",</w:t>
      </w:r>
    </w:p>
    <w:p w14:paraId="2277932F" w14:textId="77777777" w:rsidR="00C47340" w:rsidRPr="00310493" w:rsidRDefault="00C47340" w:rsidP="0025195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FF0000"/>
          <w:sz w:val="20"/>
          <w:szCs w:val="20"/>
        </w:rPr>
      </w:pPr>
      <w:r w:rsidRPr="00310493">
        <w:rPr>
          <w:rFonts w:ascii="Consolas" w:eastAsia="Times New Roman" w:hAnsi="Consolas" w:cs="Consolas"/>
          <w:color w:val="FF0000"/>
          <w:sz w:val="20"/>
          <w:szCs w:val="20"/>
        </w:rPr>
        <w:t xml:space="preserve">  "</w:t>
      </w:r>
      <w:proofErr w:type="spellStart"/>
      <w:r w:rsidRPr="00310493">
        <w:rPr>
          <w:rFonts w:ascii="Consolas" w:eastAsia="Times New Roman" w:hAnsi="Consolas" w:cs="Consolas"/>
          <w:color w:val="FF0000"/>
          <w:sz w:val="20"/>
          <w:szCs w:val="20"/>
        </w:rPr>
        <w:t>targetOsType</w:t>
      </w:r>
      <w:proofErr w:type="spellEnd"/>
      <w:r w:rsidRPr="00310493">
        <w:rPr>
          <w:rFonts w:ascii="Consolas" w:eastAsia="Times New Roman" w:hAnsi="Consolas" w:cs="Consolas"/>
          <w:color w:val="FF0000"/>
          <w:sz w:val="20"/>
          <w:szCs w:val="20"/>
        </w:rPr>
        <w:t>": "",</w:t>
      </w:r>
    </w:p>
    <w:p w14:paraId="60563E59" w14:textId="77777777" w:rsidR="00C47340" w:rsidRPr="00310493" w:rsidRDefault="00C47340" w:rsidP="0025195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FF0000"/>
          <w:sz w:val="20"/>
          <w:szCs w:val="20"/>
        </w:rPr>
      </w:pPr>
      <w:r w:rsidRPr="00310493">
        <w:rPr>
          <w:rFonts w:ascii="Consolas" w:eastAsia="Times New Roman" w:hAnsi="Consolas" w:cs="Consolas"/>
          <w:color w:val="FF0000"/>
          <w:sz w:val="20"/>
          <w:szCs w:val="20"/>
        </w:rPr>
        <w:t xml:space="preserve">  "parameters": {</w:t>
      </w:r>
    </w:p>
    <w:p w14:paraId="67A2D916" w14:textId="77777777" w:rsidR="00C47340" w:rsidRPr="00310493" w:rsidRDefault="00C47340" w:rsidP="0025195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FF0000"/>
          <w:sz w:val="20"/>
          <w:szCs w:val="20"/>
        </w:rPr>
      </w:pPr>
      <w:r w:rsidRPr="00310493">
        <w:rPr>
          <w:rFonts w:ascii="Consolas" w:eastAsia="Times New Roman" w:hAnsi="Consolas" w:cs="Consolas"/>
          <w:color w:val="FF0000"/>
          <w:sz w:val="20"/>
          <w:szCs w:val="20"/>
        </w:rPr>
        <w:t xml:space="preserve">    "</w:t>
      </w:r>
      <w:r>
        <w:rPr>
          <w:rFonts w:ascii="Consolas" w:eastAsia="Times New Roman" w:hAnsi="Consolas" w:cs="Consolas"/>
          <w:color w:val="FF0000"/>
          <w:sz w:val="20"/>
          <w:szCs w:val="20"/>
        </w:rPr>
        <w:t>&lt;</w:t>
      </w:r>
      <w:proofErr w:type="spellStart"/>
      <w:r>
        <w:rPr>
          <w:rFonts w:ascii="Consolas" w:eastAsia="Times New Roman" w:hAnsi="Consolas" w:cs="Consolas"/>
          <w:color w:val="FF0000"/>
          <w:sz w:val="20"/>
          <w:szCs w:val="20"/>
        </w:rPr>
        <w:t>parameterName</w:t>
      </w:r>
      <w:proofErr w:type="spellEnd"/>
      <w:r>
        <w:rPr>
          <w:rFonts w:ascii="Consolas" w:eastAsia="Times New Roman" w:hAnsi="Consolas" w:cs="Consolas"/>
          <w:color w:val="FF0000"/>
          <w:sz w:val="20"/>
          <w:szCs w:val="20"/>
        </w:rPr>
        <w:t>&gt;</w:t>
      </w:r>
      <w:r w:rsidRPr="00310493">
        <w:rPr>
          <w:rFonts w:ascii="Consolas" w:eastAsia="Times New Roman" w:hAnsi="Consolas" w:cs="Consolas"/>
          <w:color w:val="FF0000"/>
          <w:sz w:val="20"/>
          <w:szCs w:val="20"/>
        </w:rPr>
        <w:t>": {</w:t>
      </w:r>
    </w:p>
    <w:p w14:paraId="6D6F0B63" w14:textId="77777777" w:rsidR="00C47340" w:rsidRPr="00310493" w:rsidRDefault="00C47340" w:rsidP="0025195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FF0000"/>
          <w:sz w:val="20"/>
          <w:szCs w:val="20"/>
        </w:rPr>
      </w:pPr>
      <w:r>
        <w:rPr>
          <w:rFonts w:ascii="Consolas" w:eastAsia="Times New Roman" w:hAnsi="Consolas" w:cs="Consolas"/>
          <w:color w:val="FF0000"/>
          <w:sz w:val="20"/>
          <w:szCs w:val="20"/>
        </w:rPr>
        <w:t xml:space="preserve">      "type": "</w:t>
      </w:r>
      <w:r w:rsidRPr="00310493">
        <w:rPr>
          <w:rFonts w:ascii="Consolas" w:eastAsia="Times New Roman" w:hAnsi="Consolas" w:cs="Consolas"/>
          <w:color w:val="FF0000"/>
          <w:sz w:val="20"/>
          <w:szCs w:val="20"/>
        </w:rPr>
        <w:t>",</w:t>
      </w:r>
    </w:p>
    <w:p w14:paraId="5814D278" w14:textId="77777777" w:rsidR="00C47340" w:rsidRPr="00310493" w:rsidRDefault="00C47340" w:rsidP="0025195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FF0000"/>
          <w:sz w:val="20"/>
          <w:szCs w:val="20"/>
        </w:rPr>
      </w:pPr>
      <w:r w:rsidRPr="00310493">
        <w:rPr>
          <w:rFonts w:ascii="Consolas" w:eastAsia="Times New Roman" w:hAnsi="Consolas" w:cs="Consolas"/>
          <w:color w:val="FF0000"/>
          <w:sz w:val="20"/>
          <w:szCs w:val="20"/>
        </w:rPr>
        <w:t xml:space="preserve">      "</w:t>
      </w:r>
      <w:proofErr w:type="spellStart"/>
      <w:r w:rsidRPr="00310493">
        <w:rPr>
          <w:rFonts w:ascii="Consolas" w:eastAsia="Times New Roman" w:hAnsi="Consolas" w:cs="Consolas"/>
          <w:color w:val="FF0000"/>
          <w:sz w:val="20"/>
          <w:szCs w:val="20"/>
        </w:rPr>
        <w:t>displayName</w:t>
      </w:r>
      <w:proofErr w:type="spellEnd"/>
      <w:r w:rsidRPr="00310493">
        <w:rPr>
          <w:rFonts w:ascii="Consolas" w:eastAsia="Times New Roman" w:hAnsi="Consolas" w:cs="Consolas"/>
          <w:color w:val="FF0000"/>
          <w:sz w:val="20"/>
          <w:szCs w:val="20"/>
        </w:rPr>
        <w:t>": "",</w:t>
      </w:r>
    </w:p>
    <w:p w14:paraId="31DB2906" w14:textId="77777777" w:rsidR="00C47340" w:rsidRPr="00310493" w:rsidRDefault="00C47340" w:rsidP="0025195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FF0000"/>
          <w:sz w:val="20"/>
          <w:szCs w:val="20"/>
        </w:rPr>
      </w:pPr>
      <w:r w:rsidRPr="00310493">
        <w:rPr>
          <w:rFonts w:ascii="Consolas" w:eastAsia="Times New Roman" w:hAnsi="Consolas" w:cs="Consolas"/>
          <w:color w:val="FF0000"/>
          <w:sz w:val="20"/>
          <w:szCs w:val="20"/>
        </w:rPr>
        <w:t xml:space="preserve">      "description": ""</w:t>
      </w:r>
    </w:p>
    <w:p w14:paraId="3FC1A671" w14:textId="77777777" w:rsidR="00C47340" w:rsidRPr="00310493" w:rsidRDefault="00C47340" w:rsidP="0025195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FF0000"/>
          <w:sz w:val="20"/>
          <w:szCs w:val="20"/>
        </w:rPr>
      </w:pPr>
      <w:r w:rsidRPr="00310493">
        <w:rPr>
          <w:rFonts w:ascii="Consolas" w:eastAsia="Times New Roman" w:hAnsi="Consolas" w:cs="Consolas"/>
          <w:color w:val="FF0000"/>
          <w:sz w:val="20"/>
          <w:szCs w:val="20"/>
        </w:rPr>
        <w:t xml:space="preserve">    }</w:t>
      </w:r>
    </w:p>
    <w:p w14:paraId="031B2009" w14:textId="77777777" w:rsidR="00C47340" w:rsidRPr="00310493" w:rsidRDefault="00C47340" w:rsidP="0025195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FF0000"/>
          <w:sz w:val="20"/>
          <w:szCs w:val="20"/>
        </w:rPr>
      </w:pPr>
      <w:r w:rsidRPr="00310493">
        <w:rPr>
          <w:rFonts w:ascii="Consolas" w:eastAsia="Times New Roman" w:hAnsi="Consolas" w:cs="Consolas"/>
          <w:color w:val="FF0000"/>
          <w:sz w:val="20"/>
          <w:szCs w:val="20"/>
        </w:rPr>
        <w:t xml:space="preserve">  },</w:t>
      </w:r>
    </w:p>
    <w:p w14:paraId="42A8AAB9" w14:textId="77777777" w:rsidR="00C47340" w:rsidRPr="00310493" w:rsidRDefault="00C47340" w:rsidP="0025195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FF0000"/>
          <w:sz w:val="20"/>
          <w:szCs w:val="20"/>
        </w:rPr>
      </w:pPr>
      <w:r w:rsidRPr="00310493">
        <w:rPr>
          <w:rFonts w:ascii="Consolas" w:eastAsia="Times New Roman" w:hAnsi="Consolas" w:cs="Consolas"/>
          <w:color w:val="FF0000"/>
          <w:sz w:val="20"/>
          <w:szCs w:val="20"/>
        </w:rPr>
        <w:t xml:space="preserve">  "</w:t>
      </w:r>
      <w:proofErr w:type="spellStart"/>
      <w:r w:rsidRPr="00310493">
        <w:rPr>
          <w:rFonts w:ascii="Consolas" w:eastAsia="Times New Roman" w:hAnsi="Consolas" w:cs="Consolas"/>
          <w:color w:val="FF0000"/>
          <w:sz w:val="20"/>
          <w:szCs w:val="20"/>
        </w:rPr>
        <w:t>runCommand</w:t>
      </w:r>
      <w:proofErr w:type="spellEnd"/>
      <w:r w:rsidRPr="00310493">
        <w:rPr>
          <w:rFonts w:ascii="Consolas" w:eastAsia="Times New Roman" w:hAnsi="Consolas" w:cs="Consolas"/>
          <w:color w:val="FF0000"/>
          <w:sz w:val="20"/>
          <w:szCs w:val="20"/>
        </w:rPr>
        <w:t>": {</w:t>
      </w:r>
    </w:p>
    <w:p w14:paraId="5BAA508D" w14:textId="77777777" w:rsidR="00C47340" w:rsidRPr="00310493" w:rsidRDefault="00C47340" w:rsidP="0025195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FF0000"/>
          <w:sz w:val="20"/>
          <w:szCs w:val="20"/>
        </w:rPr>
      </w:pPr>
      <w:r w:rsidRPr="00310493">
        <w:rPr>
          <w:rFonts w:ascii="Consolas" w:eastAsia="Times New Roman" w:hAnsi="Consolas" w:cs="Consolas"/>
          <w:color w:val="FF0000"/>
          <w:sz w:val="20"/>
          <w:szCs w:val="20"/>
        </w:rPr>
        <w:t xml:space="preserve">    "</w:t>
      </w:r>
      <w:proofErr w:type="spellStart"/>
      <w:r w:rsidRPr="00310493">
        <w:rPr>
          <w:rFonts w:ascii="Consolas" w:eastAsia="Times New Roman" w:hAnsi="Consolas" w:cs="Consolas"/>
          <w:color w:val="FF0000"/>
          <w:sz w:val="20"/>
          <w:szCs w:val="20"/>
        </w:rPr>
        <w:t>commandToExecute</w:t>
      </w:r>
      <w:proofErr w:type="spellEnd"/>
      <w:r w:rsidRPr="00310493">
        <w:rPr>
          <w:rFonts w:ascii="Consolas" w:eastAsia="Times New Roman" w:hAnsi="Consolas" w:cs="Consolas"/>
          <w:color w:val="FF0000"/>
          <w:sz w:val="20"/>
          <w:szCs w:val="20"/>
        </w:rPr>
        <w:t>": ""</w:t>
      </w:r>
    </w:p>
    <w:p w14:paraId="2FE11DCC" w14:textId="77777777" w:rsidR="00C47340" w:rsidRPr="00310493" w:rsidRDefault="00C47340" w:rsidP="0025195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FF0000"/>
          <w:sz w:val="20"/>
          <w:szCs w:val="20"/>
        </w:rPr>
      </w:pPr>
      <w:r w:rsidRPr="00310493">
        <w:rPr>
          <w:rFonts w:ascii="Consolas" w:eastAsia="Times New Roman" w:hAnsi="Consolas" w:cs="Consolas"/>
          <w:color w:val="FF0000"/>
          <w:sz w:val="20"/>
          <w:szCs w:val="20"/>
        </w:rPr>
        <w:t xml:space="preserve">  }</w:t>
      </w:r>
    </w:p>
    <w:p w14:paraId="6A40D627" w14:textId="77777777" w:rsidR="00C47340" w:rsidRPr="00310493" w:rsidRDefault="00C47340" w:rsidP="0025195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FF0000"/>
          <w:sz w:val="20"/>
          <w:szCs w:val="20"/>
        </w:rPr>
      </w:pPr>
      <w:r w:rsidRPr="00310493">
        <w:rPr>
          <w:rFonts w:ascii="Consolas" w:eastAsia="Times New Roman" w:hAnsi="Consolas" w:cs="Consolas"/>
          <w:color w:val="FF0000"/>
          <w:sz w:val="20"/>
          <w:szCs w:val="20"/>
        </w:rPr>
        <w:t>}</w:t>
      </w:r>
    </w:p>
    <w:p w14:paraId="5464751A" w14:textId="77777777" w:rsidR="00C47340" w:rsidRPr="00F40832" w:rsidRDefault="00C47340" w:rsidP="0025195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rPr>
      </w:pPr>
    </w:p>
    <w:p w14:paraId="2CED459B" w14:textId="77777777" w:rsidR="00C47340" w:rsidRDefault="00C47340" w:rsidP="00C47340">
      <w:pPr>
        <w:pBdr>
          <w:bottom w:val="single" w:sz="6" w:space="0" w:color="CCCCCC"/>
        </w:pBdr>
        <w:spacing w:before="300" w:after="150" w:line="240" w:lineRule="auto"/>
        <w:outlineLvl w:val="1"/>
        <w:rPr>
          <w:rFonts w:ascii="Helvetica" w:eastAsia="Times New Roman" w:hAnsi="Helvetica" w:cs="Helvetica"/>
          <w:b/>
          <w:bCs/>
          <w:color w:val="000000"/>
          <w:sz w:val="36"/>
          <w:szCs w:val="36"/>
        </w:rPr>
      </w:pPr>
    </w:p>
    <w:tbl>
      <w:tblPr>
        <w:tblStyle w:val="TableGrid"/>
        <w:tblW w:w="0" w:type="auto"/>
        <w:tblLook w:val="04A0" w:firstRow="1" w:lastRow="0" w:firstColumn="1" w:lastColumn="0" w:noHBand="0" w:noVBand="1"/>
      </w:tblPr>
      <w:tblGrid>
        <w:gridCol w:w="2515"/>
        <w:gridCol w:w="1710"/>
        <w:gridCol w:w="5125"/>
      </w:tblGrid>
      <w:tr w:rsidR="00C47340" w:rsidRPr="00567218" w14:paraId="1F1EE47F" w14:textId="77777777" w:rsidTr="00BF3A10">
        <w:tc>
          <w:tcPr>
            <w:tcW w:w="2515" w:type="dxa"/>
          </w:tcPr>
          <w:p w14:paraId="25941903" w14:textId="77777777" w:rsidR="00C47340" w:rsidRPr="00567218" w:rsidRDefault="00C47340" w:rsidP="00BF3A10">
            <w:pPr>
              <w:spacing w:before="300" w:after="150"/>
              <w:outlineLvl w:val="1"/>
              <w:rPr>
                <w:rFonts w:ascii="Helvetica" w:eastAsia="Times New Roman" w:hAnsi="Helvetica" w:cs="Helvetica"/>
                <w:b/>
                <w:bCs/>
                <w:color w:val="000000"/>
                <w:sz w:val="24"/>
                <w:szCs w:val="24"/>
              </w:rPr>
            </w:pPr>
            <w:r w:rsidRPr="00567218">
              <w:rPr>
                <w:rFonts w:ascii="Helvetica" w:eastAsia="Times New Roman" w:hAnsi="Helvetica" w:cs="Helvetica"/>
                <w:b/>
                <w:bCs/>
                <w:color w:val="000000"/>
                <w:sz w:val="24"/>
                <w:szCs w:val="24"/>
              </w:rPr>
              <w:t>Element Name</w:t>
            </w:r>
          </w:p>
        </w:tc>
        <w:tc>
          <w:tcPr>
            <w:tcW w:w="1710" w:type="dxa"/>
          </w:tcPr>
          <w:p w14:paraId="3D90496E" w14:textId="77777777" w:rsidR="00C47340" w:rsidRPr="00567218" w:rsidRDefault="00C47340" w:rsidP="00BF3A10">
            <w:pPr>
              <w:spacing w:before="300" w:after="150"/>
              <w:outlineLvl w:val="1"/>
              <w:rPr>
                <w:rFonts w:ascii="Helvetica" w:eastAsia="Times New Roman" w:hAnsi="Helvetica" w:cs="Helvetica"/>
                <w:b/>
                <w:bCs/>
                <w:color w:val="000000"/>
                <w:sz w:val="24"/>
                <w:szCs w:val="24"/>
              </w:rPr>
            </w:pPr>
            <w:r w:rsidRPr="00567218">
              <w:rPr>
                <w:rFonts w:ascii="Helvetica" w:eastAsia="Times New Roman" w:hAnsi="Helvetica" w:cs="Helvetica"/>
                <w:b/>
                <w:bCs/>
                <w:color w:val="000000"/>
                <w:sz w:val="24"/>
                <w:szCs w:val="24"/>
              </w:rPr>
              <w:t>Required</w:t>
            </w:r>
          </w:p>
        </w:tc>
        <w:tc>
          <w:tcPr>
            <w:tcW w:w="5125" w:type="dxa"/>
          </w:tcPr>
          <w:p w14:paraId="635DC36C" w14:textId="77777777" w:rsidR="00C47340" w:rsidRPr="00567218" w:rsidRDefault="00C47340" w:rsidP="00BF3A10">
            <w:pPr>
              <w:spacing w:before="300" w:after="150"/>
              <w:outlineLvl w:val="1"/>
              <w:rPr>
                <w:rFonts w:ascii="Helvetica" w:eastAsia="Times New Roman" w:hAnsi="Helvetica" w:cs="Helvetica"/>
                <w:b/>
                <w:bCs/>
                <w:color w:val="000000"/>
                <w:sz w:val="24"/>
                <w:szCs w:val="24"/>
              </w:rPr>
            </w:pPr>
            <w:r w:rsidRPr="00567218">
              <w:rPr>
                <w:rFonts w:ascii="Helvetica" w:eastAsia="Times New Roman" w:hAnsi="Helvetica" w:cs="Helvetica"/>
                <w:b/>
                <w:bCs/>
                <w:color w:val="000000"/>
                <w:sz w:val="24"/>
                <w:szCs w:val="24"/>
              </w:rPr>
              <w:t>Description</w:t>
            </w:r>
          </w:p>
        </w:tc>
      </w:tr>
      <w:tr w:rsidR="00C47340" w:rsidRPr="00567218" w14:paraId="4FA285FB" w14:textId="77777777" w:rsidTr="00BF3A10">
        <w:tc>
          <w:tcPr>
            <w:tcW w:w="2515" w:type="dxa"/>
          </w:tcPr>
          <w:p w14:paraId="7F30A2F1" w14:textId="77777777" w:rsidR="00C47340" w:rsidRPr="00567218" w:rsidRDefault="00C47340" w:rsidP="00BF3A10">
            <w:pPr>
              <w:spacing w:before="300" w:after="150"/>
              <w:outlineLvl w:val="1"/>
              <w:rPr>
                <w:rFonts w:ascii="Helvetica" w:eastAsia="Times New Roman" w:hAnsi="Helvetica" w:cs="Helvetica"/>
                <w:bCs/>
                <w:color w:val="000000"/>
                <w:sz w:val="24"/>
                <w:szCs w:val="24"/>
              </w:rPr>
            </w:pPr>
            <w:r w:rsidRPr="00567218">
              <w:rPr>
                <w:rFonts w:ascii="Helvetica" w:eastAsia="Times New Roman" w:hAnsi="Helvetica" w:cs="Helvetica"/>
                <w:bCs/>
                <w:color w:val="000000"/>
                <w:sz w:val="24"/>
                <w:szCs w:val="24"/>
              </w:rPr>
              <w:t>$schema</w:t>
            </w:r>
          </w:p>
        </w:tc>
        <w:tc>
          <w:tcPr>
            <w:tcW w:w="1710" w:type="dxa"/>
          </w:tcPr>
          <w:p w14:paraId="07E7EA58" w14:textId="77777777" w:rsidR="00C47340" w:rsidRPr="00567218" w:rsidRDefault="00C47340" w:rsidP="00BF3A10">
            <w:pPr>
              <w:spacing w:before="300" w:after="150"/>
              <w:outlineLvl w:val="1"/>
              <w:rPr>
                <w:rFonts w:ascii="Helvetica" w:eastAsia="Times New Roman" w:hAnsi="Helvetica" w:cs="Helvetica"/>
                <w:bCs/>
                <w:color w:val="000000"/>
                <w:sz w:val="24"/>
                <w:szCs w:val="24"/>
              </w:rPr>
            </w:pPr>
            <w:r w:rsidRPr="00567218">
              <w:rPr>
                <w:rFonts w:ascii="Helvetica" w:eastAsia="Times New Roman" w:hAnsi="Helvetica" w:cs="Helvetica"/>
                <w:bCs/>
                <w:color w:val="000000"/>
                <w:sz w:val="24"/>
                <w:szCs w:val="24"/>
              </w:rPr>
              <w:t>No</w:t>
            </w:r>
          </w:p>
        </w:tc>
        <w:tc>
          <w:tcPr>
            <w:tcW w:w="5125" w:type="dxa"/>
          </w:tcPr>
          <w:p w14:paraId="6715EFEF" w14:textId="77777777" w:rsidR="00C47340" w:rsidRPr="00567218" w:rsidRDefault="00C47340" w:rsidP="00BF3A10">
            <w:pPr>
              <w:spacing w:before="300" w:after="150"/>
              <w:outlineLvl w:val="1"/>
              <w:rPr>
                <w:rFonts w:ascii="Helvetica" w:eastAsia="Times New Roman" w:hAnsi="Helvetica" w:cs="Helvetica"/>
                <w:bCs/>
                <w:color w:val="000000"/>
                <w:sz w:val="24"/>
                <w:szCs w:val="24"/>
              </w:rPr>
            </w:pPr>
            <w:r w:rsidRPr="00567218">
              <w:rPr>
                <w:rFonts w:ascii="Helvetica" w:eastAsia="Times New Roman" w:hAnsi="Helvetica" w:cs="Helvetica"/>
                <w:bCs/>
                <w:color w:val="000000"/>
                <w:sz w:val="24"/>
                <w:szCs w:val="24"/>
              </w:rPr>
              <w:t>Location of the JSON schema file that helps in testing the validity of the definition file.</w:t>
            </w:r>
          </w:p>
        </w:tc>
      </w:tr>
      <w:tr w:rsidR="00C47340" w:rsidRPr="00567218" w14:paraId="5E89AE72" w14:textId="77777777" w:rsidTr="00BF3A10">
        <w:tc>
          <w:tcPr>
            <w:tcW w:w="2515" w:type="dxa"/>
          </w:tcPr>
          <w:p w14:paraId="28FAC614" w14:textId="77777777" w:rsidR="00C47340" w:rsidRPr="00567218" w:rsidRDefault="00C47340" w:rsidP="00BF3A10">
            <w:pPr>
              <w:spacing w:before="300" w:after="150"/>
              <w:outlineLvl w:val="1"/>
              <w:rPr>
                <w:rFonts w:ascii="Helvetica" w:eastAsia="Times New Roman" w:hAnsi="Helvetica" w:cs="Helvetica"/>
                <w:bCs/>
                <w:color w:val="000000"/>
                <w:sz w:val="24"/>
                <w:szCs w:val="24"/>
              </w:rPr>
            </w:pPr>
            <w:r w:rsidRPr="00567218">
              <w:rPr>
                <w:rFonts w:ascii="Helvetica" w:eastAsia="Times New Roman" w:hAnsi="Helvetica" w:cs="Helvetica"/>
                <w:bCs/>
                <w:color w:val="000000"/>
                <w:sz w:val="24"/>
                <w:szCs w:val="24"/>
              </w:rPr>
              <w:lastRenderedPageBreak/>
              <w:t>title</w:t>
            </w:r>
          </w:p>
        </w:tc>
        <w:tc>
          <w:tcPr>
            <w:tcW w:w="1710" w:type="dxa"/>
          </w:tcPr>
          <w:p w14:paraId="378DA337" w14:textId="77777777" w:rsidR="00C47340" w:rsidRPr="00567218" w:rsidRDefault="00C47340" w:rsidP="00BF3A10">
            <w:pPr>
              <w:spacing w:before="300" w:after="150"/>
              <w:outlineLvl w:val="1"/>
              <w:rPr>
                <w:rFonts w:ascii="Helvetica" w:eastAsia="Times New Roman" w:hAnsi="Helvetica" w:cs="Helvetica"/>
                <w:bCs/>
                <w:color w:val="000000"/>
                <w:sz w:val="24"/>
                <w:szCs w:val="24"/>
              </w:rPr>
            </w:pPr>
            <w:r w:rsidRPr="00567218">
              <w:rPr>
                <w:rFonts w:ascii="Helvetica" w:eastAsia="Times New Roman" w:hAnsi="Helvetica" w:cs="Helvetica"/>
                <w:bCs/>
                <w:color w:val="000000"/>
                <w:sz w:val="24"/>
                <w:szCs w:val="24"/>
              </w:rPr>
              <w:t>Yes</w:t>
            </w:r>
          </w:p>
        </w:tc>
        <w:tc>
          <w:tcPr>
            <w:tcW w:w="5125" w:type="dxa"/>
          </w:tcPr>
          <w:p w14:paraId="4FBB466D" w14:textId="77777777" w:rsidR="00C47340" w:rsidRPr="00567218" w:rsidRDefault="00C47340" w:rsidP="00BF3A10">
            <w:pPr>
              <w:spacing w:before="300" w:after="150"/>
              <w:outlineLvl w:val="1"/>
              <w:rPr>
                <w:rFonts w:ascii="Helvetica" w:eastAsia="Times New Roman" w:hAnsi="Helvetica" w:cs="Helvetica"/>
                <w:bCs/>
                <w:color w:val="000000"/>
                <w:sz w:val="24"/>
                <w:szCs w:val="24"/>
              </w:rPr>
            </w:pPr>
            <w:r w:rsidRPr="00567218">
              <w:rPr>
                <w:rFonts w:ascii="Helvetica" w:eastAsia="Times New Roman" w:hAnsi="Helvetica" w:cs="Helvetica"/>
                <w:bCs/>
                <w:color w:val="000000"/>
                <w:sz w:val="24"/>
                <w:szCs w:val="24"/>
              </w:rPr>
              <w:t>Name of the Artifact that is displayed in Lab</w:t>
            </w:r>
          </w:p>
        </w:tc>
      </w:tr>
      <w:tr w:rsidR="00C47340" w:rsidRPr="00567218" w14:paraId="73A4DFE5" w14:textId="77777777" w:rsidTr="00BF3A10">
        <w:tc>
          <w:tcPr>
            <w:tcW w:w="2515" w:type="dxa"/>
          </w:tcPr>
          <w:p w14:paraId="62F62600" w14:textId="77777777" w:rsidR="00C47340" w:rsidRPr="00567218" w:rsidRDefault="00C47340" w:rsidP="00BF3A10">
            <w:pPr>
              <w:spacing w:before="300" w:after="150"/>
              <w:outlineLvl w:val="1"/>
              <w:rPr>
                <w:rFonts w:ascii="Helvetica" w:eastAsia="Times New Roman" w:hAnsi="Helvetica" w:cs="Helvetica"/>
                <w:bCs/>
                <w:color w:val="000000"/>
                <w:sz w:val="24"/>
                <w:szCs w:val="24"/>
              </w:rPr>
            </w:pPr>
            <w:r w:rsidRPr="00567218">
              <w:rPr>
                <w:rFonts w:ascii="Helvetica" w:eastAsia="Times New Roman" w:hAnsi="Helvetica" w:cs="Helvetica"/>
                <w:bCs/>
                <w:color w:val="000000"/>
                <w:sz w:val="24"/>
                <w:szCs w:val="24"/>
              </w:rPr>
              <w:t xml:space="preserve">description </w:t>
            </w:r>
          </w:p>
        </w:tc>
        <w:tc>
          <w:tcPr>
            <w:tcW w:w="1710" w:type="dxa"/>
          </w:tcPr>
          <w:p w14:paraId="181CBEFF" w14:textId="77777777" w:rsidR="00C47340" w:rsidRPr="00567218" w:rsidRDefault="00C47340" w:rsidP="00BF3A10">
            <w:pPr>
              <w:spacing w:before="300" w:after="150"/>
              <w:outlineLvl w:val="1"/>
              <w:rPr>
                <w:rFonts w:ascii="Helvetica" w:eastAsia="Times New Roman" w:hAnsi="Helvetica" w:cs="Helvetica"/>
                <w:bCs/>
                <w:color w:val="000000"/>
                <w:sz w:val="24"/>
                <w:szCs w:val="24"/>
              </w:rPr>
            </w:pPr>
            <w:r w:rsidRPr="00567218">
              <w:rPr>
                <w:rFonts w:ascii="Helvetica" w:eastAsia="Times New Roman" w:hAnsi="Helvetica" w:cs="Helvetica"/>
                <w:bCs/>
                <w:color w:val="000000"/>
                <w:sz w:val="24"/>
                <w:szCs w:val="24"/>
              </w:rPr>
              <w:t xml:space="preserve">Yes </w:t>
            </w:r>
          </w:p>
        </w:tc>
        <w:tc>
          <w:tcPr>
            <w:tcW w:w="5125" w:type="dxa"/>
          </w:tcPr>
          <w:p w14:paraId="21D7ECD1" w14:textId="77777777" w:rsidR="00C47340" w:rsidRPr="00567218" w:rsidRDefault="00C47340" w:rsidP="00BF3A10">
            <w:pPr>
              <w:spacing w:before="300" w:after="150"/>
              <w:outlineLvl w:val="1"/>
              <w:rPr>
                <w:rFonts w:ascii="Helvetica" w:eastAsia="Times New Roman" w:hAnsi="Helvetica" w:cs="Helvetica"/>
                <w:bCs/>
                <w:color w:val="000000"/>
                <w:sz w:val="24"/>
                <w:szCs w:val="24"/>
              </w:rPr>
            </w:pPr>
            <w:r w:rsidRPr="00567218">
              <w:rPr>
                <w:rFonts w:ascii="Helvetica" w:eastAsia="Times New Roman" w:hAnsi="Helvetica" w:cs="Helvetica"/>
                <w:bCs/>
                <w:color w:val="000000"/>
                <w:sz w:val="24"/>
                <w:szCs w:val="24"/>
              </w:rPr>
              <w:t>Description of the Artifact that is displayed in Lab</w:t>
            </w:r>
          </w:p>
        </w:tc>
      </w:tr>
      <w:tr w:rsidR="00C47340" w:rsidRPr="00567218" w14:paraId="540375DC" w14:textId="77777777" w:rsidTr="00BF3A10">
        <w:tc>
          <w:tcPr>
            <w:tcW w:w="2515" w:type="dxa"/>
          </w:tcPr>
          <w:p w14:paraId="172E4975" w14:textId="77777777" w:rsidR="00C47340" w:rsidRPr="00567218" w:rsidRDefault="00C47340" w:rsidP="00BF3A10">
            <w:pPr>
              <w:spacing w:before="300" w:after="150"/>
              <w:outlineLvl w:val="1"/>
              <w:rPr>
                <w:rFonts w:ascii="Helvetica" w:eastAsia="Times New Roman" w:hAnsi="Helvetica" w:cs="Helvetica"/>
                <w:bCs/>
                <w:color w:val="000000"/>
                <w:sz w:val="24"/>
                <w:szCs w:val="24"/>
              </w:rPr>
            </w:pPr>
            <w:proofErr w:type="spellStart"/>
            <w:r w:rsidRPr="00567218">
              <w:rPr>
                <w:rFonts w:ascii="Helvetica" w:eastAsia="Times New Roman" w:hAnsi="Helvetica" w:cs="Helvetica"/>
                <w:bCs/>
                <w:color w:val="000000"/>
                <w:sz w:val="24"/>
                <w:szCs w:val="24"/>
              </w:rPr>
              <w:t>iconUri</w:t>
            </w:r>
            <w:proofErr w:type="spellEnd"/>
          </w:p>
        </w:tc>
        <w:tc>
          <w:tcPr>
            <w:tcW w:w="1710" w:type="dxa"/>
          </w:tcPr>
          <w:p w14:paraId="65C4CB51" w14:textId="77777777" w:rsidR="00C47340" w:rsidRPr="00567218" w:rsidRDefault="00C47340" w:rsidP="00BF3A10">
            <w:pPr>
              <w:spacing w:before="300" w:after="150"/>
              <w:outlineLvl w:val="1"/>
              <w:rPr>
                <w:rFonts w:ascii="Helvetica" w:eastAsia="Times New Roman" w:hAnsi="Helvetica" w:cs="Helvetica"/>
                <w:bCs/>
                <w:color w:val="000000"/>
                <w:sz w:val="24"/>
                <w:szCs w:val="24"/>
              </w:rPr>
            </w:pPr>
            <w:r w:rsidRPr="00567218">
              <w:rPr>
                <w:rFonts w:ascii="Helvetica" w:eastAsia="Times New Roman" w:hAnsi="Helvetica" w:cs="Helvetica"/>
                <w:bCs/>
                <w:color w:val="000000"/>
                <w:sz w:val="24"/>
                <w:szCs w:val="24"/>
              </w:rPr>
              <w:t>No</w:t>
            </w:r>
          </w:p>
        </w:tc>
        <w:tc>
          <w:tcPr>
            <w:tcW w:w="5125" w:type="dxa"/>
          </w:tcPr>
          <w:p w14:paraId="49B8DD02" w14:textId="77777777" w:rsidR="00C47340" w:rsidRPr="00567218" w:rsidRDefault="00C47340" w:rsidP="00BF3A10">
            <w:pPr>
              <w:spacing w:before="300" w:after="150"/>
              <w:outlineLvl w:val="1"/>
              <w:rPr>
                <w:rFonts w:ascii="Helvetica" w:eastAsia="Times New Roman" w:hAnsi="Helvetica" w:cs="Helvetica"/>
                <w:bCs/>
                <w:color w:val="000000"/>
                <w:sz w:val="24"/>
                <w:szCs w:val="24"/>
              </w:rPr>
            </w:pPr>
            <w:r w:rsidRPr="00567218">
              <w:rPr>
                <w:rFonts w:ascii="Helvetica" w:eastAsia="Times New Roman" w:hAnsi="Helvetica" w:cs="Helvetica"/>
                <w:bCs/>
                <w:color w:val="000000"/>
                <w:sz w:val="24"/>
                <w:szCs w:val="24"/>
              </w:rPr>
              <w:t xml:space="preserve">Uri of the icon that will be displayed in the Lab </w:t>
            </w:r>
          </w:p>
        </w:tc>
      </w:tr>
      <w:tr w:rsidR="00C47340" w:rsidRPr="00567218" w14:paraId="186C6613" w14:textId="77777777" w:rsidTr="00BF3A10">
        <w:tc>
          <w:tcPr>
            <w:tcW w:w="2515" w:type="dxa"/>
          </w:tcPr>
          <w:p w14:paraId="23CD547C" w14:textId="77777777" w:rsidR="00C47340" w:rsidRPr="00567218" w:rsidRDefault="00C47340" w:rsidP="00BF3A10">
            <w:pPr>
              <w:spacing w:before="300" w:after="150"/>
              <w:outlineLvl w:val="1"/>
              <w:rPr>
                <w:rFonts w:ascii="Helvetica" w:eastAsia="Times New Roman" w:hAnsi="Helvetica" w:cs="Helvetica"/>
                <w:bCs/>
                <w:color w:val="000000"/>
                <w:sz w:val="24"/>
                <w:szCs w:val="24"/>
              </w:rPr>
            </w:pPr>
            <w:proofErr w:type="spellStart"/>
            <w:r w:rsidRPr="00567218">
              <w:rPr>
                <w:rFonts w:ascii="Helvetica" w:eastAsia="Times New Roman" w:hAnsi="Helvetica" w:cs="Helvetica"/>
                <w:bCs/>
                <w:color w:val="000000"/>
                <w:sz w:val="24"/>
                <w:szCs w:val="24"/>
              </w:rPr>
              <w:t>targetOsType</w:t>
            </w:r>
            <w:proofErr w:type="spellEnd"/>
          </w:p>
        </w:tc>
        <w:tc>
          <w:tcPr>
            <w:tcW w:w="1710" w:type="dxa"/>
          </w:tcPr>
          <w:p w14:paraId="172EF18A" w14:textId="77777777" w:rsidR="00C47340" w:rsidRPr="00567218" w:rsidRDefault="00C47340" w:rsidP="00BF3A10">
            <w:pPr>
              <w:spacing w:before="300" w:after="150"/>
              <w:outlineLvl w:val="1"/>
              <w:rPr>
                <w:rFonts w:ascii="Helvetica" w:eastAsia="Times New Roman" w:hAnsi="Helvetica" w:cs="Helvetica"/>
                <w:bCs/>
                <w:color w:val="000000"/>
                <w:sz w:val="24"/>
                <w:szCs w:val="24"/>
              </w:rPr>
            </w:pPr>
            <w:r w:rsidRPr="00567218">
              <w:rPr>
                <w:rFonts w:ascii="Helvetica" w:eastAsia="Times New Roman" w:hAnsi="Helvetica" w:cs="Helvetica"/>
                <w:bCs/>
                <w:color w:val="000000"/>
                <w:sz w:val="24"/>
                <w:szCs w:val="24"/>
              </w:rPr>
              <w:t>Yes</w:t>
            </w:r>
          </w:p>
        </w:tc>
        <w:tc>
          <w:tcPr>
            <w:tcW w:w="5125" w:type="dxa"/>
          </w:tcPr>
          <w:p w14:paraId="7EF50276" w14:textId="77777777" w:rsidR="00C47340" w:rsidRPr="00567218" w:rsidRDefault="00C47340" w:rsidP="00BF3A10">
            <w:pPr>
              <w:spacing w:before="300" w:after="150"/>
              <w:outlineLvl w:val="1"/>
              <w:rPr>
                <w:rFonts w:ascii="Helvetica" w:eastAsia="Times New Roman" w:hAnsi="Helvetica" w:cs="Helvetica"/>
                <w:bCs/>
                <w:color w:val="000000"/>
                <w:sz w:val="24"/>
                <w:szCs w:val="24"/>
              </w:rPr>
            </w:pPr>
            <w:r w:rsidRPr="00567218">
              <w:rPr>
                <w:rFonts w:ascii="Helvetica" w:eastAsia="Times New Roman" w:hAnsi="Helvetica" w:cs="Helvetica"/>
                <w:bCs/>
                <w:color w:val="000000"/>
                <w:sz w:val="24"/>
                <w:szCs w:val="24"/>
              </w:rPr>
              <w:t>Operating System of the machine where artifact will be installed. Supported options are: Windows and Linux</w:t>
            </w:r>
          </w:p>
        </w:tc>
      </w:tr>
      <w:tr w:rsidR="00C47340" w:rsidRPr="00567218" w14:paraId="0486FDD7" w14:textId="77777777" w:rsidTr="00BF3A10">
        <w:tc>
          <w:tcPr>
            <w:tcW w:w="2515" w:type="dxa"/>
          </w:tcPr>
          <w:p w14:paraId="1194AE76" w14:textId="77777777" w:rsidR="00C47340" w:rsidRPr="00567218" w:rsidRDefault="00C47340" w:rsidP="00BF3A10">
            <w:pPr>
              <w:spacing w:before="300" w:after="150"/>
              <w:outlineLvl w:val="1"/>
              <w:rPr>
                <w:rFonts w:ascii="Helvetica" w:eastAsia="Times New Roman" w:hAnsi="Helvetica" w:cs="Helvetica"/>
                <w:bCs/>
                <w:color w:val="000000"/>
                <w:sz w:val="24"/>
                <w:szCs w:val="24"/>
              </w:rPr>
            </w:pPr>
            <w:r w:rsidRPr="00567218">
              <w:rPr>
                <w:rFonts w:ascii="Helvetica" w:eastAsia="Times New Roman" w:hAnsi="Helvetica" w:cs="Helvetica"/>
                <w:bCs/>
                <w:color w:val="000000"/>
                <w:sz w:val="24"/>
                <w:szCs w:val="24"/>
              </w:rPr>
              <w:t>parameters</w:t>
            </w:r>
          </w:p>
        </w:tc>
        <w:tc>
          <w:tcPr>
            <w:tcW w:w="1710" w:type="dxa"/>
          </w:tcPr>
          <w:p w14:paraId="0FF5AA41" w14:textId="77777777" w:rsidR="00C47340" w:rsidRPr="00567218" w:rsidRDefault="00C47340" w:rsidP="00BF3A10">
            <w:pPr>
              <w:spacing w:before="300" w:after="150"/>
              <w:outlineLvl w:val="1"/>
              <w:rPr>
                <w:rFonts w:ascii="Helvetica" w:eastAsia="Times New Roman" w:hAnsi="Helvetica" w:cs="Helvetica"/>
                <w:bCs/>
                <w:color w:val="000000"/>
                <w:sz w:val="24"/>
                <w:szCs w:val="24"/>
              </w:rPr>
            </w:pPr>
            <w:r w:rsidRPr="00567218">
              <w:rPr>
                <w:rFonts w:ascii="Helvetica" w:eastAsia="Times New Roman" w:hAnsi="Helvetica" w:cs="Helvetica"/>
                <w:bCs/>
                <w:color w:val="000000"/>
                <w:sz w:val="24"/>
                <w:szCs w:val="24"/>
              </w:rPr>
              <w:t>No</w:t>
            </w:r>
          </w:p>
        </w:tc>
        <w:tc>
          <w:tcPr>
            <w:tcW w:w="5125" w:type="dxa"/>
          </w:tcPr>
          <w:p w14:paraId="5E913ABB" w14:textId="77777777" w:rsidR="00C47340" w:rsidRPr="00567218" w:rsidRDefault="00C47340" w:rsidP="00BF3A10">
            <w:pPr>
              <w:spacing w:before="300" w:after="150"/>
              <w:outlineLvl w:val="1"/>
              <w:rPr>
                <w:rFonts w:ascii="Helvetica" w:eastAsia="Times New Roman" w:hAnsi="Helvetica" w:cs="Helvetica"/>
                <w:bCs/>
                <w:color w:val="000000"/>
                <w:sz w:val="24"/>
                <w:szCs w:val="24"/>
              </w:rPr>
            </w:pPr>
            <w:r w:rsidRPr="00567218">
              <w:rPr>
                <w:rFonts w:ascii="Helvetica" w:eastAsia="Times New Roman" w:hAnsi="Helvetica" w:cs="Helvetica"/>
                <w:bCs/>
                <w:color w:val="000000"/>
                <w:sz w:val="24"/>
                <w:szCs w:val="24"/>
              </w:rPr>
              <w:t>Values that are provided when artifact install command is run on a machine. This helps in customizing your artifact.</w:t>
            </w:r>
          </w:p>
        </w:tc>
      </w:tr>
      <w:tr w:rsidR="00C47340" w:rsidRPr="00567218" w14:paraId="74ADCDC0" w14:textId="77777777" w:rsidTr="00BF3A10">
        <w:tc>
          <w:tcPr>
            <w:tcW w:w="2515" w:type="dxa"/>
          </w:tcPr>
          <w:p w14:paraId="49C4D5C8" w14:textId="77777777" w:rsidR="00C47340" w:rsidRPr="00567218" w:rsidRDefault="00C47340" w:rsidP="00BF3A10">
            <w:pPr>
              <w:spacing w:before="300" w:after="150"/>
              <w:outlineLvl w:val="1"/>
              <w:rPr>
                <w:rFonts w:ascii="Helvetica" w:eastAsia="Times New Roman" w:hAnsi="Helvetica" w:cs="Helvetica"/>
                <w:bCs/>
                <w:color w:val="000000"/>
                <w:sz w:val="24"/>
                <w:szCs w:val="24"/>
              </w:rPr>
            </w:pPr>
            <w:proofErr w:type="spellStart"/>
            <w:r w:rsidRPr="00567218">
              <w:rPr>
                <w:rFonts w:ascii="Helvetica" w:eastAsia="Times New Roman" w:hAnsi="Helvetica" w:cs="Helvetica"/>
                <w:bCs/>
                <w:color w:val="000000"/>
                <w:sz w:val="24"/>
                <w:szCs w:val="24"/>
              </w:rPr>
              <w:t>runCommand</w:t>
            </w:r>
            <w:proofErr w:type="spellEnd"/>
          </w:p>
        </w:tc>
        <w:tc>
          <w:tcPr>
            <w:tcW w:w="1710" w:type="dxa"/>
          </w:tcPr>
          <w:p w14:paraId="1F4A27BC" w14:textId="77777777" w:rsidR="00C47340" w:rsidRPr="00567218" w:rsidRDefault="00C47340" w:rsidP="00BF3A10">
            <w:pPr>
              <w:spacing w:before="300" w:after="150"/>
              <w:outlineLvl w:val="1"/>
              <w:rPr>
                <w:rFonts w:ascii="Helvetica" w:eastAsia="Times New Roman" w:hAnsi="Helvetica" w:cs="Helvetica"/>
                <w:bCs/>
                <w:color w:val="000000"/>
                <w:sz w:val="24"/>
                <w:szCs w:val="24"/>
              </w:rPr>
            </w:pPr>
            <w:r w:rsidRPr="00567218">
              <w:rPr>
                <w:rFonts w:ascii="Helvetica" w:eastAsia="Times New Roman" w:hAnsi="Helvetica" w:cs="Helvetica"/>
                <w:bCs/>
                <w:color w:val="000000"/>
                <w:sz w:val="24"/>
                <w:szCs w:val="24"/>
              </w:rPr>
              <w:t>Yes</w:t>
            </w:r>
          </w:p>
        </w:tc>
        <w:tc>
          <w:tcPr>
            <w:tcW w:w="5125" w:type="dxa"/>
          </w:tcPr>
          <w:p w14:paraId="7AE3151C" w14:textId="77777777" w:rsidR="00C47340" w:rsidRPr="00567218" w:rsidRDefault="00C47340" w:rsidP="00BF3A10">
            <w:pPr>
              <w:spacing w:before="300" w:after="150"/>
              <w:outlineLvl w:val="1"/>
              <w:rPr>
                <w:rFonts w:ascii="Helvetica" w:eastAsia="Times New Roman" w:hAnsi="Helvetica" w:cs="Helvetica"/>
                <w:bCs/>
                <w:color w:val="000000"/>
                <w:sz w:val="24"/>
                <w:szCs w:val="24"/>
              </w:rPr>
            </w:pPr>
            <w:r w:rsidRPr="00567218">
              <w:rPr>
                <w:rFonts w:ascii="Helvetica" w:eastAsia="Times New Roman" w:hAnsi="Helvetica" w:cs="Helvetica"/>
                <w:bCs/>
                <w:color w:val="000000"/>
                <w:sz w:val="24"/>
                <w:szCs w:val="24"/>
              </w:rPr>
              <w:t xml:space="preserve">Artifact install command that is executed on a machine. </w:t>
            </w:r>
          </w:p>
        </w:tc>
      </w:tr>
    </w:tbl>
    <w:p w14:paraId="4ABB453F" w14:textId="77777777" w:rsidR="00C47340" w:rsidRPr="00567218" w:rsidRDefault="00C47340" w:rsidP="00251950">
      <w:pPr>
        <w:pStyle w:val="Heading2"/>
        <w:rPr>
          <w:rFonts w:eastAsia="Times New Roman"/>
        </w:rPr>
      </w:pPr>
      <w:r w:rsidRPr="00567218">
        <w:rPr>
          <w:rFonts w:eastAsia="Times New Roman"/>
        </w:rPr>
        <w:t>Parameters</w:t>
      </w:r>
    </w:p>
    <w:p w14:paraId="0D5C5D87" w14:textId="77777777" w:rsidR="00C47340" w:rsidRDefault="00C47340" w:rsidP="00C47340">
      <w:pPr>
        <w:spacing w:before="225" w:after="225" w:line="240" w:lineRule="auto"/>
        <w:rPr>
          <w:rFonts w:ascii="Helvetica" w:eastAsia="Times New Roman" w:hAnsi="Helvetica" w:cs="Helvetica"/>
          <w:color w:val="333333"/>
        </w:rPr>
      </w:pPr>
      <w:r>
        <w:rPr>
          <w:rFonts w:ascii="Helvetica" w:eastAsia="Times New Roman" w:hAnsi="Helvetica" w:cs="Helvetica"/>
          <w:color w:val="333333"/>
        </w:rPr>
        <w:t xml:space="preserve">In the parameters section of the definition file, you specify which values a user can input when installing an artifact. You can refer to these values in the artifact install command. </w:t>
      </w:r>
    </w:p>
    <w:p w14:paraId="2B7CBD24" w14:textId="77777777" w:rsidR="00C47340" w:rsidRPr="0003769D" w:rsidRDefault="00C47340" w:rsidP="00C47340">
      <w:pPr>
        <w:spacing w:before="225" w:after="225" w:line="240" w:lineRule="auto"/>
        <w:rPr>
          <w:rFonts w:ascii="Helvetica" w:eastAsia="Times New Roman" w:hAnsi="Helvetica" w:cs="Helvetica"/>
          <w:color w:val="333333"/>
        </w:rPr>
      </w:pPr>
      <w:r>
        <w:rPr>
          <w:rFonts w:ascii="Helvetica" w:eastAsia="Times New Roman" w:hAnsi="Helvetica" w:cs="Helvetica"/>
          <w:color w:val="333333"/>
        </w:rPr>
        <w:t>You define parameters will the following structure:</w:t>
      </w:r>
    </w:p>
    <w:p w14:paraId="6B70D149" w14:textId="77777777" w:rsidR="00C47340" w:rsidRPr="00310493" w:rsidRDefault="00C47340" w:rsidP="00C4734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FF0000"/>
          <w:sz w:val="20"/>
          <w:szCs w:val="20"/>
        </w:rPr>
      </w:pPr>
      <w:r w:rsidRPr="00310493">
        <w:rPr>
          <w:rFonts w:ascii="Consolas" w:eastAsia="Times New Roman" w:hAnsi="Consolas" w:cs="Consolas"/>
          <w:color w:val="FF0000"/>
          <w:sz w:val="20"/>
          <w:szCs w:val="20"/>
        </w:rPr>
        <w:t>"parameters": {</w:t>
      </w:r>
    </w:p>
    <w:p w14:paraId="6219DB19" w14:textId="77777777" w:rsidR="00C47340" w:rsidRPr="00310493" w:rsidRDefault="00C47340" w:rsidP="00C4734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FF0000"/>
          <w:sz w:val="20"/>
          <w:szCs w:val="20"/>
        </w:rPr>
      </w:pPr>
      <w:r w:rsidRPr="00310493">
        <w:rPr>
          <w:rFonts w:ascii="Consolas" w:eastAsia="Times New Roman" w:hAnsi="Consolas" w:cs="Consolas"/>
          <w:color w:val="FF0000"/>
          <w:sz w:val="20"/>
          <w:szCs w:val="20"/>
        </w:rPr>
        <w:t xml:space="preserve">    "</w:t>
      </w:r>
      <w:r>
        <w:rPr>
          <w:rFonts w:ascii="Consolas" w:eastAsia="Times New Roman" w:hAnsi="Consolas" w:cs="Consolas"/>
          <w:color w:val="FF0000"/>
          <w:sz w:val="20"/>
          <w:szCs w:val="20"/>
        </w:rPr>
        <w:t>&lt;</w:t>
      </w:r>
      <w:proofErr w:type="spellStart"/>
      <w:r>
        <w:rPr>
          <w:rFonts w:ascii="Consolas" w:eastAsia="Times New Roman" w:hAnsi="Consolas" w:cs="Consolas"/>
          <w:color w:val="FF0000"/>
          <w:sz w:val="20"/>
          <w:szCs w:val="20"/>
        </w:rPr>
        <w:t>parameterName</w:t>
      </w:r>
      <w:proofErr w:type="spellEnd"/>
      <w:r>
        <w:rPr>
          <w:rFonts w:ascii="Consolas" w:eastAsia="Times New Roman" w:hAnsi="Consolas" w:cs="Consolas"/>
          <w:color w:val="FF0000"/>
          <w:sz w:val="20"/>
          <w:szCs w:val="20"/>
        </w:rPr>
        <w:t>&gt;</w:t>
      </w:r>
      <w:r w:rsidRPr="00310493">
        <w:rPr>
          <w:rFonts w:ascii="Consolas" w:eastAsia="Times New Roman" w:hAnsi="Consolas" w:cs="Consolas"/>
          <w:color w:val="FF0000"/>
          <w:sz w:val="20"/>
          <w:szCs w:val="20"/>
        </w:rPr>
        <w:t>": {</w:t>
      </w:r>
    </w:p>
    <w:p w14:paraId="14F73869" w14:textId="77777777" w:rsidR="00C47340" w:rsidRPr="00310493" w:rsidRDefault="00C47340" w:rsidP="00C4734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FF0000"/>
          <w:sz w:val="20"/>
          <w:szCs w:val="20"/>
        </w:rPr>
      </w:pPr>
      <w:r>
        <w:rPr>
          <w:rFonts w:ascii="Consolas" w:eastAsia="Times New Roman" w:hAnsi="Consolas" w:cs="Consolas"/>
          <w:color w:val="FF0000"/>
          <w:sz w:val="20"/>
          <w:szCs w:val="20"/>
        </w:rPr>
        <w:t xml:space="preserve">      "type": "&lt;type-of-parameter-value&gt;</w:t>
      </w:r>
      <w:r w:rsidRPr="00310493">
        <w:rPr>
          <w:rFonts w:ascii="Consolas" w:eastAsia="Times New Roman" w:hAnsi="Consolas" w:cs="Consolas"/>
          <w:color w:val="FF0000"/>
          <w:sz w:val="20"/>
          <w:szCs w:val="20"/>
        </w:rPr>
        <w:t>",</w:t>
      </w:r>
    </w:p>
    <w:p w14:paraId="6B3BBDF4" w14:textId="77777777" w:rsidR="00C47340" w:rsidRPr="00310493" w:rsidRDefault="00C47340" w:rsidP="00C4734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FF0000"/>
          <w:sz w:val="20"/>
          <w:szCs w:val="20"/>
        </w:rPr>
      </w:pPr>
      <w:r w:rsidRPr="00310493">
        <w:rPr>
          <w:rFonts w:ascii="Consolas" w:eastAsia="Times New Roman" w:hAnsi="Consolas" w:cs="Consolas"/>
          <w:color w:val="FF0000"/>
          <w:sz w:val="20"/>
          <w:szCs w:val="20"/>
        </w:rPr>
        <w:t xml:space="preserve">      "</w:t>
      </w:r>
      <w:proofErr w:type="spellStart"/>
      <w:r w:rsidRPr="00310493">
        <w:rPr>
          <w:rFonts w:ascii="Consolas" w:eastAsia="Times New Roman" w:hAnsi="Consolas" w:cs="Consolas"/>
          <w:color w:val="FF0000"/>
          <w:sz w:val="20"/>
          <w:szCs w:val="20"/>
        </w:rPr>
        <w:t>displayName</w:t>
      </w:r>
      <w:proofErr w:type="spellEnd"/>
      <w:r w:rsidRPr="00310493">
        <w:rPr>
          <w:rFonts w:ascii="Consolas" w:eastAsia="Times New Roman" w:hAnsi="Consolas" w:cs="Consolas"/>
          <w:color w:val="FF0000"/>
          <w:sz w:val="20"/>
          <w:szCs w:val="20"/>
        </w:rPr>
        <w:t>": "</w:t>
      </w:r>
      <w:r>
        <w:rPr>
          <w:rFonts w:ascii="Consolas" w:eastAsia="Times New Roman" w:hAnsi="Consolas" w:cs="Consolas"/>
          <w:color w:val="FF0000"/>
          <w:sz w:val="20"/>
          <w:szCs w:val="20"/>
        </w:rPr>
        <w:t>&lt;display-name-of-parameter&gt;</w:t>
      </w:r>
      <w:r w:rsidRPr="00310493">
        <w:rPr>
          <w:rFonts w:ascii="Consolas" w:eastAsia="Times New Roman" w:hAnsi="Consolas" w:cs="Consolas"/>
          <w:color w:val="FF0000"/>
          <w:sz w:val="20"/>
          <w:szCs w:val="20"/>
        </w:rPr>
        <w:t>",</w:t>
      </w:r>
    </w:p>
    <w:p w14:paraId="6DF3211D" w14:textId="77777777" w:rsidR="00C47340" w:rsidRPr="00310493" w:rsidRDefault="00C47340" w:rsidP="00C4734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FF0000"/>
          <w:sz w:val="20"/>
          <w:szCs w:val="20"/>
        </w:rPr>
      </w:pPr>
      <w:r w:rsidRPr="00310493">
        <w:rPr>
          <w:rFonts w:ascii="Consolas" w:eastAsia="Times New Roman" w:hAnsi="Consolas" w:cs="Consolas"/>
          <w:color w:val="FF0000"/>
          <w:sz w:val="20"/>
          <w:szCs w:val="20"/>
        </w:rPr>
        <w:t xml:space="preserve">      "description": "</w:t>
      </w:r>
      <w:r>
        <w:rPr>
          <w:rFonts w:ascii="Consolas" w:eastAsia="Times New Roman" w:hAnsi="Consolas" w:cs="Consolas"/>
          <w:color w:val="FF0000"/>
          <w:sz w:val="20"/>
          <w:szCs w:val="20"/>
        </w:rPr>
        <w:t>&lt;description-of-parameter&gt;</w:t>
      </w:r>
      <w:r w:rsidRPr="00310493">
        <w:rPr>
          <w:rFonts w:ascii="Consolas" w:eastAsia="Times New Roman" w:hAnsi="Consolas" w:cs="Consolas"/>
          <w:color w:val="FF0000"/>
          <w:sz w:val="20"/>
          <w:szCs w:val="20"/>
        </w:rPr>
        <w:t>"</w:t>
      </w:r>
    </w:p>
    <w:p w14:paraId="234A4FE5" w14:textId="77777777" w:rsidR="00C47340" w:rsidRPr="00310493" w:rsidRDefault="00C47340" w:rsidP="00C4734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FF0000"/>
          <w:sz w:val="20"/>
          <w:szCs w:val="20"/>
        </w:rPr>
      </w:pPr>
      <w:r w:rsidRPr="00310493">
        <w:rPr>
          <w:rFonts w:ascii="Consolas" w:eastAsia="Times New Roman" w:hAnsi="Consolas" w:cs="Consolas"/>
          <w:color w:val="FF0000"/>
          <w:sz w:val="20"/>
          <w:szCs w:val="20"/>
        </w:rPr>
        <w:t xml:space="preserve">    }</w:t>
      </w:r>
    </w:p>
    <w:p w14:paraId="74E7CF7E" w14:textId="77777777" w:rsidR="00C47340" w:rsidRPr="00F40832" w:rsidRDefault="00C47340" w:rsidP="00C4734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333333"/>
          <w:sz w:val="20"/>
          <w:szCs w:val="20"/>
        </w:rPr>
      </w:pPr>
      <w:r w:rsidRPr="00310493">
        <w:rPr>
          <w:rFonts w:ascii="Consolas" w:eastAsia="Times New Roman" w:hAnsi="Consolas" w:cs="Consolas"/>
          <w:color w:val="FF0000"/>
          <w:sz w:val="20"/>
          <w:szCs w:val="20"/>
        </w:rPr>
        <w:t xml:space="preserve">  }</w:t>
      </w:r>
    </w:p>
    <w:p w14:paraId="7C1003AA" w14:textId="77777777" w:rsidR="00C47340" w:rsidRDefault="00C47340" w:rsidP="00C47340">
      <w:pPr>
        <w:pBdr>
          <w:bottom w:val="single" w:sz="6" w:space="0" w:color="CCCCCC"/>
        </w:pBdr>
        <w:spacing w:before="300" w:after="150" w:line="240" w:lineRule="auto"/>
        <w:outlineLvl w:val="1"/>
        <w:rPr>
          <w:rFonts w:ascii="Helvetica" w:eastAsia="Times New Roman" w:hAnsi="Helvetica" w:cs="Helvetica"/>
          <w:b/>
          <w:bCs/>
          <w:color w:val="000000"/>
          <w:sz w:val="36"/>
          <w:szCs w:val="36"/>
        </w:rPr>
      </w:pPr>
    </w:p>
    <w:tbl>
      <w:tblPr>
        <w:tblStyle w:val="TableGrid"/>
        <w:tblW w:w="0" w:type="auto"/>
        <w:tblLook w:val="04A0" w:firstRow="1" w:lastRow="0" w:firstColumn="1" w:lastColumn="0" w:noHBand="0" w:noVBand="1"/>
      </w:tblPr>
      <w:tblGrid>
        <w:gridCol w:w="2515"/>
        <w:gridCol w:w="1710"/>
        <w:gridCol w:w="5125"/>
      </w:tblGrid>
      <w:tr w:rsidR="00C47340" w:rsidRPr="00251950" w14:paraId="614A1873" w14:textId="77777777" w:rsidTr="00BF3A10">
        <w:tc>
          <w:tcPr>
            <w:tcW w:w="2515" w:type="dxa"/>
          </w:tcPr>
          <w:p w14:paraId="0D698A5F" w14:textId="77777777" w:rsidR="00C47340" w:rsidRPr="00251950" w:rsidRDefault="00C47340" w:rsidP="00BF3A10">
            <w:pPr>
              <w:spacing w:before="300" w:after="150"/>
              <w:outlineLvl w:val="1"/>
              <w:rPr>
                <w:rFonts w:ascii="Helvetica" w:eastAsia="Times New Roman" w:hAnsi="Helvetica" w:cs="Helvetica"/>
                <w:b/>
                <w:bCs/>
                <w:color w:val="000000"/>
                <w:sz w:val="24"/>
                <w:szCs w:val="24"/>
              </w:rPr>
            </w:pPr>
            <w:r w:rsidRPr="00251950">
              <w:rPr>
                <w:rFonts w:ascii="Helvetica" w:eastAsia="Times New Roman" w:hAnsi="Helvetica" w:cs="Helvetica"/>
                <w:b/>
                <w:bCs/>
                <w:color w:val="000000"/>
                <w:sz w:val="24"/>
                <w:szCs w:val="24"/>
              </w:rPr>
              <w:t>Element Name</w:t>
            </w:r>
          </w:p>
        </w:tc>
        <w:tc>
          <w:tcPr>
            <w:tcW w:w="1710" w:type="dxa"/>
          </w:tcPr>
          <w:p w14:paraId="24EE0A7F" w14:textId="77777777" w:rsidR="00C47340" w:rsidRPr="00251950" w:rsidRDefault="00C47340" w:rsidP="00BF3A10">
            <w:pPr>
              <w:spacing w:before="300" w:after="150"/>
              <w:outlineLvl w:val="1"/>
              <w:rPr>
                <w:rFonts w:ascii="Helvetica" w:eastAsia="Times New Roman" w:hAnsi="Helvetica" w:cs="Helvetica"/>
                <w:b/>
                <w:bCs/>
                <w:color w:val="000000"/>
                <w:sz w:val="24"/>
                <w:szCs w:val="24"/>
              </w:rPr>
            </w:pPr>
            <w:r w:rsidRPr="00251950">
              <w:rPr>
                <w:rFonts w:ascii="Helvetica" w:eastAsia="Times New Roman" w:hAnsi="Helvetica" w:cs="Helvetica"/>
                <w:b/>
                <w:bCs/>
                <w:color w:val="000000"/>
                <w:sz w:val="24"/>
                <w:szCs w:val="24"/>
              </w:rPr>
              <w:t>Required</w:t>
            </w:r>
          </w:p>
        </w:tc>
        <w:tc>
          <w:tcPr>
            <w:tcW w:w="5125" w:type="dxa"/>
          </w:tcPr>
          <w:p w14:paraId="5B157583" w14:textId="77777777" w:rsidR="00C47340" w:rsidRPr="00251950" w:rsidRDefault="00C47340" w:rsidP="00BF3A10">
            <w:pPr>
              <w:spacing w:before="300" w:after="150"/>
              <w:outlineLvl w:val="1"/>
              <w:rPr>
                <w:rFonts w:ascii="Helvetica" w:eastAsia="Times New Roman" w:hAnsi="Helvetica" w:cs="Helvetica"/>
                <w:b/>
                <w:bCs/>
                <w:color w:val="000000"/>
                <w:sz w:val="24"/>
                <w:szCs w:val="24"/>
              </w:rPr>
            </w:pPr>
            <w:r w:rsidRPr="00251950">
              <w:rPr>
                <w:rFonts w:ascii="Helvetica" w:eastAsia="Times New Roman" w:hAnsi="Helvetica" w:cs="Helvetica"/>
                <w:b/>
                <w:bCs/>
                <w:color w:val="000000"/>
                <w:sz w:val="24"/>
                <w:szCs w:val="24"/>
              </w:rPr>
              <w:t>Description</w:t>
            </w:r>
          </w:p>
        </w:tc>
      </w:tr>
      <w:tr w:rsidR="00C47340" w:rsidRPr="00251950" w14:paraId="16092A75" w14:textId="77777777" w:rsidTr="00BF3A10">
        <w:tc>
          <w:tcPr>
            <w:tcW w:w="2515" w:type="dxa"/>
          </w:tcPr>
          <w:p w14:paraId="7298E943" w14:textId="77777777" w:rsidR="00C47340" w:rsidRPr="00251950" w:rsidRDefault="00C47340" w:rsidP="00BF3A10">
            <w:pPr>
              <w:spacing w:before="300" w:after="150"/>
              <w:outlineLvl w:val="1"/>
              <w:rPr>
                <w:rFonts w:ascii="Helvetica" w:eastAsia="Times New Roman" w:hAnsi="Helvetica" w:cs="Helvetica"/>
                <w:bCs/>
                <w:color w:val="000000"/>
                <w:sz w:val="24"/>
                <w:szCs w:val="24"/>
              </w:rPr>
            </w:pPr>
            <w:r w:rsidRPr="00251950">
              <w:rPr>
                <w:rFonts w:ascii="Helvetica" w:eastAsia="Times New Roman" w:hAnsi="Helvetica" w:cs="Helvetica"/>
                <w:bCs/>
                <w:color w:val="000000"/>
                <w:sz w:val="24"/>
                <w:szCs w:val="24"/>
              </w:rPr>
              <w:t>type</w:t>
            </w:r>
          </w:p>
        </w:tc>
        <w:tc>
          <w:tcPr>
            <w:tcW w:w="1710" w:type="dxa"/>
          </w:tcPr>
          <w:p w14:paraId="6F39A859" w14:textId="77777777" w:rsidR="00C47340" w:rsidRPr="00251950" w:rsidRDefault="00C47340" w:rsidP="00BF3A10">
            <w:pPr>
              <w:spacing w:before="300" w:after="150"/>
              <w:outlineLvl w:val="1"/>
              <w:rPr>
                <w:rFonts w:ascii="Helvetica" w:eastAsia="Times New Roman" w:hAnsi="Helvetica" w:cs="Helvetica"/>
                <w:bCs/>
                <w:color w:val="000000"/>
                <w:sz w:val="24"/>
                <w:szCs w:val="24"/>
              </w:rPr>
            </w:pPr>
            <w:r w:rsidRPr="00251950">
              <w:rPr>
                <w:rFonts w:ascii="Helvetica" w:eastAsia="Times New Roman" w:hAnsi="Helvetica" w:cs="Helvetica"/>
                <w:bCs/>
                <w:color w:val="000000"/>
                <w:sz w:val="24"/>
                <w:szCs w:val="24"/>
              </w:rPr>
              <w:t>Yes</w:t>
            </w:r>
          </w:p>
        </w:tc>
        <w:tc>
          <w:tcPr>
            <w:tcW w:w="5125" w:type="dxa"/>
          </w:tcPr>
          <w:p w14:paraId="11FC45A9" w14:textId="77777777" w:rsidR="00C47340" w:rsidRPr="00251950" w:rsidRDefault="00C47340" w:rsidP="00BF3A10">
            <w:pPr>
              <w:spacing w:before="300" w:after="150"/>
              <w:outlineLvl w:val="1"/>
              <w:rPr>
                <w:rFonts w:ascii="Helvetica" w:eastAsia="Times New Roman" w:hAnsi="Helvetica" w:cs="Helvetica"/>
                <w:bCs/>
                <w:color w:val="000000"/>
                <w:sz w:val="24"/>
                <w:szCs w:val="24"/>
              </w:rPr>
            </w:pPr>
            <w:r w:rsidRPr="00251950">
              <w:rPr>
                <w:rFonts w:ascii="Helvetica" w:eastAsia="Times New Roman" w:hAnsi="Helvetica" w:cs="Helvetica"/>
                <w:bCs/>
                <w:color w:val="000000"/>
                <w:sz w:val="24"/>
                <w:szCs w:val="24"/>
              </w:rPr>
              <w:t>Type of parameter value. See the list below of the allowed types.</w:t>
            </w:r>
          </w:p>
        </w:tc>
      </w:tr>
      <w:tr w:rsidR="00C47340" w:rsidRPr="00251950" w14:paraId="058F0824" w14:textId="77777777" w:rsidTr="00BF3A10">
        <w:tc>
          <w:tcPr>
            <w:tcW w:w="2515" w:type="dxa"/>
          </w:tcPr>
          <w:p w14:paraId="78AE779C" w14:textId="77777777" w:rsidR="00C47340" w:rsidRPr="00251950" w:rsidRDefault="00C47340" w:rsidP="00BF3A10">
            <w:pPr>
              <w:spacing w:before="300" w:after="150"/>
              <w:outlineLvl w:val="1"/>
              <w:rPr>
                <w:rFonts w:ascii="Helvetica" w:eastAsia="Times New Roman" w:hAnsi="Helvetica" w:cs="Helvetica"/>
                <w:bCs/>
                <w:color w:val="000000"/>
                <w:sz w:val="24"/>
                <w:szCs w:val="24"/>
              </w:rPr>
            </w:pPr>
            <w:proofErr w:type="spellStart"/>
            <w:r w:rsidRPr="00251950">
              <w:rPr>
                <w:rFonts w:ascii="Helvetica" w:eastAsia="Times New Roman" w:hAnsi="Helvetica" w:cs="Helvetica"/>
                <w:bCs/>
                <w:color w:val="000000"/>
                <w:sz w:val="24"/>
                <w:szCs w:val="24"/>
              </w:rPr>
              <w:lastRenderedPageBreak/>
              <w:t>displayName</w:t>
            </w:r>
            <w:proofErr w:type="spellEnd"/>
          </w:p>
        </w:tc>
        <w:tc>
          <w:tcPr>
            <w:tcW w:w="1710" w:type="dxa"/>
          </w:tcPr>
          <w:p w14:paraId="582F82D9" w14:textId="77777777" w:rsidR="00C47340" w:rsidRPr="00251950" w:rsidRDefault="00C47340" w:rsidP="00BF3A10">
            <w:pPr>
              <w:spacing w:before="300" w:after="150"/>
              <w:outlineLvl w:val="1"/>
              <w:rPr>
                <w:rFonts w:ascii="Helvetica" w:eastAsia="Times New Roman" w:hAnsi="Helvetica" w:cs="Helvetica"/>
                <w:bCs/>
                <w:color w:val="000000"/>
                <w:sz w:val="24"/>
                <w:szCs w:val="24"/>
              </w:rPr>
            </w:pPr>
            <w:r w:rsidRPr="00251950">
              <w:rPr>
                <w:rFonts w:ascii="Helvetica" w:eastAsia="Times New Roman" w:hAnsi="Helvetica" w:cs="Helvetica"/>
                <w:bCs/>
                <w:color w:val="000000"/>
                <w:sz w:val="24"/>
                <w:szCs w:val="24"/>
              </w:rPr>
              <w:t>Yes</w:t>
            </w:r>
          </w:p>
        </w:tc>
        <w:tc>
          <w:tcPr>
            <w:tcW w:w="5125" w:type="dxa"/>
          </w:tcPr>
          <w:p w14:paraId="31BB9D51" w14:textId="77777777" w:rsidR="00C47340" w:rsidRPr="00251950" w:rsidRDefault="00C47340" w:rsidP="00BF3A10">
            <w:pPr>
              <w:spacing w:before="300" w:after="150"/>
              <w:outlineLvl w:val="1"/>
              <w:rPr>
                <w:rFonts w:ascii="Helvetica" w:eastAsia="Times New Roman" w:hAnsi="Helvetica" w:cs="Helvetica"/>
                <w:bCs/>
                <w:color w:val="000000"/>
                <w:sz w:val="24"/>
                <w:szCs w:val="24"/>
              </w:rPr>
            </w:pPr>
            <w:r w:rsidRPr="00251950">
              <w:rPr>
                <w:rFonts w:ascii="Helvetica" w:eastAsia="Times New Roman" w:hAnsi="Helvetica" w:cs="Helvetica"/>
                <w:bCs/>
                <w:color w:val="000000"/>
                <w:sz w:val="24"/>
                <w:szCs w:val="24"/>
              </w:rPr>
              <w:t>Name of the parameter that is displayed to a user in Lab</w:t>
            </w:r>
          </w:p>
        </w:tc>
      </w:tr>
      <w:tr w:rsidR="00C47340" w:rsidRPr="00251950" w14:paraId="25D2D071" w14:textId="77777777" w:rsidTr="00BF3A10">
        <w:tc>
          <w:tcPr>
            <w:tcW w:w="2515" w:type="dxa"/>
          </w:tcPr>
          <w:p w14:paraId="5B380D24" w14:textId="77777777" w:rsidR="00C47340" w:rsidRPr="00251950" w:rsidRDefault="00C47340" w:rsidP="00BF3A10">
            <w:pPr>
              <w:spacing w:before="300" w:after="150"/>
              <w:outlineLvl w:val="1"/>
              <w:rPr>
                <w:rFonts w:ascii="Helvetica" w:eastAsia="Times New Roman" w:hAnsi="Helvetica" w:cs="Helvetica"/>
                <w:bCs/>
                <w:color w:val="000000"/>
                <w:sz w:val="24"/>
                <w:szCs w:val="24"/>
              </w:rPr>
            </w:pPr>
            <w:r w:rsidRPr="00251950">
              <w:rPr>
                <w:rFonts w:ascii="Helvetica" w:eastAsia="Times New Roman" w:hAnsi="Helvetica" w:cs="Helvetica"/>
                <w:bCs/>
                <w:color w:val="000000"/>
                <w:sz w:val="24"/>
                <w:szCs w:val="24"/>
              </w:rPr>
              <w:t>description</w:t>
            </w:r>
          </w:p>
        </w:tc>
        <w:tc>
          <w:tcPr>
            <w:tcW w:w="1710" w:type="dxa"/>
          </w:tcPr>
          <w:p w14:paraId="105D0389" w14:textId="77777777" w:rsidR="00C47340" w:rsidRPr="00251950" w:rsidRDefault="00C47340" w:rsidP="00BF3A10">
            <w:pPr>
              <w:spacing w:before="300" w:after="150"/>
              <w:outlineLvl w:val="1"/>
              <w:rPr>
                <w:rFonts w:ascii="Helvetica" w:eastAsia="Times New Roman" w:hAnsi="Helvetica" w:cs="Helvetica"/>
                <w:bCs/>
                <w:color w:val="000000"/>
                <w:sz w:val="24"/>
                <w:szCs w:val="24"/>
              </w:rPr>
            </w:pPr>
            <w:r w:rsidRPr="00251950">
              <w:rPr>
                <w:rFonts w:ascii="Helvetica" w:eastAsia="Times New Roman" w:hAnsi="Helvetica" w:cs="Helvetica"/>
                <w:bCs/>
                <w:color w:val="000000"/>
                <w:sz w:val="24"/>
                <w:szCs w:val="24"/>
              </w:rPr>
              <w:t>Yes</w:t>
            </w:r>
          </w:p>
        </w:tc>
        <w:tc>
          <w:tcPr>
            <w:tcW w:w="5125" w:type="dxa"/>
          </w:tcPr>
          <w:p w14:paraId="5B5D4FFF" w14:textId="77777777" w:rsidR="00C47340" w:rsidRPr="00251950" w:rsidRDefault="00C47340" w:rsidP="00BF3A10">
            <w:pPr>
              <w:spacing w:before="300" w:after="150"/>
              <w:outlineLvl w:val="1"/>
              <w:rPr>
                <w:rFonts w:ascii="Helvetica" w:eastAsia="Times New Roman" w:hAnsi="Helvetica" w:cs="Helvetica"/>
                <w:bCs/>
                <w:color w:val="000000"/>
                <w:sz w:val="24"/>
                <w:szCs w:val="24"/>
              </w:rPr>
            </w:pPr>
            <w:r w:rsidRPr="00251950">
              <w:rPr>
                <w:rFonts w:ascii="Helvetica" w:eastAsia="Times New Roman" w:hAnsi="Helvetica" w:cs="Helvetica"/>
                <w:bCs/>
                <w:color w:val="000000"/>
                <w:sz w:val="24"/>
                <w:szCs w:val="24"/>
              </w:rPr>
              <w:t>Description of the parameter that is displayed to a used in Lab</w:t>
            </w:r>
          </w:p>
        </w:tc>
      </w:tr>
    </w:tbl>
    <w:p w14:paraId="23933A9F" w14:textId="77777777" w:rsidR="00C47340" w:rsidRDefault="00C47340" w:rsidP="00C47340">
      <w:pPr>
        <w:spacing w:before="100" w:beforeAutospacing="1" w:after="100" w:afterAutospacing="1" w:line="240" w:lineRule="auto"/>
        <w:rPr>
          <w:rFonts w:ascii="Helvetica" w:eastAsia="Times New Roman" w:hAnsi="Helvetica" w:cs="Helvetica"/>
          <w:color w:val="333333"/>
        </w:rPr>
      </w:pPr>
      <w:r>
        <w:rPr>
          <w:rFonts w:ascii="Helvetica" w:eastAsia="Times New Roman" w:hAnsi="Helvetica" w:cs="Helvetica"/>
          <w:color w:val="333333"/>
        </w:rPr>
        <w:t>The allowed types are:</w:t>
      </w:r>
    </w:p>
    <w:p w14:paraId="623CA8BF" w14:textId="77777777" w:rsidR="00C47340" w:rsidRDefault="00C47340" w:rsidP="00C47340">
      <w:pPr>
        <w:pStyle w:val="ListParagraph"/>
        <w:numPr>
          <w:ilvl w:val="0"/>
          <w:numId w:val="15"/>
        </w:numPr>
        <w:spacing w:before="225" w:after="225" w:line="240" w:lineRule="auto"/>
        <w:rPr>
          <w:rFonts w:ascii="Helvetica" w:eastAsia="Times New Roman" w:hAnsi="Helvetica" w:cs="Helvetica"/>
          <w:color w:val="333333"/>
        </w:rPr>
      </w:pPr>
      <w:r>
        <w:rPr>
          <w:rFonts w:ascii="Helvetica" w:eastAsia="Times New Roman" w:hAnsi="Helvetica" w:cs="Helvetica"/>
          <w:color w:val="333333"/>
        </w:rPr>
        <w:t xml:space="preserve">string – any valid JSON string </w:t>
      </w:r>
    </w:p>
    <w:p w14:paraId="4C229010" w14:textId="77777777" w:rsidR="00C47340" w:rsidRDefault="00C47340" w:rsidP="00C47340">
      <w:pPr>
        <w:pStyle w:val="ListParagraph"/>
        <w:numPr>
          <w:ilvl w:val="0"/>
          <w:numId w:val="15"/>
        </w:numPr>
        <w:spacing w:before="225" w:after="225" w:line="240" w:lineRule="auto"/>
        <w:rPr>
          <w:rFonts w:ascii="Helvetica" w:eastAsia="Times New Roman" w:hAnsi="Helvetica" w:cs="Helvetica"/>
          <w:color w:val="333333"/>
        </w:rPr>
      </w:pPr>
      <w:proofErr w:type="spellStart"/>
      <w:r>
        <w:rPr>
          <w:rFonts w:ascii="Helvetica" w:eastAsia="Times New Roman" w:hAnsi="Helvetica" w:cs="Helvetica"/>
          <w:color w:val="333333"/>
        </w:rPr>
        <w:t>int</w:t>
      </w:r>
      <w:proofErr w:type="spellEnd"/>
      <w:r>
        <w:rPr>
          <w:rFonts w:ascii="Helvetica" w:eastAsia="Times New Roman" w:hAnsi="Helvetica" w:cs="Helvetica"/>
          <w:color w:val="333333"/>
        </w:rPr>
        <w:t xml:space="preserve"> – any valid JSON integer</w:t>
      </w:r>
    </w:p>
    <w:p w14:paraId="64FD8622" w14:textId="77777777" w:rsidR="00C47340" w:rsidRDefault="00C47340" w:rsidP="00C47340">
      <w:pPr>
        <w:pStyle w:val="ListParagraph"/>
        <w:numPr>
          <w:ilvl w:val="0"/>
          <w:numId w:val="15"/>
        </w:numPr>
        <w:spacing w:before="225" w:after="225" w:line="240" w:lineRule="auto"/>
        <w:rPr>
          <w:rFonts w:ascii="Helvetica" w:eastAsia="Times New Roman" w:hAnsi="Helvetica" w:cs="Helvetica"/>
          <w:color w:val="333333"/>
        </w:rPr>
      </w:pPr>
      <w:r>
        <w:rPr>
          <w:rFonts w:ascii="Helvetica" w:eastAsia="Times New Roman" w:hAnsi="Helvetica" w:cs="Helvetica"/>
          <w:color w:val="333333"/>
        </w:rPr>
        <w:t>bool – any valid JSON Boolean</w:t>
      </w:r>
    </w:p>
    <w:p w14:paraId="6D0FBBC3" w14:textId="77777777" w:rsidR="00C47340" w:rsidRPr="007449D8" w:rsidRDefault="00C47340" w:rsidP="00C47340">
      <w:pPr>
        <w:pStyle w:val="ListParagraph"/>
        <w:numPr>
          <w:ilvl w:val="0"/>
          <w:numId w:val="15"/>
        </w:numPr>
        <w:spacing w:before="225" w:after="225" w:line="240" w:lineRule="auto"/>
        <w:rPr>
          <w:rFonts w:ascii="Helvetica" w:eastAsia="Times New Roman" w:hAnsi="Helvetica" w:cs="Helvetica"/>
          <w:color w:val="333333"/>
        </w:rPr>
      </w:pPr>
      <w:r>
        <w:rPr>
          <w:rFonts w:ascii="Helvetica" w:eastAsia="Times New Roman" w:hAnsi="Helvetica" w:cs="Helvetica"/>
          <w:color w:val="333333"/>
        </w:rPr>
        <w:t>array – any valid JSON array</w:t>
      </w:r>
    </w:p>
    <w:p w14:paraId="0FA319E2" w14:textId="77777777" w:rsidR="00C47340" w:rsidRPr="00567218" w:rsidRDefault="00C47340" w:rsidP="00251950">
      <w:pPr>
        <w:pStyle w:val="Heading2"/>
        <w:rPr>
          <w:rFonts w:eastAsia="Times New Roman"/>
        </w:rPr>
      </w:pPr>
      <w:r w:rsidRPr="00567218">
        <w:rPr>
          <w:rFonts w:eastAsia="Times New Roman"/>
        </w:rPr>
        <w:t>Expression and Functions</w:t>
      </w:r>
    </w:p>
    <w:p w14:paraId="7F24B842" w14:textId="77777777" w:rsidR="00C47340" w:rsidRDefault="00C47340" w:rsidP="00C47340">
      <w:pPr>
        <w:spacing w:before="225" w:after="225" w:line="240" w:lineRule="auto"/>
        <w:rPr>
          <w:rFonts w:ascii="Helvetica" w:eastAsia="Times New Roman" w:hAnsi="Helvetica" w:cs="Helvetica"/>
          <w:color w:val="333333"/>
        </w:rPr>
      </w:pPr>
      <w:r>
        <w:rPr>
          <w:rFonts w:ascii="Helvetica" w:eastAsia="Times New Roman" w:hAnsi="Helvetica" w:cs="Helvetica"/>
          <w:color w:val="333333"/>
        </w:rPr>
        <w:t>You can use expression and functions to construct the artifact install command.</w:t>
      </w:r>
    </w:p>
    <w:p w14:paraId="3EBDAEEB" w14:textId="77777777" w:rsidR="00C47340" w:rsidRPr="00CE4339" w:rsidRDefault="00C47340" w:rsidP="00C47340">
      <w:pPr>
        <w:spacing w:before="225" w:after="225" w:line="240" w:lineRule="auto"/>
        <w:rPr>
          <w:rFonts w:ascii="Helvetica" w:eastAsia="Times New Roman" w:hAnsi="Helvetica" w:cs="Helvetica"/>
          <w:color w:val="333333"/>
        </w:rPr>
      </w:pPr>
      <w:r w:rsidRPr="00CE4339">
        <w:rPr>
          <w:rFonts w:ascii="Helvetica" w:eastAsia="Times New Roman" w:hAnsi="Helvetica" w:cs="Helvetica"/>
          <w:color w:val="333333"/>
        </w:rPr>
        <w:t xml:space="preserve">Expressions are enclosed with brackets ([ </w:t>
      </w:r>
      <w:proofErr w:type="gramStart"/>
      <w:r w:rsidRPr="00CE4339">
        <w:rPr>
          <w:rFonts w:ascii="Helvetica" w:eastAsia="Times New Roman" w:hAnsi="Helvetica" w:cs="Helvetica"/>
          <w:color w:val="333333"/>
        </w:rPr>
        <w:t>and ]</w:t>
      </w:r>
      <w:proofErr w:type="gramEnd"/>
      <w:r w:rsidRPr="00CE4339">
        <w:rPr>
          <w:rFonts w:ascii="Helvetica" w:eastAsia="Times New Roman" w:hAnsi="Helvetica" w:cs="Helvetica"/>
          <w:color w:val="333333"/>
        </w:rPr>
        <w:t xml:space="preserve">), and are evaluated when the </w:t>
      </w:r>
      <w:r>
        <w:rPr>
          <w:rFonts w:ascii="Helvetica" w:eastAsia="Times New Roman" w:hAnsi="Helvetica" w:cs="Helvetica"/>
          <w:color w:val="333333"/>
        </w:rPr>
        <w:t>artifact is installed</w:t>
      </w:r>
      <w:r w:rsidRPr="00CE4339">
        <w:rPr>
          <w:rFonts w:ascii="Helvetica" w:eastAsia="Times New Roman" w:hAnsi="Helvetica" w:cs="Helvetica"/>
          <w:color w:val="333333"/>
        </w:rPr>
        <w:t>. Expressions can appear anywhere in a JSON string value and always return another JSON value. If you need to use a literal string that starts with a bracket [, you must use two brackets [[.</w:t>
      </w:r>
    </w:p>
    <w:p w14:paraId="0DEC396D" w14:textId="77777777" w:rsidR="00C47340" w:rsidRDefault="00C47340" w:rsidP="00C47340">
      <w:pPr>
        <w:pBdr>
          <w:bottom w:val="single" w:sz="6" w:space="0" w:color="CCCCCC"/>
        </w:pBdr>
        <w:spacing w:before="300" w:after="150" w:line="240" w:lineRule="auto"/>
        <w:outlineLvl w:val="1"/>
        <w:rPr>
          <w:rFonts w:ascii="Helvetica" w:eastAsia="Times New Roman" w:hAnsi="Helvetica" w:cs="Helvetica"/>
          <w:color w:val="333333"/>
        </w:rPr>
      </w:pPr>
      <w:r w:rsidRPr="00CE4339">
        <w:rPr>
          <w:rFonts w:ascii="Helvetica" w:eastAsia="Times New Roman" w:hAnsi="Helvetica" w:cs="Helvetica"/>
          <w:color w:val="333333"/>
        </w:rPr>
        <w:t>Typically, you use expressions wit</w:t>
      </w:r>
      <w:r>
        <w:rPr>
          <w:rFonts w:ascii="Helvetica" w:eastAsia="Times New Roman" w:hAnsi="Helvetica" w:cs="Helvetica"/>
          <w:color w:val="333333"/>
        </w:rPr>
        <w:t>h functions to construct a value.</w:t>
      </w:r>
      <w:r w:rsidRPr="00CE4339">
        <w:rPr>
          <w:rFonts w:ascii="Helvetica" w:eastAsia="Times New Roman" w:hAnsi="Helvetica" w:cs="Helvetica"/>
          <w:color w:val="333333"/>
        </w:rPr>
        <w:t xml:space="preserve"> Just like in JavaScript, function calls are formatted as </w:t>
      </w:r>
      <w:proofErr w:type="spellStart"/>
      <w:r w:rsidRPr="00CE4339">
        <w:rPr>
          <w:rFonts w:ascii="Helvetica" w:eastAsia="Times New Roman" w:hAnsi="Helvetica" w:cs="Helvetica"/>
          <w:color w:val="333333"/>
        </w:rPr>
        <w:t>functionName</w:t>
      </w:r>
      <w:proofErr w:type="spellEnd"/>
      <w:r w:rsidRPr="00CE4339">
        <w:rPr>
          <w:rFonts w:ascii="Helvetica" w:eastAsia="Times New Roman" w:hAnsi="Helvetica" w:cs="Helvetica"/>
          <w:color w:val="333333"/>
        </w:rPr>
        <w:t>(arg</w:t>
      </w:r>
      <w:proofErr w:type="gramStart"/>
      <w:r w:rsidRPr="00CE4339">
        <w:rPr>
          <w:rFonts w:ascii="Helvetica" w:eastAsia="Times New Roman" w:hAnsi="Helvetica" w:cs="Helvetica"/>
          <w:color w:val="333333"/>
        </w:rPr>
        <w:t>1,arg</w:t>
      </w:r>
      <w:proofErr w:type="gramEnd"/>
      <w:r w:rsidRPr="00CE4339">
        <w:rPr>
          <w:rFonts w:ascii="Helvetica" w:eastAsia="Times New Roman" w:hAnsi="Helvetica" w:cs="Helvetica"/>
          <w:color w:val="333333"/>
        </w:rPr>
        <w:t>2,arg3)</w:t>
      </w:r>
    </w:p>
    <w:p w14:paraId="3A63CC16" w14:textId="77777777" w:rsidR="00C47340" w:rsidRDefault="00C47340" w:rsidP="00C47340">
      <w:pPr>
        <w:spacing w:before="225" w:after="225" w:line="240" w:lineRule="auto"/>
        <w:rPr>
          <w:rFonts w:ascii="Helvetica" w:eastAsia="Times New Roman" w:hAnsi="Helvetica" w:cs="Helvetica"/>
          <w:color w:val="333333"/>
        </w:rPr>
      </w:pPr>
      <w:r>
        <w:rPr>
          <w:rFonts w:ascii="Helvetica" w:eastAsia="Times New Roman" w:hAnsi="Helvetica" w:cs="Helvetica"/>
          <w:color w:val="333333"/>
        </w:rPr>
        <w:t>The following list shows common functions.</w:t>
      </w:r>
    </w:p>
    <w:p w14:paraId="21993864" w14:textId="77777777" w:rsidR="00C47340" w:rsidRPr="00FC09A3" w:rsidRDefault="00C47340" w:rsidP="00C47340">
      <w:pPr>
        <w:pStyle w:val="ListParagraph"/>
        <w:numPr>
          <w:ilvl w:val="0"/>
          <w:numId w:val="15"/>
        </w:numPr>
        <w:spacing w:before="225" w:after="225" w:line="240" w:lineRule="auto"/>
        <w:rPr>
          <w:rFonts w:ascii="Helvetica" w:eastAsia="Times New Roman" w:hAnsi="Helvetica" w:cs="Helvetica"/>
          <w:b/>
          <w:color w:val="333333"/>
        </w:rPr>
      </w:pPr>
      <w:r w:rsidRPr="00FC09A3">
        <w:rPr>
          <w:rFonts w:ascii="Helvetica" w:eastAsia="Times New Roman" w:hAnsi="Helvetica" w:cs="Helvetica"/>
          <w:b/>
          <w:color w:val="333333"/>
        </w:rPr>
        <w:t>parameters(</w:t>
      </w:r>
      <w:proofErr w:type="spellStart"/>
      <w:r w:rsidRPr="00FC09A3">
        <w:rPr>
          <w:rFonts w:ascii="Helvetica" w:eastAsia="Times New Roman" w:hAnsi="Helvetica" w:cs="Helvetica"/>
          <w:b/>
          <w:color w:val="333333"/>
        </w:rPr>
        <w:t>parameterName</w:t>
      </w:r>
      <w:proofErr w:type="spellEnd"/>
      <w:r w:rsidRPr="00FC09A3">
        <w:rPr>
          <w:rFonts w:ascii="Helvetica" w:eastAsia="Times New Roman" w:hAnsi="Helvetica" w:cs="Helvetica"/>
          <w:b/>
          <w:color w:val="333333"/>
        </w:rPr>
        <w:t>)</w:t>
      </w:r>
    </w:p>
    <w:p w14:paraId="0E152A59" w14:textId="77777777" w:rsidR="00C47340" w:rsidRDefault="00C47340" w:rsidP="00C47340">
      <w:pPr>
        <w:pStyle w:val="ListParagraph"/>
        <w:spacing w:before="225" w:after="225" w:line="240" w:lineRule="auto"/>
        <w:rPr>
          <w:rFonts w:ascii="Helvetica" w:eastAsia="Times New Roman" w:hAnsi="Helvetica" w:cs="Helvetica"/>
          <w:color w:val="333333"/>
        </w:rPr>
      </w:pPr>
      <w:r>
        <w:rPr>
          <w:rFonts w:ascii="Helvetica" w:eastAsia="Times New Roman" w:hAnsi="Helvetica" w:cs="Helvetica"/>
          <w:color w:val="333333"/>
        </w:rPr>
        <w:t>Returns a parameter value that is provided when artifact command is run</w:t>
      </w:r>
    </w:p>
    <w:p w14:paraId="5D065FE3" w14:textId="77777777" w:rsidR="00C47340" w:rsidRDefault="00C47340" w:rsidP="00C47340">
      <w:pPr>
        <w:pStyle w:val="ListParagraph"/>
        <w:numPr>
          <w:ilvl w:val="0"/>
          <w:numId w:val="15"/>
        </w:numPr>
        <w:spacing w:before="225" w:after="225" w:line="240" w:lineRule="auto"/>
        <w:rPr>
          <w:rFonts w:ascii="Helvetica" w:eastAsia="Times New Roman" w:hAnsi="Helvetica" w:cs="Helvetica"/>
          <w:b/>
          <w:color w:val="333333"/>
        </w:rPr>
      </w:pPr>
      <w:proofErr w:type="spellStart"/>
      <w:proofErr w:type="gramStart"/>
      <w:r w:rsidRPr="00FC09A3">
        <w:rPr>
          <w:rFonts w:ascii="Helvetica" w:eastAsia="Times New Roman" w:hAnsi="Helvetica" w:cs="Helvetica"/>
          <w:b/>
          <w:color w:val="333333"/>
        </w:rPr>
        <w:t>concat</w:t>
      </w:r>
      <w:proofErr w:type="spellEnd"/>
      <w:r w:rsidRPr="00FC09A3">
        <w:rPr>
          <w:rFonts w:ascii="Helvetica" w:eastAsia="Times New Roman" w:hAnsi="Helvetica" w:cs="Helvetica"/>
          <w:b/>
          <w:color w:val="333333"/>
        </w:rPr>
        <w:t>(</w:t>
      </w:r>
      <w:proofErr w:type="gramEnd"/>
      <w:r w:rsidRPr="00FC09A3">
        <w:rPr>
          <w:rFonts w:ascii="Helvetica" w:eastAsia="Times New Roman" w:hAnsi="Helvetica" w:cs="Helvetica"/>
          <w:b/>
          <w:color w:val="333333"/>
        </w:rPr>
        <w:t>arg1,arg2,arg3, …..)</w:t>
      </w:r>
    </w:p>
    <w:p w14:paraId="58997336" w14:textId="77777777" w:rsidR="00C47340" w:rsidRDefault="00C47340" w:rsidP="00C47340">
      <w:pPr>
        <w:pStyle w:val="ListParagraph"/>
        <w:spacing w:before="225" w:after="225" w:line="240" w:lineRule="auto"/>
        <w:rPr>
          <w:rFonts w:ascii="Helvetica" w:eastAsia="Times New Roman" w:hAnsi="Helvetica" w:cs="Helvetica"/>
          <w:color w:val="333333"/>
        </w:rPr>
      </w:pPr>
      <w:r w:rsidRPr="00FC09A3">
        <w:rPr>
          <w:rFonts w:ascii="Helvetica" w:eastAsia="Times New Roman" w:hAnsi="Helvetica" w:cs="Helvetica"/>
          <w:color w:val="333333"/>
        </w:rPr>
        <w:t>Combines multiple string values. This function can take any number of arguments.</w:t>
      </w:r>
    </w:p>
    <w:p w14:paraId="11E5C01A" w14:textId="77777777" w:rsidR="00C47340" w:rsidRDefault="00C47340" w:rsidP="00C47340">
      <w:pPr>
        <w:spacing w:before="225" w:after="225" w:line="240" w:lineRule="auto"/>
        <w:rPr>
          <w:rFonts w:ascii="Helvetica" w:eastAsia="Times New Roman" w:hAnsi="Helvetica" w:cs="Helvetica"/>
          <w:color w:val="333333"/>
        </w:rPr>
      </w:pPr>
      <w:r>
        <w:rPr>
          <w:rFonts w:ascii="Helvetica" w:eastAsia="Times New Roman" w:hAnsi="Helvetica" w:cs="Helvetica"/>
          <w:color w:val="333333"/>
        </w:rPr>
        <w:t xml:space="preserve">The following example shows how to use expression and functions to construct a value. </w:t>
      </w:r>
    </w:p>
    <w:p w14:paraId="360764FC" w14:textId="77777777" w:rsidR="00C47340" w:rsidRPr="003703D8" w:rsidRDefault="00C47340" w:rsidP="00C4734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FF0000"/>
          <w:sz w:val="20"/>
          <w:szCs w:val="20"/>
        </w:rPr>
      </w:pPr>
      <w:proofErr w:type="spellStart"/>
      <w:r w:rsidRPr="003703D8">
        <w:rPr>
          <w:rFonts w:ascii="Consolas" w:eastAsia="Times New Roman" w:hAnsi="Consolas" w:cs="Consolas"/>
          <w:color w:val="FF0000"/>
          <w:sz w:val="20"/>
          <w:szCs w:val="20"/>
        </w:rPr>
        <w:t>runCommand</w:t>
      </w:r>
      <w:proofErr w:type="spellEnd"/>
      <w:r w:rsidRPr="003703D8">
        <w:rPr>
          <w:rFonts w:ascii="Consolas" w:eastAsia="Times New Roman" w:hAnsi="Consolas" w:cs="Consolas"/>
          <w:color w:val="FF0000"/>
          <w:sz w:val="20"/>
          <w:szCs w:val="20"/>
        </w:rPr>
        <w:t xml:space="preserve">": { </w:t>
      </w:r>
    </w:p>
    <w:p w14:paraId="54B9F295" w14:textId="77777777" w:rsidR="00C47340" w:rsidRDefault="00C47340" w:rsidP="00C4734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FF0000"/>
          <w:sz w:val="20"/>
          <w:szCs w:val="20"/>
        </w:rPr>
      </w:pPr>
      <w:r w:rsidRPr="003703D8">
        <w:rPr>
          <w:rFonts w:ascii="Consolas" w:eastAsia="Times New Roman" w:hAnsi="Consolas" w:cs="Consolas"/>
          <w:color w:val="FF0000"/>
          <w:sz w:val="20"/>
          <w:szCs w:val="20"/>
        </w:rPr>
        <w:t xml:space="preserve">     "</w:t>
      </w:r>
      <w:proofErr w:type="spellStart"/>
      <w:r w:rsidRPr="003703D8">
        <w:rPr>
          <w:rFonts w:ascii="Consolas" w:eastAsia="Times New Roman" w:hAnsi="Consolas" w:cs="Consolas"/>
          <w:color w:val="FF0000"/>
          <w:sz w:val="20"/>
          <w:szCs w:val="20"/>
        </w:rPr>
        <w:t>commandToExecute</w:t>
      </w:r>
      <w:proofErr w:type="spellEnd"/>
      <w:r w:rsidRPr="003703D8">
        <w:rPr>
          <w:rFonts w:ascii="Consolas" w:eastAsia="Times New Roman" w:hAnsi="Consolas" w:cs="Consolas"/>
          <w:color w:val="FF0000"/>
          <w:sz w:val="20"/>
          <w:szCs w:val="20"/>
        </w:rPr>
        <w:t>": "[</w:t>
      </w:r>
      <w:proofErr w:type="gramStart"/>
      <w:r w:rsidRPr="003703D8">
        <w:rPr>
          <w:rFonts w:ascii="Consolas" w:eastAsia="Times New Roman" w:hAnsi="Consolas" w:cs="Consolas"/>
          <w:color w:val="FF0000"/>
          <w:sz w:val="20"/>
          <w:szCs w:val="20"/>
        </w:rPr>
        <w:t>concat(</w:t>
      </w:r>
      <w:proofErr w:type="gramEnd"/>
      <w:r w:rsidRPr="003703D8">
        <w:rPr>
          <w:rFonts w:ascii="Consolas" w:eastAsia="Times New Roman" w:hAnsi="Consolas" w:cs="Consolas"/>
          <w:color w:val="FF0000"/>
          <w:sz w:val="20"/>
          <w:szCs w:val="20"/>
        </w:rPr>
        <w:t>'powershell.exe -File startChocolatey.ps1'</w:t>
      </w:r>
    </w:p>
    <w:p w14:paraId="7C9C3290" w14:textId="77777777" w:rsidR="00C47340" w:rsidRDefault="00C47340" w:rsidP="00C4734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FF0000"/>
          <w:sz w:val="20"/>
          <w:szCs w:val="20"/>
        </w:rPr>
      </w:pPr>
      <w:r w:rsidRPr="003703D8">
        <w:rPr>
          <w:rFonts w:ascii="Consolas" w:eastAsia="Times New Roman" w:hAnsi="Consolas" w:cs="Consolas"/>
          <w:color w:val="FF0000"/>
          <w:sz w:val="20"/>
          <w:szCs w:val="20"/>
        </w:rPr>
        <w:t>, ' -</w:t>
      </w:r>
      <w:proofErr w:type="spellStart"/>
      <w:r w:rsidRPr="003703D8">
        <w:rPr>
          <w:rFonts w:ascii="Consolas" w:eastAsia="Times New Roman" w:hAnsi="Consolas" w:cs="Consolas"/>
          <w:color w:val="FF0000"/>
          <w:sz w:val="20"/>
          <w:szCs w:val="20"/>
        </w:rPr>
        <w:t>RawPackagesList</w:t>
      </w:r>
      <w:proofErr w:type="spellEnd"/>
      <w:r w:rsidRPr="003703D8">
        <w:rPr>
          <w:rFonts w:ascii="Consolas" w:eastAsia="Times New Roman" w:hAnsi="Consolas" w:cs="Consolas"/>
          <w:color w:val="FF0000"/>
          <w:sz w:val="20"/>
          <w:szCs w:val="20"/>
        </w:rPr>
        <w:t xml:space="preserve"> ', parameters('packages')</w:t>
      </w:r>
    </w:p>
    <w:p w14:paraId="0F4CC8DC" w14:textId="77777777" w:rsidR="00C47340" w:rsidRDefault="00C47340" w:rsidP="00C4734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FF0000"/>
          <w:sz w:val="20"/>
          <w:szCs w:val="20"/>
        </w:rPr>
      </w:pPr>
      <w:r>
        <w:rPr>
          <w:rFonts w:ascii="Consolas" w:eastAsia="Times New Roman" w:hAnsi="Consolas" w:cs="Consolas"/>
          <w:color w:val="FF0000"/>
          <w:sz w:val="20"/>
          <w:szCs w:val="20"/>
        </w:rPr>
        <w:t xml:space="preserve">, ' -Username ', </w:t>
      </w:r>
      <w:r w:rsidRPr="003703D8">
        <w:rPr>
          <w:rFonts w:ascii="Consolas" w:eastAsia="Times New Roman" w:hAnsi="Consolas" w:cs="Consolas"/>
          <w:color w:val="FF0000"/>
          <w:sz w:val="20"/>
          <w:szCs w:val="20"/>
        </w:rPr>
        <w:t>parameters('</w:t>
      </w:r>
      <w:proofErr w:type="spellStart"/>
      <w:r w:rsidRPr="003703D8">
        <w:rPr>
          <w:rFonts w:ascii="Consolas" w:eastAsia="Times New Roman" w:hAnsi="Consolas" w:cs="Consolas"/>
          <w:color w:val="FF0000"/>
          <w:sz w:val="20"/>
          <w:szCs w:val="20"/>
        </w:rPr>
        <w:t>installUsername</w:t>
      </w:r>
      <w:proofErr w:type="spellEnd"/>
      <w:r w:rsidRPr="003703D8">
        <w:rPr>
          <w:rFonts w:ascii="Consolas" w:eastAsia="Times New Roman" w:hAnsi="Consolas" w:cs="Consolas"/>
          <w:color w:val="FF0000"/>
          <w:sz w:val="20"/>
          <w:szCs w:val="20"/>
        </w:rPr>
        <w:t>')</w:t>
      </w:r>
    </w:p>
    <w:p w14:paraId="0FC24DDB" w14:textId="77777777" w:rsidR="00C47340" w:rsidRPr="003703D8" w:rsidRDefault="00C47340" w:rsidP="00C4734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FF0000"/>
          <w:sz w:val="20"/>
          <w:szCs w:val="20"/>
        </w:rPr>
      </w:pPr>
      <w:r w:rsidRPr="003703D8">
        <w:rPr>
          <w:rFonts w:ascii="Consolas" w:eastAsia="Times New Roman" w:hAnsi="Consolas" w:cs="Consolas"/>
          <w:color w:val="FF0000"/>
          <w:sz w:val="20"/>
          <w:szCs w:val="20"/>
        </w:rPr>
        <w:t>, ' -Password ', parameters('</w:t>
      </w:r>
      <w:proofErr w:type="spellStart"/>
      <w:r w:rsidRPr="003703D8">
        <w:rPr>
          <w:rFonts w:ascii="Consolas" w:eastAsia="Times New Roman" w:hAnsi="Consolas" w:cs="Consolas"/>
          <w:color w:val="FF0000"/>
          <w:sz w:val="20"/>
          <w:szCs w:val="20"/>
        </w:rPr>
        <w:t>installPassword</w:t>
      </w:r>
      <w:proofErr w:type="spellEnd"/>
      <w:r w:rsidRPr="003703D8">
        <w:rPr>
          <w:rFonts w:ascii="Consolas" w:eastAsia="Times New Roman" w:hAnsi="Consolas" w:cs="Consolas"/>
          <w:color w:val="FF0000"/>
          <w:sz w:val="20"/>
          <w:szCs w:val="20"/>
        </w:rPr>
        <w:t xml:space="preserve">'))]" </w:t>
      </w:r>
    </w:p>
    <w:p w14:paraId="2C318B4C" w14:textId="77777777" w:rsidR="00C47340" w:rsidRPr="003703D8" w:rsidRDefault="00C47340" w:rsidP="00C47340">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FF0000"/>
          <w:sz w:val="20"/>
          <w:szCs w:val="20"/>
        </w:rPr>
      </w:pPr>
      <w:r w:rsidRPr="003703D8">
        <w:rPr>
          <w:rFonts w:ascii="Consolas" w:eastAsia="Times New Roman" w:hAnsi="Consolas" w:cs="Consolas"/>
          <w:color w:val="FF0000"/>
          <w:sz w:val="20"/>
          <w:szCs w:val="20"/>
        </w:rPr>
        <w:t>}</w:t>
      </w:r>
    </w:p>
    <w:p w14:paraId="03B9BA0E" w14:textId="77777777" w:rsidR="00C47340" w:rsidRPr="00EF0218" w:rsidRDefault="00C47340" w:rsidP="00C47340">
      <w:pPr>
        <w:spacing w:before="225" w:after="225" w:line="240" w:lineRule="auto"/>
        <w:rPr>
          <w:rFonts w:ascii="Helvetica" w:eastAsia="Times New Roman" w:hAnsi="Helvetica" w:cs="Helvetica"/>
          <w:color w:val="333333"/>
        </w:rPr>
      </w:pPr>
    </w:p>
    <w:p w14:paraId="07235D97" w14:textId="77777777" w:rsidR="00C47340" w:rsidRPr="00567218" w:rsidRDefault="00C47340" w:rsidP="00C47340">
      <w:pPr>
        <w:pBdr>
          <w:bottom w:val="single" w:sz="6" w:space="0" w:color="CCCCCC"/>
        </w:pBdr>
        <w:spacing w:before="300" w:after="150" w:line="240" w:lineRule="auto"/>
        <w:outlineLvl w:val="1"/>
        <w:rPr>
          <w:rFonts w:asciiTheme="majorHAnsi" w:eastAsia="Times New Roman" w:hAnsiTheme="majorHAnsi" w:cstheme="majorBidi"/>
          <w:b/>
          <w:color w:val="2E74B5" w:themeColor="accent1" w:themeShade="BF"/>
          <w:sz w:val="40"/>
          <w:szCs w:val="40"/>
        </w:rPr>
      </w:pPr>
      <w:r w:rsidRPr="00567218">
        <w:rPr>
          <w:rFonts w:asciiTheme="majorHAnsi" w:eastAsia="Times New Roman" w:hAnsiTheme="majorHAnsi" w:cstheme="majorBidi"/>
          <w:b/>
          <w:color w:val="2E74B5" w:themeColor="accent1" w:themeShade="BF"/>
          <w:sz w:val="40"/>
          <w:szCs w:val="40"/>
        </w:rPr>
        <w:t>Getting Started</w:t>
      </w:r>
    </w:p>
    <w:p w14:paraId="72CA2DAA" w14:textId="77777777" w:rsidR="00C47340" w:rsidRDefault="00C47340" w:rsidP="00C47340">
      <w:pPr>
        <w:spacing w:before="225" w:after="225" w:line="240" w:lineRule="auto"/>
        <w:rPr>
          <w:rFonts w:ascii="Helvetica" w:eastAsia="Times New Roman" w:hAnsi="Helvetica" w:cs="Helvetica"/>
          <w:color w:val="333333"/>
        </w:rPr>
      </w:pPr>
      <w:r>
        <w:rPr>
          <w:rFonts w:ascii="Helvetica" w:eastAsia="Times New Roman" w:hAnsi="Helvetica" w:cs="Helvetica"/>
          <w:color w:val="333333"/>
        </w:rPr>
        <w:t>Create your custom artifact by following steps below:</w:t>
      </w:r>
    </w:p>
    <w:p w14:paraId="5146BB5B" w14:textId="77777777" w:rsidR="00C47340" w:rsidRPr="00411C82" w:rsidRDefault="00C47340" w:rsidP="00C47340">
      <w:pPr>
        <w:numPr>
          <w:ilvl w:val="0"/>
          <w:numId w:val="15"/>
        </w:numPr>
        <w:spacing w:before="100" w:beforeAutospacing="1" w:after="100" w:afterAutospacing="1" w:line="240" w:lineRule="auto"/>
        <w:rPr>
          <w:rFonts w:ascii="Helvetica" w:eastAsia="Times New Roman" w:hAnsi="Helvetica" w:cs="Helvetica"/>
          <w:b/>
          <w:color w:val="333333"/>
        </w:rPr>
      </w:pPr>
      <w:r>
        <w:rPr>
          <w:rFonts w:ascii="Helvetica" w:eastAsia="Times New Roman" w:hAnsi="Helvetica" w:cs="Helvetica"/>
          <w:b/>
          <w:color w:val="333333"/>
        </w:rPr>
        <w:lastRenderedPageBreak/>
        <w:t xml:space="preserve">Install a </w:t>
      </w:r>
      <w:r w:rsidRPr="00411C82">
        <w:rPr>
          <w:rFonts w:ascii="Helvetica" w:eastAsia="Times New Roman" w:hAnsi="Helvetica" w:cs="Helvetica"/>
          <w:b/>
          <w:color w:val="333333"/>
        </w:rPr>
        <w:t>JSON editor</w:t>
      </w:r>
    </w:p>
    <w:p w14:paraId="1F05CEC1" w14:textId="64410013" w:rsidR="004456BA" w:rsidRPr="004456BA" w:rsidRDefault="00C47340" w:rsidP="004456BA">
      <w:pPr>
        <w:spacing w:before="100" w:beforeAutospacing="1" w:after="100" w:afterAutospacing="1" w:line="240" w:lineRule="auto"/>
        <w:ind w:left="720"/>
        <w:rPr>
          <w:rFonts w:ascii="Helvetica" w:eastAsia="Times New Roman" w:hAnsi="Helvetica" w:cs="Helvetica"/>
          <w:color w:val="333333"/>
        </w:rPr>
      </w:pPr>
      <w:r>
        <w:rPr>
          <w:rFonts w:ascii="Helvetica" w:eastAsia="Times New Roman" w:hAnsi="Helvetica" w:cs="Helvetica"/>
          <w:color w:val="333333"/>
        </w:rPr>
        <w:t xml:space="preserve">You will need a JSON editor to work on artifact definition file. We recommend using Visual Studio Code which you can install from </w:t>
      </w:r>
      <w:hyperlink r:id="rId9" w:history="1">
        <w:r w:rsidRPr="00180185">
          <w:rPr>
            <w:rStyle w:val="Hyperlink"/>
            <w:rFonts w:ascii="Helvetica" w:eastAsia="Times New Roman" w:hAnsi="Helvetica" w:cs="Helvetica"/>
          </w:rPr>
          <w:t>here</w:t>
        </w:r>
      </w:hyperlink>
      <w:r>
        <w:rPr>
          <w:rFonts w:ascii="Helvetica" w:eastAsia="Times New Roman" w:hAnsi="Helvetica" w:cs="Helvetica"/>
          <w:color w:val="333333"/>
        </w:rPr>
        <w:t>. Visual Studio Code is available for Windows, Linux and OS X.</w:t>
      </w:r>
    </w:p>
    <w:p w14:paraId="73158276" w14:textId="6331CB37" w:rsidR="00C47340" w:rsidRDefault="00C47340" w:rsidP="00C47340">
      <w:pPr>
        <w:numPr>
          <w:ilvl w:val="0"/>
          <w:numId w:val="15"/>
        </w:numPr>
        <w:spacing w:before="100" w:beforeAutospacing="1" w:after="100" w:afterAutospacing="1" w:line="240" w:lineRule="auto"/>
        <w:rPr>
          <w:rFonts w:ascii="Helvetica" w:eastAsia="Times New Roman" w:hAnsi="Helvetica" w:cs="Helvetica"/>
          <w:color w:val="333333"/>
        </w:rPr>
      </w:pPr>
      <w:r>
        <w:rPr>
          <w:rFonts w:ascii="Helvetica" w:eastAsia="Times New Roman" w:hAnsi="Helvetica" w:cs="Helvetica"/>
          <w:b/>
          <w:color w:val="333333"/>
        </w:rPr>
        <w:t xml:space="preserve">Get a </w:t>
      </w:r>
      <w:r w:rsidRPr="00411C82">
        <w:rPr>
          <w:rFonts w:ascii="Helvetica" w:eastAsia="Times New Roman" w:hAnsi="Helvetica" w:cs="Helvetica"/>
          <w:b/>
          <w:color w:val="333333"/>
        </w:rPr>
        <w:t xml:space="preserve">Sample </w:t>
      </w:r>
      <w:proofErr w:type="spellStart"/>
      <w:r w:rsidRPr="00411C82">
        <w:rPr>
          <w:rFonts w:ascii="Helvetica" w:eastAsia="Times New Roman" w:hAnsi="Helvetica" w:cs="Helvetica"/>
          <w:b/>
          <w:color w:val="333333"/>
        </w:rPr>
        <w:t>Artifactfile.json</w:t>
      </w:r>
      <w:proofErr w:type="spellEnd"/>
      <w:r>
        <w:rPr>
          <w:rFonts w:ascii="Helvetica" w:eastAsia="Times New Roman" w:hAnsi="Helvetica" w:cs="Helvetica"/>
          <w:b/>
          <w:color w:val="333333"/>
        </w:rPr>
        <w:t>.</w:t>
      </w:r>
    </w:p>
    <w:p w14:paraId="1B3ADA89" w14:textId="77777777" w:rsidR="00C47340" w:rsidRDefault="00C47340" w:rsidP="00C47340">
      <w:pPr>
        <w:spacing w:before="100" w:beforeAutospacing="1" w:after="100" w:afterAutospacing="1" w:line="240" w:lineRule="auto"/>
        <w:ind w:left="720"/>
        <w:rPr>
          <w:rFonts w:ascii="Helvetica" w:eastAsia="Times New Roman" w:hAnsi="Helvetica" w:cs="Helvetica"/>
          <w:color w:val="333333"/>
        </w:rPr>
      </w:pPr>
      <w:r>
        <w:rPr>
          <w:rFonts w:ascii="Helvetica" w:eastAsia="Times New Roman" w:hAnsi="Helvetica" w:cs="Helvetica"/>
          <w:color w:val="333333"/>
        </w:rPr>
        <w:t>Check out artifacts created by Azure DevTest Labs team at our GitHub repository. We have created a very rich library of artifacts which will help you to create your own artifacts. Download an artifact definition file and make changes to it to create your own artifacts.</w:t>
      </w:r>
    </w:p>
    <w:p w14:paraId="3BDE8260" w14:textId="77777777" w:rsidR="00C47340" w:rsidRDefault="00C47340" w:rsidP="00C47340">
      <w:pPr>
        <w:spacing w:before="100" w:beforeAutospacing="1" w:after="100" w:afterAutospacing="1" w:line="240" w:lineRule="auto"/>
        <w:ind w:left="720"/>
        <w:rPr>
          <w:rFonts w:ascii="Segoe UI" w:hAnsi="Segoe UI" w:cs="Segoe UI"/>
          <w:color w:val="000000"/>
          <w:sz w:val="20"/>
          <w:szCs w:val="20"/>
        </w:rPr>
      </w:pPr>
      <w:r>
        <w:rPr>
          <w:rFonts w:ascii="Segoe UI" w:hAnsi="Segoe UI" w:cs="Segoe UI"/>
          <w:color w:val="000000"/>
          <w:sz w:val="20"/>
          <w:szCs w:val="20"/>
        </w:rPr>
        <w:t xml:space="preserve">Azure DevTest Labs Team Repository: </w:t>
      </w:r>
      <w:hyperlink r:id="rId10" w:history="1">
        <w:r w:rsidRPr="00636796">
          <w:rPr>
            <w:rStyle w:val="Hyperlink"/>
            <w:rFonts w:ascii="Segoe UI" w:hAnsi="Segoe UI" w:cs="Segoe UI"/>
            <w:sz w:val="20"/>
            <w:szCs w:val="20"/>
          </w:rPr>
          <w:t>https://github.com/Azure/azure-devtestlab</w:t>
        </w:r>
      </w:hyperlink>
    </w:p>
    <w:p w14:paraId="7851F4B1" w14:textId="3F36A4B6" w:rsidR="004456BA" w:rsidRDefault="004456BA" w:rsidP="00C47340">
      <w:pPr>
        <w:pStyle w:val="ListParagraph"/>
        <w:numPr>
          <w:ilvl w:val="0"/>
          <w:numId w:val="15"/>
        </w:numPr>
        <w:spacing w:before="100" w:beforeAutospacing="1" w:after="100" w:afterAutospacing="1" w:line="240" w:lineRule="auto"/>
        <w:rPr>
          <w:rFonts w:ascii="Helvetica" w:eastAsia="Times New Roman" w:hAnsi="Helvetica" w:cs="Helvetica"/>
          <w:b/>
          <w:color w:val="333333"/>
        </w:rPr>
      </w:pPr>
      <w:r>
        <w:rPr>
          <w:rFonts w:ascii="Helvetica" w:eastAsia="Times New Roman" w:hAnsi="Helvetica" w:cs="Helvetica"/>
          <w:b/>
          <w:color w:val="333333"/>
        </w:rPr>
        <w:t xml:space="preserve">Make use of </w:t>
      </w:r>
      <w:proofErr w:type="spellStart"/>
      <w:r>
        <w:rPr>
          <w:rFonts w:ascii="Helvetica" w:eastAsia="Times New Roman" w:hAnsi="Helvetica" w:cs="Helvetica"/>
          <w:b/>
          <w:color w:val="333333"/>
        </w:rPr>
        <w:t>intellisense</w:t>
      </w:r>
      <w:proofErr w:type="spellEnd"/>
    </w:p>
    <w:p w14:paraId="2E59AEDD" w14:textId="41961878" w:rsidR="004456BA" w:rsidRDefault="004456BA" w:rsidP="004456BA">
      <w:pPr>
        <w:pStyle w:val="ListParagraph"/>
        <w:spacing w:before="100" w:beforeAutospacing="1" w:after="100" w:afterAutospacing="1" w:line="240" w:lineRule="auto"/>
        <w:rPr>
          <w:rFonts w:ascii="Helvetica" w:eastAsia="Times New Roman" w:hAnsi="Helvetica" w:cs="Helvetica"/>
          <w:b/>
          <w:color w:val="333333"/>
        </w:rPr>
      </w:pPr>
    </w:p>
    <w:p w14:paraId="137F61D4" w14:textId="3874185A" w:rsidR="004456BA" w:rsidRDefault="004456BA" w:rsidP="004456BA">
      <w:pPr>
        <w:pStyle w:val="ListParagraph"/>
        <w:spacing w:before="100" w:beforeAutospacing="1" w:after="100" w:afterAutospacing="1" w:line="240" w:lineRule="auto"/>
        <w:rPr>
          <w:rFonts w:ascii="Helvetica" w:eastAsia="Times New Roman" w:hAnsi="Helvetica" w:cs="Helvetica"/>
          <w:color w:val="333333"/>
        </w:rPr>
      </w:pPr>
      <w:bookmarkStart w:id="0" w:name="_GoBack"/>
      <w:bookmarkEnd w:id="0"/>
      <w:r>
        <w:rPr>
          <w:rFonts w:ascii="Helvetica" w:eastAsia="Times New Roman" w:hAnsi="Helvetica" w:cs="Helvetica"/>
          <w:color w:val="333333"/>
        </w:rPr>
        <w:t xml:space="preserve">Take help of </w:t>
      </w:r>
      <w:proofErr w:type="spellStart"/>
      <w:r>
        <w:rPr>
          <w:rFonts w:ascii="Helvetica" w:eastAsia="Times New Roman" w:hAnsi="Helvetica" w:cs="Helvetica"/>
          <w:color w:val="333333"/>
        </w:rPr>
        <w:t>intellisense</w:t>
      </w:r>
      <w:proofErr w:type="spellEnd"/>
      <w:r>
        <w:rPr>
          <w:rFonts w:ascii="Helvetica" w:eastAsia="Times New Roman" w:hAnsi="Helvetica" w:cs="Helvetica"/>
          <w:color w:val="333333"/>
        </w:rPr>
        <w:t xml:space="preserve"> to see valid elements that can be used to construct artifact definition file. You can also see differe</w:t>
      </w:r>
      <w:r w:rsidR="007D0B63">
        <w:rPr>
          <w:rFonts w:ascii="Helvetica" w:eastAsia="Times New Roman" w:hAnsi="Helvetica" w:cs="Helvetica"/>
          <w:color w:val="333333"/>
        </w:rPr>
        <w:t xml:space="preserve">nt </w:t>
      </w:r>
      <w:r>
        <w:rPr>
          <w:rFonts w:ascii="Helvetica" w:eastAsia="Times New Roman" w:hAnsi="Helvetica" w:cs="Helvetica"/>
          <w:color w:val="333333"/>
        </w:rPr>
        <w:t>options for</w:t>
      </w:r>
      <w:r w:rsidR="007D0B63">
        <w:rPr>
          <w:rFonts w:ascii="Helvetica" w:eastAsia="Times New Roman" w:hAnsi="Helvetica" w:cs="Helvetica"/>
          <w:color w:val="333333"/>
        </w:rPr>
        <w:t xml:space="preserve"> values of</w:t>
      </w:r>
      <w:r>
        <w:rPr>
          <w:rFonts w:ascii="Helvetica" w:eastAsia="Times New Roman" w:hAnsi="Helvetica" w:cs="Helvetica"/>
          <w:color w:val="333333"/>
        </w:rPr>
        <w:t xml:space="preserve"> an element. For example, </w:t>
      </w:r>
      <w:proofErr w:type="spellStart"/>
      <w:r>
        <w:rPr>
          <w:rFonts w:ascii="Helvetica" w:eastAsia="Times New Roman" w:hAnsi="Helvetica" w:cs="Helvetica"/>
          <w:color w:val="333333"/>
        </w:rPr>
        <w:t>intellisense</w:t>
      </w:r>
      <w:proofErr w:type="spellEnd"/>
      <w:r>
        <w:rPr>
          <w:rFonts w:ascii="Helvetica" w:eastAsia="Times New Roman" w:hAnsi="Helvetica" w:cs="Helvetica"/>
          <w:color w:val="333333"/>
        </w:rPr>
        <w:t xml:space="preserve"> will tell you to choose Windows or Linux </w:t>
      </w:r>
      <w:r w:rsidR="007D0B63">
        <w:rPr>
          <w:rFonts w:ascii="Helvetica" w:eastAsia="Times New Roman" w:hAnsi="Helvetica" w:cs="Helvetica"/>
          <w:color w:val="333333"/>
        </w:rPr>
        <w:t xml:space="preserve">for </w:t>
      </w:r>
      <w:proofErr w:type="spellStart"/>
      <w:r w:rsidR="007D0B63" w:rsidRPr="007D0B63">
        <w:rPr>
          <w:rFonts w:ascii="Helvetica" w:eastAsia="Times New Roman" w:hAnsi="Helvetica" w:cs="Helvetica"/>
          <w:color w:val="333333"/>
        </w:rPr>
        <w:t>targetOsType</w:t>
      </w:r>
      <w:proofErr w:type="spellEnd"/>
      <w:r w:rsidR="007D0B63">
        <w:rPr>
          <w:rFonts w:ascii="Helvetica" w:eastAsia="Times New Roman" w:hAnsi="Helvetica" w:cs="Helvetica"/>
          <w:color w:val="333333"/>
        </w:rPr>
        <w:t xml:space="preserve"> element.</w:t>
      </w:r>
    </w:p>
    <w:p w14:paraId="05C6C90E" w14:textId="77777777" w:rsidR="004456BA" w:rsidRPr="004456BA" w:rsidRDefault="004456BA" w:rsidP="004456BA">
      <w:pPr>
        <w:pStyle w:val="ListParagraph"/>
        <w:spacing w:before="100" w:beforeAutospacing="1" w:after="100" w:afterAutospacing="1" w:line="240" w:lineRule="auto"/>
        <w:rPr>
          <w:rFonts w:ascii="Helvetica" w:eastAsia="Times New Roman" w:hAnsi="Helvetica" w:cs="Helvetica"/>
          <w:color w:val="333333"/>
        </w:rPr>
      </w:pPr>
    </w:p>
    <w:p w14:paraId="623C7716" w14:textId="2CACB2BE" w:rsidR="00C47340" w:rsidRDefault="00C47340" w:rsidP="00C47340">
      <w:pPr>
        <w:pStyle w:val="ListParagraph"/>
        <w:numPr>
          <w:ilvl w:val="0"/>
          <w:numId w:val="15"/>
        </w:numPr>
        <w:spacing w:before="100" w:beforeAutospacing="1" w:after="100" w:afterAutospacing="1" w:line="240" w:lineRule="auto"/>
        <w:rPr>
          <w:rFonts w:ascii="Helvetica" w:eastAsia="Times New Roman" w:hAnsi="Helvetica" w:cs="Helvetica"/>
          <w:b/>
          <w:color w:val="333333"/>
        </w:rPr>
      </w:pPr>
      <w:r>
        <w:rPr>
          <w:rFonts w:ascii="Helvetica" w:eastAsia="Times New Roman" w:hAnsi="Helvetica" w:cs="Helvetica"/>
          <w:b/>
          <w:color w:val="333333"/>
        </w:rPr>
        <w:t xml:space="preserve">Store Artifact in </w:t>
      </w:r>
      <w:proofErr w:type="spellStart"/>
      <w:r w:rsidRPr="00203EE9">
        <w:rPr>
          <w:rFonts w:ascii="Helvetica" w:eastAsia="Times New Roman" w:hAnsi="Helvetica" w:cs="Helvetica"/>
          <w:b/>
          <w:color w:val="333333"/>
        </w:rPr>
        <w:t>git</w:t>
      </w:r>
      <w:proofErr w:type="spellEnd"/>
      <w:r w:rsidRPr="00203EE9">
        <w:rPr>
          <w:rFonts w:ascii="Helvetica" w:eastAsia="Times New Roman" w:hAnsi="Helvetica" w:cs="Helvetica"/>
          <w:b/>
          <w:color w:val="333333"/>
        </w:rPr>
        <w:t xml:space="preserve"> repository</w:t>
      </w:r>
    </w:p>
    <w:p w14:paraId="44B17B81" w14:textId="77777777" w:rsidR="00C47340" w:rsidRDefault="00C47340" w:rsidP="00C47340">
      <w:pPr>
        <w:pStyle w:val="ListParagraph"/>
        <w:spacing w:before="100" w:beforeAutospacing="1" w:after="100" w:afterAutospacing="1" w:line="240" w:lineRule="auto"/>
        <w:rPr>
          <w:rFonts w:ascii="Helvetica" w:eastAsia="Times New Roman" w:hAnsi="Helvetica" w:cs="Helvetica"/>
          <w:b/>
          <w:color w:val="333333"/>
        </w:rPr>
      </w:pPr>
    </w:p>
    <w:p w14:paraId="67DBEF02" w14:textId="77777777" w:rsidR="00C47340" w:rsidRDefault="00C47340" w:rsidP="00C47340">
      <w:pPr>
        <w:pStyle w:val="ListParagraph"/>
        <w:numPr>
          <w:ilvl w:val="1"/>
          <w:numId w:val="15"/>
        </w:numPr>
        <w:spacing w:before="100" w:beforeAutospacing="1" w:after="100" w:afterAutospacing="1" w:line="240" w:lineRule="auto"/>
        <w:rPr>
          <w:rFonts w:ascii="Helvetica" w:eastAsia="Times New Roman" w:hAnsi="Helvetica" w:cs="Helvetica"/>
          <w:color w:val="333333"/>
        </w:rPr>
      </w:pPr>
      <w:r>
        <w:rPr>
          <w:rFonts w:ascii="Helvetica" w:eastAsia="Times New Roman" w:hAnsi="Helvetica" w:cs="Helvetica"/>
          <w:color w:val="333333"/>
        </w:rPr>
        <w:t>Create a separate folder for each artifact with name as the artifact name.</w:t>
      </w:r>
    </w:p>
    <w:p w14:paraId="7B6D162F" w14:textId="77777777" w:rsidR="00C47340" w:rsidRDefault="00C47340" w:rsidP="00C47340">
      <w:pPr>
        <w:pStyle w:val="ListParagraph"/>
        <w:numPr>
          <w:ilvl w:val="1"/>
          <w:numId w:val="15"/>
        </w:numPr>
        <w:spacing w:before="100" w:beforeAutospacing="1" w:after="100" w:afterAutospacing="1" w:line="240" w:lineRule="auto"/>
        <w:rPr>
          <w:rFonts w:ascii="Helvetica" w:eastAsia="Times New Roman" w:hAnsi="Helvetica" w:cs="Helvetica"/>
          <w:color w:val="333333"/>
        </w:rPr>
      </w:pPr>
      <w:r>
        <w:rPr>
          <w:rFonts w:ascii="Helvetica" w:eastAsia="Times New Roman" w:hAnsi="Helvetica" w:cs="Helvetica"/>
          <w:color w:val="333333"/>
        </w:rPr>
        <w:t>Store artifact definition file (</w:t>
      </w:r>
      <w:proofErr w:type="spellStart"/>
      <w:r>
        <w:rPr>
          <w:rFonts w:ascii="Helvetica" w:eastAsia="Times New Roman" w:hAnsi="Helvetica" w:cs="Helvetica"/>
          <w:color w:val="333333"/>
        </w:rPr>
        <w:t>Artifactfile.json</w:t>
      </w:r>
      <w:proofErr w:type="spellEnd"/>
      <w:r>
        <w:rPr>
          <w:rFonts w:ascii="Helvetica" w:eastAsia="Times New Roman" w:hAnsi="Helvetica" w:cs="Helvetica"/>
          <w:color w:val="333333"/>
        </w:rPr>
        <w:t>) in the folder.</w:t>
      </w:r>
    </w:p>
    <w:p w14:paraId="22F90FF2" w14:textId="77777777" w:rsidR="00C47340" w:rsidRDefault="00C47340" w:rsidP="00C47340">
      <w:pPr>
        <w:pStyle w:val="ListParagraph"/>
        <w:numPr>
          <w:ilvl w:val="1"/>
          <w:numId w:val="15"/>
        </w:numPr>
        <w:spacing w:before="100" w:beforeAutospacing="1" w:after="100" w:afterAutospacing="1" w:line="240" w:lineRule="auto"/>
        <w:rPr>
          <w:rFonts w:ascii="Helvetica" w:eastAsia="Times New Roman" w:hAnsi="Helvetica" w:cs="Helvetica"/>
          <w:color w:val="333333"/>
        </w:rPr>
      </w:pPr>
      <w:r>
        <w:rPr>
          <w:rFonts w:ascii="Helvetica" w:eastAsia="Times New Roman" w:hAnsi="Helvetica" w:cs="Helvetica"/>
          <w:color w:val="333333"/>
        </w:rPr>
        <w:t>Store all the scripts that you have referenced in the artifact install command.</w:t>
      </w:r>
    </w:p>
    <w:p w14:paraId="47E58EF4" w14:textId="77777777" w:rsidR="00C47340" w:rsidRDefault="00C47340" w:rsidP="00C47340">
      <w:pPr>
        <w:spacing w:before="100" w:beforeAutospacing="1" w:after="100" w:afterAutospacing="1" w:line="240" w:lineRule="auto"/>
        <w:ind w:left="720"/>
        <w:rPr>
          <w:rFonts w:ascii="Helvetica" w:eastAsia="Times New Roman" w:hAnsi="Helvetica" w:cs="Helvetica"/>
          <w:color w:val="333333"/>
        </w:rPr>
      </w:pPr>
      <w:r>
        <w:rPr>
          <w:rFonts w:ascii="Helvetica" w:eastAsia="Times New Roman" w:hAnsi="Helvetica" w:cs="Helvetica"/>
          <w:color w:val="333333"/>
        </w:rPr>
        <w:t>Here is how an artifact folder might look</w:t>
      </w:r>
    </w:p>
    <w:p w14:paraId="4CAA10E3" w14:textId="77777777" w:rsidR="00C47340" w:rsidRPr="00A84BAC" w:rsidRDefault="00C47340" w:rsidP="00C47340">
      <w:pPr>
        <w:spacing w:before="100" w:beforeAutospacing="1" w:after="100" w:afterAutospacing="1" w:line="240" w:lineRule="auto"/>
        <w:ind w:left="720"/>
        <w:rPr>
          <w:rFonts w:ascii="Helvetica" w:eastAsia="Times New Roman" w:hAnsi="Helvetica" w:cs="Helvetica"/>
          <w:color w:val="333333"/>
        </w:rPr>
      </w:pPr>
      <w:r w:rsidRPr="003A40A7">
        <w:rPr>
          <w:rFonts w:ascii="Helvetica" w:eastAsia="Times New Roman" w:hAnsi="Helvetica" w:cs="Helvetica"/>
          <w:noProof/>
          <w:color w:val="333333"/>
        </w:rPr>
        <w:drawing>
          <wp:inline distT="0" distB="0" distL="0" distR="0" wp14:anchorId="40F11AA8" wp14:editId="7C986F80">
            <wp:extent cx="5943600" cy="3034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34665"/>
                    </a:xfrm>
                    <a:prstGeom prst="rect">
                      <a:avLst/>
                    </a:prstGeom>
                  </pic:spPr>
                </pic:pic>
              </a:graphicData>
            </a:graphic>
          </wp:inline>
        </w:drawing>
      </w:r>
    </w:p>
    <w:p w14:paraId="3356C409" w14:textId="77777777" w:rsidR="00C47340" w:rsidRDefault="00C47340" w:rsidP="00C47340">
      <w:pPr>
        <w:pStyle w:val="ListParagraph"/>
        <w:spacing w:before="100" w:beforeAutospacing="1" w:after="100" w:afterAutospacing="1" w:line="240" w:lineRule="auto"/>
        <w:rPr>
          <w:rFonts w:ascii="Helvetica" w:eastAsia="Times New Roman" w:hAnsi="Helvetica" w:cs="Helvetica"/>
          <w:color w:val="333333"/>
        </w:rPr>
      </w:pPr>
    </w:p>
    <w:p w14:paraId="22AB5281" w14:textId="77777777" w:rsidR="00C47340" w:rsidRDefault="00C47340" w:rsidP="00C47340">
      <w:pPr>
        <w:pStyle w:val="ListParagraph"/>
        <w:numPr>
          <w:ilvl w:val="0"/>
          <w:numId w:val="15"/>
        </w:numPr>
        <w:spacing w:before="100" w:beforeAutospacing="1" w:after="100" w:afterAutospacing="1" w:line="240" w:lineRule="auto"/>
        <w:rPr>
          <w:rFonts w:ascii="Helvetica" w:eastAsia="Times New Roman" w:hAnsi="Helvetica" w:cs="Helvetica"/>
          <w:b/>
          <w:color w:val="333333"/>
        </w:rPr>
      </w:pPr>
      <w:r w:rsidRPr="00740CD5">
        <w:rPr>
          <w:rFonts w:ascii="Helvetica" w:eastAsia="Times New Roman" w:hAnsi="Helvetica" w:cs="Helvetica"/>
          <w:b/>
          <w:color w:val="333333"/>
        </w:rPr>
        <w:t>Add an Artifacts Repository in Lab</w:t>
      </w:r>
    </w:p>
    <w:p w14:paraId="2188F269" w14:textId="77777777" w:rsidR="00C47340" w:rsidRPr="00740CD5" w:rsidRDefault="00C47340" w:rsidP="00C47340">
      <w:pPr>
        <w:pStyle w:val="ListParagraph"/>
        <w:spacing w:before="100" w:beforeAutospacing="1" w:after="100" w:afterAutospacing="1" w:line="240" w:lineRule="auto"/>
        <w:rPr>
          <w:rFonts w:ascii="Helvetica" w:eastAsia="Times New Roman" w:hAnsi="Helvetica" w:cs="Helvetica"/>
          <w:color w:val="333333"/>
        </w:rPr>
      </w:pPr>
      <w:r w:rsidRPr="00740CD5">
        <w:rPr>
          <w:rFonts w:ascii="Helvetica" w:eastAsia="Times New Roman" w:hAnsi="Helvetica" w:cs="Helvetica"/>
          <w:color w:val="333333"/>
        </w:rPr>
        <w:t xml:space="preserve">Please check out instructions </w:t>
      </w:r>
      <w:hyperlink r:id="rId12" w:history="1">
        <w:r w:rsidRPr="00A84BAC">
          <w:rPr>
            <w:rStyle w:val="Hyperlink"/>
            <w:rFonts w:ascii="Helvetica" w:eastAsia="Times New Roman" w:hAnsi="Helvetica" w:cs="Helvetica"/>
          </w:rPr>
          <w:t>here</w:t>
        </w:r>
      </w:hyperlink>
      <w:r w:rsidRPr="00740CD5">
        <w:rPr>
          <w:rFonts w:ascii="Helvetica" w:eastAsia="Times New Roman" w:hAnsi="Helvetica" w:cs="Helvetica"/>
          <w:color w:val="333333"/>
        </w:rPr>
        <w:t xml:space="preserve"> to add an Artifacts Repository in Lab</w:t>
      </w:r>
    </w:p>
    <w:p w14:paraId="1DC86DEE" w14:textId="77777777" w:rsidR="00C47340" w:rsidRPr="00203EE9" w:rsidRDefault="00C47340" w:rsidP="00C47340">
      <w:pPr>
        <w:pStyle w:val="ListParagraph"/>
        <w:spacing w:before="100" w:beforeAutospacing="1" w:after="100" w:afterAutospacing="1" w:line="240" w:lineRule="auto"/>
        <w:rPr>
          <w:rFonts w:ascii="Helvetica" w:eastAsia="Times New Roman" w:hAnsi="Helvetica" w:cs="Helvetica"/>
          <w:color w:val="333333"/>
        </w:rPr>
      </w:pPr>
      <w:r>
        <w:rPr>
          <w:rFonts w:ascii="Helvetica" w:eastAsia="Times New Roman" w:hAnsi="Helvetica" w:cs="Helvetica"/>
          <w:color w:val="333333"/>
        </w:rPr>
        <w:lastRenderedPageBreak/>
        <w:t xml:space="preserve"> </w:t>
      </w:r>
    </w:p>
    <w:p w14:paraId="2D2DF763" w14:textId="77777777" w:rsidR="00C47340" w:rsidRPr="00203EE9" w:rsidRDefault="00C47340" w:rsidP="00C47340">
      <w:pPr>
        <w:pStyle w:val="ListParagraph"/>
        <w:spacing w:before="100" w:beforeAutospacing="1" w:after="100" w:afterAutospacing="1" w:line="240" w:lineRule="auto"/>
        <w:rPr>
          <w:rFonts w:ascii="Segoe UI" w:hAnsi="Segoe UI" w:cs="Segoe UI"/>
          <w:color w:val="000000"/>
          <w:sz w:val="20"/>
          <w:szCs w:val="20"/>
        </w:rPr>
      </w:pPr>
    </w:p>
    <w:p w14:paraId="57786615" w14:textId="77777777" w:rsidR="00C47340" w:rsidRDefault="00C47340" w:rsidP="00C47340"/>
    <w:p w14:paraId="5B1117CF" w14:textId="77777777" w:rsidR="004C3E59" w:rsidRPr="00C47340" w:rsidRDefault="007D0B63" w:rsidP="00C47340"/>
    <w:sectPr w:rsidR="004C3E59" w:rsidRPr="00C47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73968"/>
    <w:multiLevelType w:val="multilevel"/>
    <w:tmpl w:val="26D04A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2D275D"/>
    <w:multiLevelType w:val="hybridMultilevel"/>
    <w:tmpl w:val="96CA6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BB4BAD"/>
    <w:multiLevelType w:val="multilevel"/>
    <w:tmpl w:val="91A615CA"/>
    <w:lvl w:ilvl="0">
      <w:start w:val="9"/>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 w15:restartNumberingAfterBreak="0">
    <w:nsid w:val="35041FB4"/>
    <w:multiLevelType w:val="hybridMultilevel"/>
    <w:tmpl w:val="7DD602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9C108C"/>
    <w:multiLevelType w:val="multilevel"/>
    <w:tmpl w:val="D0CA65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180953"/>
    <w:multiLevelType w:val="hybridMultilevel"/>
    <w:tmpl w:val="CAF00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14518F"/>
    <w:multiLevelType w:val="multilevel"/>
    <w:tmpl w:val="2200CE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A14AF5"/>
    <w:multiLevelType w:val="multilevel"/>
    <w:tmpl w:val="C308C3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5E7C15A3"/>
    <w:multiLevelType w:val="hybridMultilevel"/>
    <w:tmpl w:val="65B89F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041D3E"/>
    <w:multiLevelType w:val="multilevel"/>
    <w:tmpl w:val="B96AB8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886E4A"/>
    <w:multiLevelType w:val="hybridMultilevel"/>
    <w:tmpl w:val="C8223E6C"/>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BA9735D"/>
    <w:multiLevelType w:val="multilevel"/>
    <w:tmpl w:val="2200CE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B67B56"/>
    <w:multiLevelType w:val="multilevel"/>
    <w:tmpl w:val="D0CA65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BA4B3B"/>
    <w:multiLevelType w:val="multilevel"/>
    <w:tmpl w:val="B96AB8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81422A"/>
    <w:multiLevelType w:val="multilevel"/>
    <w:tmpl w:val="26D04A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3"/>
  </w:num>
  <w:num w:numId="3">
    <w:abstractNumId w:val="0"/>
  </w:num>
  <w:num w:numId="4">
    <w:abstractNumId w:val="6"/>
  </w:num>
  <w:num w:numId="5">
    <w:abstractNumId w:val="12"/>
  </w:num>
  <w:num w:numId="6">
    <w:abstractNumId w:val="1"/>
  </w:num>
  <w:num w:numId="7">
    <w:abstractNumId w:val="9"/>
  </w:num>
  <w:num w:numId="8">
    <w:abstractNumId w:val="14"/>
  </w:num>
  <w:num w:numId="9">
    <w:abstractNumId w:val="11"/>
  </w:num>
  <w:num w:numId="10">
    <w:abstractNumId w:val="2"/>
  </w:num>
  <w:num w:numId="11">
    <w:abstractNumId w:val="4"/>
  </w:num>
  <w:num w:numId="12">
    <w:abstractNumId w:val="5"/>
  </w:num>
  <w:num w:numId="13">
    <w:abstractNumId w:val="8"/>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444"/>
    <w:rsid w:val="0001280C"/>
    <w:rsid w:val="000202BB"/>
    <w:rsid w:val="00035D11"/>
    <w:rsid w:val="0022349F"/>
    <w:rsid w:val="00251950"/>
    <w:rsid w:val="002F3B32"/>
    <w:rsid w:val="004456BA"/>
    <w:rsid w:val="004A4978"/>
    <w:rsid w:val="007D0B63"/>
    <w:rsid w:val="008017D8"/>
    <w:rsid w:val="008D1F4D"/>
    <w:rsid w:val="009E4C98"/>
    <w:rsid w:val="00C47340"/>
    <w:rsid w:val="00C50444"/>
    <w:rsid w:val="00D84FAB"/>
    <w:rsid w:val="00DA3EBF"/>
    <w:rsid w:val="00F0748B"/>
    <w:rsid w:val="00FB2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11789"/>
  <w15:chartTrackingRefBased/>
  <w15:docId w15:val="{DA7C5BCB-EA06-4D63-AF9B-CB8894CD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EBF"/>
  </w:style>
  <w:style w:type="paragraph" w:styleId="Heading1">
    <w:name w:val="heading 1"/>
    <w:basedOn w:val="Normal"/>
    <w:next w:val="Normal"/>
    <w:link w:val="Heading1Char"/>
    <w:uiPriority w:val="9"/>
    <w:qFormat/>
    <w:rsid w:val="00DA3EBF"/>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DA3EBF"/>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DA3EB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A3EB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A3EB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A3EB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A3EB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A3EB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A3EB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EBF"/>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DA3EBF"/>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DA3EBF"/>
    <w:rPr>
      <w:rFonts w:asciiTheme="majorHAnsi" w:eastAsiaTheme="majorEastAsia" w:hAnsiTheme="majorHAnsi" w:cstheme="majorBidi"/>
      <w:color w:val="404040" w:themeColor="text1" w:themeTint="BF"/>
      <w:sz w:val="26"/>
      <w:szCs w:val="26"/>
    </w:rPr>
  </w:style>
  <w:style w:type="character" w:styleId="Hyperlink">
    <w:name w:val="Hyperlink"/>
    <w:basedOn w:val="DefaultParagraphFont"/>
    <w:uiPriority w:val="99"/>
    <w:unhideWhenUsed/>
    <w:rsid w:val="00C50444"/>
    <w:rPr>
      <w:strike w:val="0"/>
      <w:dstrike w:val="0"/>
      <w:color w:val="4183C4"/>
      <w:u w:val="none"/>
      <w:effect w:val="none"/>
    </w:rPr>
  </w:style>
  <w:style w:type="character" w:styleId="HTMLCode">
    <w:name w:val="HTML Code"/>
    <w:basedOn w:val="DefaultParagraphFont"/>
    <w:uiPriority w:val="99"/>
    <w:semiHidden/>
    <w:unhideWhenUsed/>
    <w:rsid w:val="00C50444"/>
    <w:rPr>
      <w:rFonts w:ascii="Consolas" w:eastAsia="Times New Roman" w:hAnsi="Consolas" w:cs="Consolas" w:hint="default"/>
      <w:sz w:val="18"/>
      <w:szCs w:val="18"/>
      <w:bdr w:val="single" w:sz="6" w:space="0" w:color="EAEAEA" w:frame="1"/>
      <w:shd w:val="clear" w:color="auto" w:fill="F8F8F8"/>
    </w:rPr>
  </w:style>
  <w:style w:type="paragraph" w:styleId="NormalWeb">
    <w:name w:val="Normal (Web)"/>
    <w:basedOn w:val="Normal"/>
    <w:uiPriority w:val="99"/>
    <w:semiHidden/>
    <w:unhideWhenUsed/>
    <w:rsid w:val="00C50444"/>
    <w:pPr>
      <w:spacing w:before="225" w:after="225"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3EBF"/>
    <w:rPr>
      <w:b/>
      <w:bCs/>
    </w:rPr>
  </w:style>
  <w:style w:type="paragraph" w:styleId="ListParagraph">
    <w:name w:val="List Paragraph"/>
    <w:basedOn w:val="Normal"/>
    <w:uiPriority w:val="34"/>
    <w:qFormat/>
    <w:rsid w:val="002F3B32"/>
    <w:pPr>
      <w:ind w:left="720"/>
      <w:contextualSpacing/>
    </w:pPr>
  </w:style>
  <w:style w:type="character" w:styleId="CommentReference">
    <w:name w:val="annotation reference"/>
    <w:basedOn w:val="DefaultParagraphFont"/>
    <w:uiPriority w:val="99"/>
    <w:semiHidden/>
    <w:unhideWhenUsed/>
    <w:rsid w:val="0001280C"/>
    <w:rPr>
      <w:sz w:val="16"/>
      <w:szCs w:val="16"/>
    </w:rPr>
  </w:style>
  <w:style w:type="paragraph" w:styleId="CommentText">
    <w:name w:val="annotation text"/>
    <w:basedOn w:val="Normal"/>
    <w:link w:val="CommentTextChar"/>
    <w:uiPriority w:val="99"/>
    <w:semiHidden/>
    <w:unhideWhenUsed/>
    <w:rsid w:val="0001280C"/>
    <w:pPr>
      <w:spacing w:line="240" w:lineRule="auto"/>
    </w:pPr>
    <w:rPr>
      <w:sz w:val="20"/>
      <w:szCs w:val="20"/>
    </w:rPr>
  </w:style>
  <w:style w:type="character" w:customStyle="1" w:styleId="CommentTextChar">
    <w:name w:val="Comment Text Char"/>
    <w:basedOn w:val="DefaultParagraphFont"/>
    <w:link w:val="CommentText"/>
    <w:uiPriority w:val="99"/>
    <w:semiHidden/>
    <w:rsid w:val="0001280C"/>
    <w:rPr>
      <w:sz w:val="20"/>
      <w:szCs w:val="20"/>
    </w:rPr>
  </w:style>
  <w:style w:type="paragraph" w:styleId="CommentSubject">
    <w:name w:val="annotation subject"/>
    <w:basedOn w:val="CommentText"/>
    <w:next w:val="CommentText"/>
    <w:link w:val="CommentSubjectChar"/>
    <w:uiPriority w:val="99"/>
    <w:semiHidden/>
    <w:unhideWhenUsed/>
    <w:rsid w:val="0001280C"/>
    <w:rPr>
      <w:b/>
      <w:bCs/>
    </w:rPr>
  </w:style>
  <w:style w:type="character" w:customStyle="1" w:styleId="CommentSubjectChar">
    <w:name w:val="Comment Subject Char"/>
    <w:basedOn w:val="CommentTextChar"/>
    <w:link w:val="CommentSubject"/>
    <w:uiPriority w:val="99"/>
    <w:semiHidden/>
    <w:rsid w:val="0001280C"/>
    <w:rPr>
      <w:b/>
      <w:bCs/>
      <w:sz w:val="20"/>
      <w:szCs w:val="20"/>
    </w:rPr>
  </w:style>
  <w:style w:type="paragraph" w:styleId="BalloonText">
    <w:name w:val="Balloon Text"/>
    <w:basedOn w:val="Normal"/>
    <w:link w:val="BalloonTextChar"/>
    <w:uiPriority w:val="99"/>
    <w:semiHidden/>
    <w:unhideWhenUsed/>
    <w:rsid w:val="00012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280C"/>
    <w:rPr>
      <w:rFonts w:ascii="Segoe UI" w:hAnsi="Segoe UI" w:cs="Segoe UI"/>
      <w:sz w:val="18"/>
      <w:szCs w:val="18"/>
    </w:rPr>
  </w:style>
  <w:style w:type="character" w:customStyle="1" w:styleId="Heading4Char">
    <w:name w:val="Heading 4 Char"/>
    <w:basedOn w:val="DefaultParagraphFont"/>
    <w:link w:val="Heading4"/>
    <w:uiPriority w:val="9"/>
    <w:semiHidden/>
    <w:rsid w:val="00DA3EB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A3EB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A3EB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A3EB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A3EB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A3EB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A3EB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DA3EBF"/>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DA3EBF"/>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DA3EB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A3EBF"/>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DA3EBF"/>
    <w:rPr>
      <w:i/>
      <w:iCs/>
    </w:rPr>
  </w:style>
  <w:style w:type="paragraph" w:styleId="NoSpacing">
    <w:name w:val="No Spacing"/>
    <w:uiPriority w:val="1"/>
    <w:qFormat/>
    <w:rsid w:val="00DA3EBF"/>
    <w:pPr>
      <w:spacing w:after="0" w:line="240" w:lineRule="auto"/>
    </w:pPr>
  </w:style>
  <w:style w:type="paragraph" w:styleId="Quote">
    <w:name w:val="Quote"/>
    <w:basedOn w:val="Normal"/>
    <w:next w:val="Normal"/>
    <w:link w:val="QuoteChar"/>
    <w:uiPriority w:val="29"/>
    <w:qFormat/>
    <w:rsid w:val="00DA3EB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A3EBF"/>
    <w:rPr>
      <w:i/>
      <w:iCs/>
    </w:rPr>
  </w:style>
  <w:style w:type="paragraph" w:styleId="IntenseQuote">
    <w:name w:val="Intense Quote"/>
    <w:basedOn w:val="Normal"/>
    <w:next w:val="Normal"/>
    <w:link w:val="IntenseQuoteChar"/>
    <w:uiPriority w:val="30"/>
    <w:qFormat/>
    <w:rsid w:val="00DA3EBF"/>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A3EBF"/>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A3EBF"/>
    <w:rPr>
      <w:i/>
      <w:iCs/>
      <w:color w:val="595959" w:themeColor="text1" w:themeTint="A6"/>
    </w:rPr>
  </w:style>
  <w:style w:type="character" w:styleId="IntenseEmphasis">
    <w:name w:val="Intense Emphasis"/>
    <w:basedOn w:val="DefaultParagraphFont"/>
    <w:uiPriority w:val="21"/>
    <w:qFormat/>
    <w:rsid w:val="00DA3EBF"/>
    <w:rPr>
      <w:b/>
      <w:bCs/>
      <w:i/>
      <w:iCs/>
    </w:rPr>
  </w:style>
  <w:style w:type="character" w:styleId="SubtleReference">
    <w:name w:val="Subtle Reference"/>
    <w:basedOn w:val="DefaultParagraphFont"/>
    <w:uiPriority w:val="31"/>
    <w:qFormat/>
    <w:rsid w:val="00DA3EBF"/>
    <w:rPr>
      <w:smallCaps/>
      <w:color w:val="404040" w:themeColor="text1" w:themeTint="BF"/>
    </w:rPr>
  </w:style>
  <w:style w:type="character" w:styleId="IntenseReference">
    <w:name w:val="Intense Reference"/>
    <w:basedOn w:val="DefaultParagraphFont"/>
    <w:uiPriority w:val="32"/>
    <w:qFormat/>
    <w:rsid w:val="00DA3EBF"/>
    <w:rPr>
      <w:b/>
      <w:bCs/>
      <w:smallCaps/>
      <w:u w:val="single"/>
    </w:rPr>
  </w:style>
  <w:style w:type="character" w:styleId="BookTitle">
    <w:name w:val="Book Title"/>
    <w:basedOn w:val="DefaultParagraphFont"/>
    <w:uiPriority w:val="33"/>
    <w:qFormat/>
    <w:rsid w:val="00DA3EBF"/>
    <w:rPr>
      <w:b/>
      <w:bCs/>
      <w:smallCaps/>
    </w:rPr>
  </w:style>
  <w:style w:type="paragraph" w:styleId="TOCHeading">
    <w:name w:val="TOC Heading"/>
    <w:basedOn w:val="Heading1"/>
    <w:next w:val="Normal"/>
    <w:uiPriority w:val="39"/>
    <w:semiHidden/>
    <w:unhideWhenUsed/>
    <w:qFormat/>
    <w:rsid w:val="00DA3EBF"/>
    <w:pPr>
      <w:outlineLvl w:val="9"/>
    </w:pPr>
  </w:style>
  <w:style w:type="table" w:styleId="TableGrid">
    <w:name w:val="Table Grid"/>
    <w:basedOn w:val="TableNormal"/>
    <w:uiPriority w:val="39"/>
    <w:rsid w:val="00C47340"/>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24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go.microsoft.com/fwlink/?LinkID=62683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hyperlink" Target="https://github.com/Azure/azure-devtestlab" TargetMode="External"/><Relationship Id="rId4" Type="http://schemas.openxmlformats.org/officeDocument/2006/relationships/customXml" Target="../customXml/item4.xml"/><Relationship Id="rId9" Type="http://schemas.openxmlformats.org/officeDocument/2006/relationships/hyperlink" Target="https://code.visualstudi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D24DFED99F65546BCB6C1289B454770" ma:contentTypeVersion="3" ma:contentTypeDescription="Create a new document." ma:contentTypeScope="" ma:versionID="4d50d1e7a2367af26fe58390031d5fbd">
  <xsd:schema xmlns:xsd="http://www.w3.org/2001/XMLSchema" xmlns:xs="http://www.w3.org/2001/XMLSchema" xmlns:p="http://schemas.microsoft.com/office/2006/metadata/properties" xmlns:ns2="2ea8513e-ca77-4223-91d5-a99abe791793" targetNamespace="http://schemas.microsoft.com/office/2006/metadata/properties" ma:root="true" ma:fieldsID="77d9a9b99d12a6b2dea0f547d826b911" ns2:_="">
    <xsd:import namespace="2ea8513e-ca77-4223-91d5-a99abe791793"/>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a8513e-ca77-4223-91d5-a99abe79179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861ED-E3A3-4966-9E46-AB9BDDB426F3}">
  <ds:schemaRefs>
    <ds:schemaRef ds:uri="http://schemas.microsoft.com/sharepoint/v3/contenttype/forms"/>
  </ds:schemaRefs>
</ds:datastoreItem>
</file>

<file path=customXml/itemProps2.xml><?xml version="1.0" encoding="utf-8"?>
<ds:datastoreItem xmlns:ds="http://schemas.openxmlformats.org/officeDocument/2006/customXml" ds:itemID="{9052648E-AD32-41DE-A506-D163ED117A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a8513e-ca77-4223-91d5-a99abe791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B986EF-DA09-469E-A66D-58F1280EC70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234CCE7-7814-41F0-B101-B11CDC032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Nokia Oyj</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Sheahan</dc:creator>
  <cp:keywords/>
  <dc:description/>
  <cp:lastModifiedBy>Raman Kumar</cp:lastModifiedBy>
  <cp:revision>3</cp:revision>
  <dcterms:created xsi:type="dcterms:W3CDTF">2015-09-29T23:39:00Z</dcterms:created>
  <dcterms:modified xsi:type="dcterms:W3CDTF">2015-09-29T23:50:00Z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0x0101003D24DFED99F65546BCB6C1289B454770</vt:lpwstr>
  </property>
</Properties>
</file>