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8EB8E" w14:textId="6C952475" w:rsidR="00B71FFA" w:rsidRPr="000F26F0" w:rsidRDefault="009E4640" w:rsidP="00B71FFA">
      <w:pPr>
        <w:jc w:val="center"/>
        <w:rPr>
          <w:rFonts w:ascii="Helvetica Neue" w:eastAsiaTheme="majorEastAsia" w:hAnsi="Helvetica Neue"/>
          <w:b/>
          <w:sz w:val="36"/>
        </w:rPr>
      </w:pPr>
      <w:bookmarkStart w:id="0" w:name="_GoBack"/>
      <w:bookmarkEnd w:id="0"/>
      <w:r w:rsidRPr="000F26F0">
        <w:rPr>
          <w:rFonts w:ascii="Helvetica Neue" w:eastAsiaTheme="majorEastAsia" w:hAnsi="Helvetica Neue"/>
          <w:b/>
          <w:sz w:val="36"/>
        </w:rPr>
        <w:t>Read</w:t>
      </w:r>
      <w:r w:rsidR="000F26F0" w:rsidRPr="000F26F0">
        <w:rPr>
          <w:rFonts w:ascii="Helvetica Neue" w:eastAsiaTheme="majorEastAsia" w:hAnsi="Helvetica Neue"/>
          <w:b/>
          <w:sz w:val="36"/>
        </w:rPr>
        <w:t xml:space="preserve"> </w:t>
      </w:r>
      <w:r w:rsidRPr="000F26F0">
        <w:rPr>
          <w:rFonts w:ascii="Helvetica Neue" w:eastAsiaTheme="majorEastAsia" w:hAnsi="Helvetica Neue"/>
          <w:b/>
          <w:sz w:val="36"/>
        </w:rPr>
        <w:t>me</w:t>
      </w:r>
    </w:p>
    <w:p w14:paraId="7092A299" w14:textId="1A4E5566" w:rsidR="009E4640" w:rsidRPr="00854BC6" w:rsidRDefault="00B71FFA" w:rsidP="00B71FFA">
      <w:pPr>
        <w:rPr>
          <w:rFonts w:ascii="Helvetica Neue" w:eastAsiaTheme="majorEastAsia" w:hAnsi="Helvetica Neue"/>
          <w:b/>
          <w:sz w:val="36"/>
        </w:rPr>
      </w:pPr>
      <w:r w:rsidRPr="00854BC6">
        <w:rPr>
          <w:rFonts w:ascii="Helvetica Neue" w:eastAsiaTheme="majorEastAsia" w:hAnsi="Helvetica Neue"/>
          <w:b/>
          <w:sz w:val="28"/>
          <w:szCs w:val="28"/>
        </w:rPr>
        <w:t>以下是</w:t>
      </w:r>
      <w:r w:rsidRPr="00854BC6">
        <w:rPr>
          <w:rFonts w:ascii="Helvetica Neue" w:eastAsiaTheme="majorEastAsia" w:hAnsi="Helvetica Neue"/>
          <w:b/>
          <w:sz w:val="28"/>
          <w:szCs w:val="28"/>
        </w:rPr>
        <w:t>2015 Oracle</w:t>
      </w:r>
      <w:r w:rsidRPr="00854BC6">
        <w:rPr>
          <w:rFonts w:ascii="Helvetica Neue" w:eastAsiaTheme="majorEastAsia" w:hAnsi="Helvetica Neue"/>
          <w:b/>
          <w:sz w:val="28"/>
          <w:szCs w:val="28"/>
        </w:rPr>
        <w:t>技术</w:t>
      </w:r>
      <w:r w:rsidR="00BD329C" w:rsidRPr="00854BC6">
        <w:rPr>
          <w:rFonts w:ascii="Helvetica Neue" w:eastAsiaTheme="majorEastAsia" w:hAnsi="Helvetica Neue"/>
          <w:sz w:val="28"/>
          <w:szCs w:val="28"/>
        </w:rPr>
        <w:t>嘉年华各个</w:t>
      </w:r>
      <w:r w:rsidR="009E4640" w:rsidRPr="00854BC6">
        <w:rPr>
          <w:rFonts w:ascii="Helvetica Neue" w:eastAsiaTheme="majorEastAsia" w:hAnsi="Helvetica Neue"/>
          <w:sz w:val="28"/>
          <w:szCs w:val="28"/>
        </w:rPr>
        <w:t>会场</w:t>
      </w:r>
      <w:r w:rsidRPr="00854BC6">
        <w:rPr>
          <w:rFonts w:ascii="Helvetica Neue" w:eastAsiaTheme="majorEastAsia" w:hAnsi="Helvetica Neue"/>
          <w:sz w:val="28"/>
          <w:szCs w:val="28"/>
        </w:rPr>
        <w:t>对应主题，</w:t>
      </w:r>
      <w:r w:rsidR="00BD329C" w:rsidRPr="00854BC6">
        <w:rPr>
          <w:rFonts w:ascii="Helvetica Neue" w:eastAsiaTheme="majorEastAsia" w:hAnsi="Helvetica Neue"/>
          <w:sz w:val="28"/>
          <w:szCs w:val="28"/>
        </w:rPr>
        <w:t>供大家参考。</w:t>
      </w:r>
    </w:p>
    <w:tbl>
      <w:tblPr>
        <w:tblW w:w="11740" w:type="dxa"/>
        <w:tblInd w:w="-1593" w:type="dxa"/>
        <w:tblLook w:val="04A0" w:firstRow="1" w:lastRow="0" w:firstColumn="1" w:lastColumn="0" w:noHBand="0" w:noVBand="1"/>
      </w:tblPr>
      <w:tblGrid>
        <w:gridCol w:w="4440"/>
        <w:gridCol w:w="7300"/>
      </w:tblGrid>
      <w:tr w:rsidR="005E5CC7" w:rsidRPr="005E5CC7" w14:paraId="387F89E4" w14:textId="77777777" w:rsidTr="00C97F19">
        <w:trPr>
          <w:trHeight w:val="420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23DABE" w14:textId="77777777" w:rsidR="005E5CC7" w:rsidRPr="005E5CC7" w:rsidRDefault="005E5CC7" w:rsidP="005E5CC7">
            <w:pPr>
              <w:widowControl/>
              <w:jc w:val="center"/>
              <w:rPr>
                <w:rFonts w:ascii="宋体" w:eastAsia="宋体" w:hAnsi="宋体" w:cs="Times New Roman"/>
                <w:color w:val="FFFFFF"/>
                <w:kern w:val="0"/>
                <w:sz w:val="36"/>
                <w:szCs w:val="36"/>
              </w:rPr>
            </w:pPr>
            <w:r w:rsidRPr="005E5CC7">
              <w:rPr>
                <w:rFonts w:ascii="宋体" w:eastAsia="宋体" w:hAnsi="宋体" w:cs="Times New Roman" w:hint="eastAsia"/>
                <w:color w:val="FFFFFF"/>
                <w:kern w:val="0"/>
                <w:sz w:val="36"/>
                <w:szCs w:val="36"/>
              </w:rPr>
              <w:t>会场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08BA681" w14:textId="77777777" w:rsidR="005E5CC7" w:rsidRPr="005E5CC7" w:rsidRDefault="005E5CC7" w:rsidP="005E5CC7">
            <w:pPr>
              <w:widowControl/>
              <w:jc w:val="center"/>
              <w:rPr>
                <w:rFonts w:ascii="宋体" w:eastAsia="宋体" w:hAnsi="宋体" w:cs="Times New Roman"/>
                <w:color w:val="FFFFFF"/>
                <w:kern w:val="0"/>
                <w:sz w:val="36"/>
                <w:szCs w:val="36"/>
              </w:rPr>
            </w:pPr>
            <w:r w:rsidRPr="005E5CC7">
              <w:rPr>
                <w:rFonts w:ascii="宋体" w:eastAsia="宋体" w:hAnsi="宋体" w:cs="Times New Roman" w:hint="eastAsia"/>
                <w:color w:val="FFFFFF"/>
                <w:kern w:val="0"/>
                <w:sz w:val="36"/>
                <w:szCs w:val="36"/>
              </w:rPr>
              <w:t>主题</w:t>
            </w:r>
          </w:p>
        </w:tc>
      </w:tr>
      <w:tr w:rsidR="00B71FFA" w:rsidRPr="005E5CC7" w14:paraId="7530D8B1" w14:textId="77777777" w:rsidTr="00CA0534">
        <w:trPr>
          <w:trHeight w:val="520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4FB3C" w14:textId="77777777" w:rsidR="00B71FFA" w:rsidRDefault="00B71FFA" w:rsidP="005E5CC7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5E5CC7">
              <w:rPr>
                <w:rFonts w:ascii="宋体" w:eastAsia="宋体" w:hAnsi="宋体" w:cs="Times New Roman" w:hint="eastAsia"/>
                <w:color w:val="01164F"/>
                <w:kern w:val="0"/>
              </w:rPr>
              <w:t>主会场</w:t>
            </w:r>
          </w:p>
          <w:p w14:paraId="0FD9C061" w14:textId="0F3DCEAB" w:rsidR="00B71FFA" w:rsidRPr="005E5CC7" w:rsidRDefault="00B71FFA" w:rsidP="005E5CC7">
            <w:pPr>
              <w:widowControl/>
              <w:jc w:val="center"/>
              <w:rPr>
                <w:rFonts w:ascii="宋体" w:eastAsia="宋体" w:hAnsi="宋体" w:cs="Times New Roman" w:hint="eastAsia"/>
                <w:color w:val="01164F"/>
                <w:kern w:val="0"/>
              </w:rPr>
            </w:pPr>
            <w:r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昨天、今天、明天 - Oracle 数据库技术面面观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06D5" w14:textId="591E234B" w:rsidR="00B71FFA" w:rsidRPr="005E5CC7" w:rsidRDefault="00B71FFA" w:rsidP="005E5CC7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吴承杨</w:t>
            </w:r>
            <w:r w:rsidR="008E099F">
              <w:rPr>
                <w:rFonts w:ascii="Times" w:eastAsia="宋体" w:hAnsi="Times" w:cs="Times New Roman" w:hint="eastAsia"/>
                <w:color w:val="01164F"/>
                <w:kern w:val="0"/>
              </w:rPr>
              <w:t xml:space="preserve"> </w:t>
            </w:r>
            <w:r w:rsidR="008E099F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 w:rsidR="008E099F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直挂云帆</w:t>
            </w:r>
            <w:r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 xml:space="preserve"> - Oracle</w:t>
            </w:r>
            <w:r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产品技术与创新</w:t>
            </w:r>
          </w:p>
        </w:tc>
      </w:tr>
      <w:tr w:rsidR="00B71FFA" w:rsidRPr="005E5CC7" w14:paraId="65C6D3FD" w14:textId="77777777" w:rsidTr="00C97F19">
        <w:trPr>
          <w:trHeight w:val="520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5EACB" w14:textId="77777777" w:rsidR="00B71FFA" w:rsidRPr="005E5CC7" w:rsidRDefault="00B71FFA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6E8D" w14:textId="61CB1E4F" w:rsidR="00B71FFA" w:rsidRPr="005E5CC7" w:rsidRDefault="00B71FFA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盖国强 - 脚踏实地 渐入佳境 - 从SQL审核到分布式存储</w:t>
            </w:r>
          </w:p>
        </w:tc>
      </w:tr>
      <w:tr w:rsidR="00B71FFA" w:rsidRPr="005E5CC7" w14:paraId="2FEAE23E" w14:textId="77777777" w:rsidTr="00C97F19">
        <w:trPr>
          <w:trHeight w:val="534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BF76AA" w14:textId="77777777" w:rsidR="00B71FFA" w:rsidRPr="005E5CC7" w:rsidRDefault="00B71FFA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24DC" w14:textId="6D953AC3" w:rsidR="00B71FFA" w:rsidRPr="005E5CC7" w:rsidRDefault="00B71FFA" w:rsidP="005E5CC7">
            <w:pPr>
              <w:widowControl/>
              <w:jc w:val="left"/>
              <w:rPr>
                <w:rFonts w:ascii="宋体" w:eastAsia="宋体" w:hAnsi="宋体" w:cs="Times New Roman" w:hint="eastAsia"/>
                <w:color w:val="01164F"/>
                <w:kern w:val="0"/>
              </w:rPr>
            </w:pPr>
            <w:r w:rsidRPr="00B71FFA">
              <w:rPr>
                <w:rFonts w:ascii="宋体" w:eastAsia="宋体" w:hAnsi="宋体" w:cs="Times New Roman"/>
                <w:color w:val="01164F"/>
                <w:kern w:val="0"/>
              </w:rPr>
              <w:t>Andrew - Real-world performance in the cloud era</w:t>
            </w:r>
          </w:p>
        </w:tc>
      </w:tr>
      <w:tr w:rsidR="00B71FFA" w:rsidRPr="005E5CC7" w14:paraId="76B2429E" w14:textId="77777777" w:rsidTr="00C97F19">
        <w:trPr>
          <w:trHeight w:val="534"/>
        </w:trPr>
        <w:tc>
          <w:tcPr>
            <w:tcW w:w="4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204B" w14:textId="77777777" w:rsidR="00B71FFA" w:rsidRPr="005E5CC7" w:rsidRDefault="00B71FFA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B151" w14:textId="54AE173D" w:rsidR="00B71FFA" w:rsidRPr="005E5CC7" w:rsidRDefault="00B71FFA" w:rsidP="005E5CC7">
            <w:pPr>
              <w:widowControl/>
              <w:jc w:val="left"/>
              <w:rPr>
                <w:rFonts w:ascii="宋体" w:eastAsia="宋体" w:hAnsi="宋体" w:cs="Times New Roman" w:hint="eastAsia"/>
                <w:color w:val="01164F"/>
                <w:kern w:val="0"/>
              </w:rPr>
            </w:pPr>
            <w:r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杨廷琨 - 从分区到</w:t>
            </w:r>
            <w:proofErr w:type="spellStart"/>
            <w:r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Sharding</w:t>
            </w:r>
            <w:proofErr w:type="spellEnd"/>
            <w:r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：数据库核心业务表的分区设计</w:t>
            </w:r>
          </w:p>
        </w:tc>
      </w:tr>
      <w:tr w:rsidR="00BD1467" w:rsidRPr="005E5CC7" w14:paraId="31FA56E1" w14:textId="77777777" w:rsidTr="00C97F19">
        <w:trPr>
          <w:trHeight w:val="548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2197" w14:textId="228A9AC8" w:rsidR="00BD1467" w:rsidRPr="005E5CC7" w:rsidRDefault="00BD1467" w:rsidP="005E5CC7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5E5CC7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1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架构之美：数据库与云架构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791E" w14:textId="5CAF48AB" w:rsidR="00BD1467" w:rsidRPr="005E5CC7" w:rsidRDefault="00BD1467" w:rsidP="005E5CC7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 w:rsidRPr="00BD1467">
              <w:rPr>
                <w:rFonts w:ascii="Times" w:eastAsia="宋体" w:hAnsi="Times" w:cs="Times New Roman" w:hint="eastAsia"/>
                <w:color w:val="01164F"/>
                <w:kern w:val="0"/>
              </w:rPr>
              <w:t>戴明明</w:t>
            </w:r>
            <w:r w:rsidRPr="00BD1467">
              <w:rPr>
                <w:rFonts w:ascii="Times" w:eastAsia="宋体" w:hAnsi="Times" w:cs="Times New Roman" w:hint="eastAsia"/>
                <w:color w:val="01164F"/>
                <w:kern w:val="0"/>
              </w:rPr>
              <w:t xml:space="preserve"> </w:t>
            </w:r>
            <w:r w:rsidR="008E099F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 w:rsidRPr="00BD1467">
              <w:rPr>
                <w:rFonts w:ascii="Times" w:eastAsia="宋体" w:hAnsi="Times" w:cs="Times New Roman" w:hint="eastAsia"/>
                <w:color w:val="01164F"/>
                <w:kern w:val="0"/>
              </w:rPr>
              <w:t xml:space="preserve"> Oracle 12c</w:t>
            </w:r>
            <w:r w:rsidRPr="00BD1467">
              <w:rPr>
                <w:rFonts w:ascii="Times" w:eastAsia="宋体" w:hAnsi="Times" w:cs="Times New Roman" w:hint="eastAsia"/>
                <w:color w:val="01164F"/>
                <w:kern w:val="0"/>
              </w:rPr>
              <w:t>中海量数据的优化思路</w:t>
            </w:r>
          </w:p>
        </w:tc>
      </w:tr>
      <w:tr w:rsidR="00BD1467" w:rsidRPr="005E5CC7" w14:paraId="5DF1A11A" w14:textId="77777777" w:rsidTr="00C97F19">
        <w:trPr>
          <w:trHeight w:val="506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E3CD8D" w14:textId="77777777" w:rsidR="00BD146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95EF" w14:textId="0EAE5692" w:rsidR="00BD1467" w:rsidRPr="005E5CC7" w:rsidRDefault="00BD1467" w:rsidP="005E5CC7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 w:rsidRPr="00BD1467">
              <w:rPr>
                <w:rFonts w:ascii="Times" w:eastAsia="宋体" w:hAnsi="Times" w:cs="Times New Roman" w:hint="eastAsia"/>
                <w:color w:val="01164F"/>
                <w:kern w:val="0"/>
              </w:rPr>
              <w:t>成本优化</w:t>
            </w:r>
            <w:r w:rsidR="00505732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505732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 w:rsidR="00505732"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 w:rsidRPr="00BD1467">
              <w:rPr>
                <w:rFonts w:ascii="Times" w:eastAsia="宋体" w:hAnsi="Times" w:cs="Times New Roman" w:hint="eastAsia"/>
                <w:color w:val="01164F"/>
                <w:kern w:val="0"/>
              </w:rPr>
              <w:t>Oracle 12c</w:t>
            </w:r>
            <w:r w:rsidRPr="00BD1467">
              <w:rPr>
                <w:rFonts w:ascii="Times" w:eastAsia="宋体" w:hAnsi="Times" w:cs="Times New Roman" w:hint="eastAsia"/>
                <w:color w:val="01164F"/>
                <w:kern w:val="0"/>
              </w:rPr>
              <w:t>真实世界的新特性采纳</w:t>
            </w:r>
          </w:p>
        </w:tc>
      </w:tr>
      <w:tr w:rsidR="00BD1467" w:rsidRPr="005E5CC7" w14:paraId="16CF12C1" w14:textId="77777777" w:rsidTr="00C97F19">
        <w:trPr>
          <w:trHeight w:val="506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BE53E4" w14:textId="77777777" w:rsidR="00BD146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0574" w14:textId="6796EA24" w:rsidR="00BD146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熊军 - </w:t>
            </w:r>
            <w:r w:rsidRPr="00BD1467">
              <w:rPr>
                <w:rFonts w:ascii="宋体" w:eastAsia="宋体" w:hAnsi="宋体" w:cs="Times New Roman" w:hint="eastAsia"/>
                <w:color w:val="01164F"/>
                <w:kern w:val="0"/>
              </w:rPr>
              <w:t>百倍加速 - 电信和移动客户基于分布式存储的最佳实践</w:t>
            </w:r>
          </w:p>
        </w:tc>
      </w:tr>
      <w:tr w:rsidR="00BD1467" w:rsidRPr="005E5CC7" w14:paraId="34BEE908" w14:textId="77777777" w:rsidTr="00C97F19">
        <w:trPr>
          <w:trHeight w:val="560"/>
        </w:trPr>
        <w:tc>
          <w:tcPr>
            <w:tcW w:w="4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FB05" w14:textId="77777777" w:rsidR="00BD146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4C750" w14:textId="6C14CDA1" w:rsidR="00BD146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张大鹏 - </w:t>
            </w:r>
            <w:proofErr w:type="spellStart"/>
            <w:r w:rsidRPr="00BD1467">
              <w:rPr>
                <w:rFonts w:ascii="宋体" w:eastAsia="宋体" w:hAnsi="宋体" w:cs="Times New Roman" w:hint="eastAsia"/>
                <w:color w:val="01164F"/>
                <w:kern w:val="0"/>
              </w:rPr>
              <w:t>Exadata</w:t>
            </w:r>
            <w:proofErr w:type="spellEnd"/>
            <w:r w:rsidRPr="00BD1467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 X5 在 OLTP 应用中的调优</w:t>
            </w:r>
          </w:p>
        </w:tc>
      </w:tr>
      <w:tr w:rsidR="005E5CC7" w:rsidRPr="005E5CC7" w14:paraId="7F31B41D" w14:textId="77777777" w:rsidTr="00C97F19">
        <w:trPr>
          <w:trHeight w:val="560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F20E6" w14:textId="6FEABD7E" w:rsidR="005E5CC7" w:rsidRPr="005E5CC7" w:rsidRDefault="005E5CC7" w:rsidP="005E5CC7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5E5CC7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2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B71FFA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优化之美：数据库性能优化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E687" w14:textId="37661819" w:rsidR="005E5CC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D1467">
              <w:rPr>
                <w:rFonts w:ascii="宋体" w:eastAsia="宋体" w:hAnsi="宋体" w:cs="Times New Roman"/>
                <w:color w:val="01164F"/>
                <w:kern w:val="0"/>
              </w:rPr>
              <w:t>Joel - Using Data Guard &amp; Standby DBs to support DB Rolling Upgrades</w:t>
            </w:r>
          </w:p>
        </w:tc>
      </w:tr>
      <w:tr w:rsidR="005E5CC7" w:rsidRPr="005E5CC7" w14:paraId="683C08A6" w14:textId="77777777" w:rsidTr="00CA0534">
        <w:trPr>
          <w:trHeight w:val="492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7AC08" w14:textId="77777777" w:rsidR="005E5CC7" w:rsidRPr="005E5CC7" w:rsidRDefault="005E5CC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6D2C" w14:textId="30782810" w:rsidR="005E5CC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D1467">
              <w:rPr>
                <w:rFonts w:ascii="宋体" w:eastAsia="宋体" w:hAnsi="宋体" w:cs="Times New Roman" w:hint="eastAsia"/>
                <w:color w:val="01164F"/>
                <w:kern w:val="0"/>
              </w:rPr>
              <w:t>郑保卫 - 索引优化策略及实战</w:t>
            </w:r>
          </w:p>
        </w:tc>
      </w:tr>
      <w:tr w:rsidR="005E5CC7" w:rsidRPr="005E5CC7" w14:paraId="381233D8" w14:textId="77777777" w:rsidTr="00C97F19">
        <w:trPr>
          <w:trHeight w:val="534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4B613" w14:textId="77777777" w:rsidR="005E5CC7" w:rsidRPr="005E5CC7" w:rsidRDefault="005E5CC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9D4B7" w14:textId="34D0D1C8" w:rsidR="005E5CC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徐戟 - </w:t>
            </w:r>
            <w:r w:rsidRPr="00BD1467">
              <w:rPr>
                <w:rFonts w:ascii="宋体" w:eastAsia="宋体" w:hAnsi="宋体" w:cs="Times New Roman" w:hint="eastAsia"/>
                <w:color w:val="01164F"/>
                <w:kern w:val="0"/>
              </w:rPr>
              <w:t>从一个优化项目看优化理论的发展</w:t>
            </w:r>
          </w:p>
        </w:tc>
      </w:tr>
      <w:tr w:rsidR="005E5CC7" w:rsidRPr="005E5CC7" w14:paraId="74C0C25E" w14:textId="77777777" w:rsidTr="00CA0534">
        <w:trPr>
          <w:trHeight w:val="507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A443" w14:textId="77777777" w:rsidR="005E5CC7" w:rsidRPr="005E5CC7" w:rsidRDefault="005E5CC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5A0F" w14:textId="0FE4B2A2" w:rsidR="005E5CC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D1467">
              <w:rPr>
                <w:rFonts w:ascii="宋体" w:eastAsia="宋体" w:hAnsi="宋体" w:cs="Times New Roman" w:hint="eastAsia"/>
                <w:color w:val="01164F"/>
                <w:kern w:val="0"/>
              </w:rPr>
              <w:t>吕海波 - 调试Oracle二三例：调试技术在日常运维中的应用</w:t>
            </w:r>
          </w:p>
        </w:tc>
      </w:tr>
      <w:tr w:rsidR="005E5CC7" w:rsidRPr="005E5CC7" w14:paraId="3A4A9BCA" w14:textId="77777777" w:rsidTr="00C97F19">
        <w:trPr>
          <w:trHeight w:val="702"/>
        </w:trPr>
        <w:tc>
          <w:tcPr>
            <w:tcW w:w="4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D96F2" w14:textId="505479D2" w:rsidR="005E5CC7" w:rsidRPr="005E5CC7" w:rsidRDefault="005E5CC7" w:rsidP="005E5CC7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5E5CC7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3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B71FFA"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实践之美：真实世界的性能优化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49310" w14:textId="5F4C27FC" w:rsidR="005E5CC7" w:rsidRPr="005E5CC7" w:rsidRDefault="00BD146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D1467">
              <w:rPr>
                <w:rFonts w:ascii="宋体" w:eastAsia="宋体" w:hAnsi="宋体" w:cs="Times New Roman" w:hint="eastAsia"/>
                <w:color w:val="01164F"/>
                <w:kern w:val="0"/>
              </w:rPr>
              <w:t>RWP</w:t>
            </w: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1164F"/>
                <w:kern w:val="0"/>
              </w:rPr>
              <w:t>Team</w:t>
            </w:r>
            <w:r w:rsidRPr="00BD1467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 - 极限优化-真实世界的最佳性能实践</w:t>
            </w:r>
          </w:p>
        </w:tc>
      </w:tr>
      <w:tr w:rsidR="00CE5834" w:rsidRPr="005E5CC7" w14:paraId="7D75EB27" w14:textId="77777777" w:rsidTr="00CA0534">
        <w:trPr>
          <w:trHeight w:val="436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7041" w14:textId="175460D6" w:rsidR="00CE5834" w:rsidRPr="005E5CC7" w:rsidRDefault="00CE5834" w:rsidP="005E5CC7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5E5CC7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4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开源之美：MySQL架构与运维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52D7" w14:textId="1FF0C328" w:rsidR="00CE5834" w:rsidRPr="005E5CC7" w:rsidRDefault="00CE5834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CE5834">
              <w:rPr>
                <w:rFonts w:ascii="宋体" w:eastAsia="宋体" w:hAnsi="宋体" w:cs="Times New Roman" w:hint="eastAsia"/>
                <w:color w:val="01164F"/>
                <w:kern w:val="0"/>
              </w:rPr>
              <w:t>张博森 - 云时代的MySQL服务自助平台：新浪</w:t>
            </w:r>
            <w:proofErr w:type="spellStart"/>
            <w:r w:rsidRPr="00CE5834">
              <w:rPr>
                <w:rFonts w:ascii="宋体" w:eastAsia="宋体" w:hAnsi="宋体" w:cs="Times New Roman" w:hint="eastAsia"/>
                <w:color w:val="01164F"/>
                <w:kern w:val="0"/>
              </w:rPr>
              <w:t>iDB</w:t>
            </w:r>
            <w:proofErr w:type="spellEnd"/>
            <w:r w:rsidRPr="00CE5834">
              <w:rPr>
                <w:rFonts w:ascii="宋体" w:eastAsia="宋体" w:hAnsi="宋体" w:cs="Times New Roman" w:hint="eastAsia"/>
                <w:color w:val="01164F"/>
                <w:kern w:val="0"/>
              </w:rPr>
              <w:t>系统构建实践</w:t>
            </w:r>
          </w:p>
        </w:tc>
      </w:tr>
      <w:tr w:rsidR="00CE5834" w:rsidRPr="005E5CC7" w14:paraId="77D8E423" w14:textId="77777777" w:rsidTr="00CA0534">
        <w:trPr>
          <w:trHeight w:val="506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CB2A7C" w14:textId="77777777" w:rsidR="00CE5834" w:rsidRPr="005E5CC7" w:rsidRDefault="00CE5834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9F81" w14:textId="56EA4BD8" w:rsidR="00CE5834" w:rsidRPr="005E5CC7" w:rsidRDefault="00CE5834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CE5834">
              <w:rPr>
                <w:rFonts w:ascii="宋体" w:eastAsia="宋体" w:hAnsi="宋体" w:cs="Times New Roman" w:hint="eastAsia"/>
                <w:color w:val="01164F"/>
                <w:kern w:val="0"/>
              </w:rPr>
              <w:t>刘启荣 - 互联网金融数据库架构，运维和案例</w:t>
            </w:r>
          </w:p>
        </w:tc>
      </w:tr>
      <w:tr w:rsidR="00CE5834" w:rsidRPr="005E5CC7" w14:paraId="7CA8BF48" w14:textId="77777777" w:rsidTr="00C97F19">
        <w:trPr>
          <w:trHeight w:val="560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B50F78" w14:textId="77777777" w:rsidR="00CE5834" w:rsidRPr="005E5CC7" w:rsidRDefault="00CE5834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5910" w14:textId="3BF0A616" w:rsidR="00CE5834" w:rsidRPr="005E5CC7" w:rsidRDefault="00C97F19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简朝阳 - 和谐共存-Oracle与MySQL共同打造高效可靠的数据库架构体系</w:t>
            </w:r>
          </w:p>
        </w:tc>
      </w:tr>
      <w:tr w:rsidR="00CE5834" w:rsidRPr="005E5CC7" w14:paraId="27E0BE2F" w14:textId="77777777" w:rsidTr="00CA0534">
        <w:trPr>
          <w:trHeight w:val="465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BF32C0" w14:textId="77777777" w:rsidR="00CE5834" w:rsidRPr="005E5CC7" w:rsidRDefault="00CE5834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EADB" w14:textId="2B2936F7" w:rsidR="00CE5834" w:rsidRPr="005E5CC7" w:rsidRDefault="00C97F19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聂超- </w:t>
            </w:r>
            <w:proofErr w:type="spellStart"/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DevOps</w:t>
            </w:r>
            <w:proofErr w:type="spellEnd"/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如何提升飞速发展企业数据库运维效率</w:t>
            </w:r>
          </w:p>
        </w:tc>
      </w:tr>
      <w:tr w:rsidR="00CE5834" w:rsidRPr="005E5CC7" w14:paraId="22074B96" w14:textId="77777777" w:rsidTr="00CA0534">
        <w:trPr>
          <w:trHeight w:val="465"/>
        </w:trPr>
        <w:tc>
          <w:tcPr>
            <w:tcW w:w="4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8C702" w14:textId="77777777" w:rsidR="00CE5834" w:rsidRPr="005E5CC7" w:rsidRDefault="00CE5834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6700" w14:textId="7BD92833" w:rsidR="00CE5834" w:rsidRPr="005E5CC7" w:rsidRDefault="00C97F19" w:rsidP="005E5CC7">
            <w:pPr>
              <w:widowControl/>
              <w:jc w:val="left"/>
              <w:rPr>
                <w:rFonts w:ascii="宋体" w:eastAsia="宋体" w:hAnsi="宋体" w:cs="Times New Roman" w:hint="eastAsia"/>
                <w:color w:val="01164F"/>
                <w:kern w:val="0"/>
              </w:rPr>
            </w:pP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董泽润 - </w:t>
            </w:r>
            <w:proofErr w:type="spellStart"/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Vitess</w:t>
            </w:r>
            <w:proofErr w:type="spellEnd"/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 </w:t>
            </w:r>
            <w:proofErr w:type="spellStart"/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Kingshard</w:t>
            </w:r>
            <w:proofErr w:type="spellEnd"/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中间件的启示</w:t>
            </w:r>
          </w:p>
        </w:tc>
      </w:tr>
      <w:tr w:rsidR="005E5CC7" w:rsidRPr="005E5CC7" w14:paraId="2926E60E" w14:textId="77777777" w:rsidTr="00CA0534">
        <w:trPr>
          <w:trHeight w:val="493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D6D4" w14:textId="307A7FB7" w:rsidR="005E5CC7" w:rsidRPr="005E5CC7" w:rsidRDefault="005E5CC7" w:rsidP="005E5CC7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5E5CC7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6 </w:t>
            </w:r>
            <w:r w:rsidRPr="005E5CC7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B71FFA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优化之美：SQL性能优化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8756" w14:textId="6D58217A" w:rsidR="005E5CC7" w:rsidRPr="005E5CC7" w:rsidRDefault="00C97F19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盖国强-百倍提升-真实世界的SQL优化</w:t>
            </w:r>
          </w:p>
        </w:tc>
      </w:tr>
      <w:tr w:rsidR="005E5CC7" w:rsidRPr="005E5CC7" w14:paraId="7CCBDD1D" w14:textId="77777777" w:rsidTr="00CA0534">
        <w:trPr>
          <w:trHeight w:val="479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46B92" w14:textId="77777777" w:rsidR="005E5CC7" w:rsidRPr="005E5CC7" w:rsidRDefault="005E5CC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9AA1" w14:textId="33DD98FC" w:rsidR="005E5CC7" w:rsidRPr="005E5CC7" w:rsidRDefault="00C97F19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崔华</w:t>
            </w:r>
            <w:r w:rsidR="008E099F"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 w:rsidR="008E099F"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那些有难度的SQL优化实例</w:t>
            </w:r>
          </w:p>
        </w:tc>
      </w:tr>
      <w:tr w:rsidR="005E5CC7" w:rsidRPr="005E5CC7" w14:paraId="3285BFF3" w14:textId="77777777" w:rsidTr="00CA0534">
        <w:trPr>
          <w:trHeight w:val="492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EE9E71" w14:textId="77777777" w:rsidR="005E5CC7" w:rsidRPr="005E5CC7" w:rsidRDefault="005E5CC7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2718" w14:textId="0046F546" w:rsidR="005E5CC7" w:rsidRPr="005E5CC7" w:rsidRDefault="00C97F19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杜伟业</w:t>
            </w:r>
            <w:r w:rsidR="00505732"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 w:rsidR="00505732"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SQL Tuning The past, present and future</w:t>
            </w:r>
          </w:p>
        </w:tc>
      </w:tr>
      <w:tr w:rsidR="00C97F19" w:rsidRPr="005E5CC7" w14:paraId="0CAB01B2" w14:textId="77777777" w:rsidTr="00CA0534">
        <w:trPr>
          <w:trHeight w:val="534"/>
        </w:trPr>
        <w:tc>
          <w:tcPr>
            <w:tcW w:w="4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679B" w14:textId="77777777" w:rsidR="00C97F19" w:rsidRPr="005E5CC7" w:rsidRDefault="00C97F19" w:rsidP="005E5CC7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81EB" w14:textId="57A1875F" w:rsidR="00C97F19" w:rsidRPr="00C97F19" w:rsidRDefault="00C97F19" w:rsidP="005E5CC7">
            <w:pPr>
              <w:widowControl/>
              <w:jc w:val="left"/>
              <w:rPr>
                <w:rFonts w:ascii="宋体" w:eastAsia="宋体" w:hAnsi="宋体" w:cs="Times New Roman" w:hint="eastAsia"/>
                <w:color w:val="01164F"/>
                <w:kern w:val="0"/>
              </w:rPr>
            </w:pP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怀晓明-算法为王的SQL优化</w:t>
            </w:r>
          </w:p>
        </w:tc>
      </w:tr>
    </w:tbl>
    <w:p w14:paraId="74B0EEEF" w14:textId="77777777" w:rsidR="005E5CC7" w:rsidRDefault="005E5CC7" w:rsidP="009E4640">
      <w:pPr>
        <w:rPr>
          <w:rFonts w:asciiTheme="majorEastAsia" w:eastAsiaTheme="majorEastAsia" w:hAnsiTheme="majorEastAsia"/>
          <w:sz w:val="22"/>
        </w:rPr>
      </w:pPr>
    </w:p>
    <w:tbl>
      <w:tblPr>
        <w:tblW w:w="11740" w:type="dxa"/>
        <w:tblInd w:w="-1593" w:type="dxa"/>
        <w:tblLook w:val="04A0" w:firstRow="1" w:lastRow="0" w:firstColumn="1" w:lastColumn="0" w:noHBand="0" w:noVBand="1"/>
      </w:tblPr>
      <w:tblGrid>
        <w:gridCol w:w="4440"/>
        <w:gridCol w:w="7300"/>
      </w:tblGrid>
      <w:tr w:rsidR="00B26B4B" w:rsidRPr="00B26B4B" w14:paraId="0F1EFCE1" w14:textId="77777777" w:rsidTr="00B26B4B">
        <w:trPr>
          <w:trHeight w:val="560"/>
        </w:trPr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4FF10" w14:textId="642BD399" w:rsidR="00B26B4B" w:rsidRPr="00B26B4B" w:rsidRDefault="00B26B4B" w:rsidP="00B71FFA">
            <w:pPr>
              <w:widowControl/>
              <w:ind w:leftChars="-107" w:hangingChars="107" w:hanging="257"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26B4B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7 </w:t>
            </w:r>
            <w:r w:rsidRPr="00B26B4B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B71FFA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开源之美：MySQL分支与实践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A01AD" w14:textId="5718934A" w:rsidR="00B26B4B" w:rsidRPr="00B26B4B" w:rsidRDefault="00C97F19" w:rsidP="00C97F19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>
              <w:rPr>
                <w:rFonts w:ascii="Times" w:eastAsia="宋体" w:hAnsi="Times" w:cs="Times New Roman"/>
                <w:color w:val="01164F"/>
                <w:kern w:val="0"/>
              </w:rPr>
              <w:t>宋利兵</w:t>
            </w:r>
            <w:r w:rsidR="00505732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505732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 w:rsidR="00505732"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 w:rsidRPr="00C97F19">
              <w:rPr>
                <w:rFonts w:ascii="Times" w:eastAsia="宋体" w:hAnsi="Times" w:cs="Times New Roman"/>
                <w:color w:val="01164F"/>
                <w:kern w:val="0"/>
              </w:rPr>
              <w:t>The Latest and Greatest MySQL 5.7 Replication Features and More</w:t>
            </w:r>
          </w:p>
        </w:tc>
      </w:tr>
      <w:tr w:rsidR="00B26B4B" w:rsidRPr="00B26B4B" w14:paraId="73502500" w14:textId="77777777" w:rsidTr="00CA0534">
        <w:trPr>
          <w:trHeight w:val="479"/>
        </w:trPr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7EB9A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3EB3" w14:textId="7AF671A8" w:rsidR="00B26B4B" w:rsidRPr="00B26B4B" w:rsidRDefault="00C97F19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姜承尧 - </w:t>
            </w: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MySQL 5.7 新特性介绍</w:t>
            </w:r>
          </w:p>
        </w:tc>
      </w:tr>
      <w:tr w:rsidR="00B26B4B" w:rsidRPr="00B26B4B" w14:paraId="3152944C" w14:textId="77777777" w:rsidTr="00B26B4B">
        <w:trPr>
          <w:trHeight w:val="560"/>
        </w:trPr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783E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9DD7B" w14:textId="5E8584F7" w:rsidR="00B26B4B" w:rsidRPr="00B26B4B" w:rsidRDefault="00C97F19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彭立勋 - </w:t>
            </w: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Double Sync Replication——对MySQL原生复制可靠性的改进</w:t>
            </w:r>
          </w:p>
        </w:tc>
      </w:tr>
      <w:tr w:rsidR="00B26B4B" w:rsidRPr="00B26B4B" w14:paraId="01F45AB9" w14:textId="77777777" w:rsidTr="00CA0534">
        <w:trPr>
          <w:trHeight w:val="507"/>
        </w:trPr>
        <w:tc>
          <w:tcPr>
            <w:tcW w:w="4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EE91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00B0B" w14:textId="7925FCBC" w:rsidR="00B26B4B" w:rsidRPr="00B26B4B" w:rsidRDefault="00C97F19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楼方鑫 - </w:t>
            </w:r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为你量身定制的 </w:t>
            </w:r>
            <w:proofErr w:type="spellStart"/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>OneSQL</w:t>
            </w:r>
            <w:proofErr w:type="spellEnd"/>
            <w:r w:rsidRPr="00C97F19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 分支</w:t>
            </w:r>
          </w:p>
        </w:tc>
      </w:tr>
      <w:tr w:rsidR="00B26B4B" w:rsidRPr="00B26B4B" w14:paraId="3FBDFB0D" w14:textId="77777777" w:rsidTr="00CA0534">
        <w:trPr>
          <w:trHeight w:val="493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27C1" w14:textId="68D576A4" w:rsidR="00B26B4B" w:rsidRPr="00B26B4B" w:rsidRDefault="00B26B4B" w:rsidP="00B26B4B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26B4B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8 </w:t>
            </w:r>
            <w:r w:rsidRPr="00B26B4B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B71FFA"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架构之美：数据标准化及数据建模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6C19A" w14:textId="55D42C1C" w:rsidR="00B26B4B" w:rsidRPr="00B26B4B" w:rsidRDefault="008E099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郑保卫 - </w:t>
            </w:r>
            <w:r w:rsidRPr="008E099F">
              <w:rPr>
                <w:rFonts w:ascii="宋体" w:eastAsia="宋体" w:hAnsi="宋体" w:cs="Times New Roman" w:hint="eastAsia"/>
                <w:color w:val="01164F"/>
                <w:kern w:val="0"/>
              </w:rPr>
              <w:t>解决数据质量问题才是数据应用的关键</w:t>
            </w:r>
          </w:p>
        </w:tc>
      </w:tr>
      <w:tr w:rsidR="008E099F" w:rsidRPr="00B26B4B" w14:paraId="2058D4ED" w14:textId="77777777" w:rsidTr="00CA0534">
        <w:trPr>
          <w:trHeight w:val="493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1DC6" w14:textId="77777777" w:rsidR="008E099F" w:rsidRPr="00B26B4B" w:rsidRDefault="008E099F" w:rsidP="00B26B4B">
            <w:pPr>
              <w:widowControl/>
              <w:jc w:val="center"/>
              <w:rPr>
                <w:rFonts w:ascii="宋体" w:eastAsia="宋体" w:hAnsi="宋体" w:cs="Times New Roman" w:hint="eastAsia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D1CDA" w14:textId="27346BA0" w:rsidR="008E099F" w:rsidRPr="00B26B4B" w:rsidRDefault="008E099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孙斌 - </w:t>
            </w:r>
            <w:r w:rsidRPr="008E099F">
              <w:rPr>
                <w:rFonts w:ascii="宋体" w:eastAsia="宋体" w:hAnsi="宋体" w:cs="Times New Roman" w:hint="eastAsia"/>
                <w:color w:val="01164F"/>
                <w:kern w:val="0"/>
              </w:rPr>
              <w:t>数据标准化技术交流</w:t>
            </w:r>
          </w:p>
        </w:tc>
      </w:tr>
      <w:tr w:rsidR="00B26B4B" w:rsidRPr="00B26B4B" w14:paraId="2861AF06" w14:textId="77777777" w:rsidTr="00CA0534">
        <w:trPr>
          <w:trHeight w:val="492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EDD9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8CA7" w14:textId="04CBD118" w:rsidR="00B26B4B" w:rsidRPr="00B26B4B" w:rsidRDefault="008E099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张磊 - </w:t>
            </w:r>
            <w:r w:rsidRPr="008E099F">
              <w:rPr>
                <w:rFonts w:ascii="宋体" w:eastAsia="宋体" w:hAnsi="宋体" w:cs="Times New Roman" w:hint="eastAsia"/>
                <w:color w:val="01164F"/>
                <w:kern w:val="0"/>
              </w:rPr>
              <w:t>京东金融数据架构实践简介</w:t>
            </w:r>
          </w:p>
        </w:tc>
      </w:tr>
      <w:tr w:rsidR="00B26B4B" w:rsidRPr="00B26B4B" w14:paraId="20D915A5" w14:textId="77777777" w:rsidTr="00CA0534">
        <w:trPr>
          <w:trHeight w:val="492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4302D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14A0" w14:textId="7061B126" w:rsidR="00B26B4B" w:rsidRPr="00B26B4B" w:rsidRDefault="008E099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朱金宝 - </w:t>
            </w:r>
            <w:r w:rsidRPr="008E099F">
              <w:rPr>
                <w:rFonts w:ascii="宋体" w:eastAsia="宋体" w:hAnsi="宋体" w:cs="Times New Roman" w:hint="eastAsia"/>
                <w:color w:val="01164F"/>
                <w:kern w:val="0"/>
              </w:rPr>
              <w:t>RDBMS &amp; NoSQL 统一数据建模</w:t>
            </w:r>
          </w:p>
        </w:tc>
      </w:tr>
      <w:tr w:rsidR="00B26B4B" w:rsidRPr="00B26B4B" w14:paraId="037AF525" w14:textId="77777777" w:rsidTr="00CA0534">
        <w:trPr>
          <w:trHeight w:val="520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1469" w14:textId="5EFFC9BB" w:rsidR="00B26B4B" w:rsidRPr="00B26B4B" w:rsidRDefault="00B26B4B" w:rsidP="00B26B4B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26B4B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9 </w:t>
            </w:r>
            <w:r w:rsidRPr="00B26B4B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B71FFA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架构之美：行业最佳实践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E632" w14:textId="3316BF50" w:rsidR="00B26B4B" w:rsidRPr="00B26B4B" w:rsidRDefault="008E099F" w:rsidP="00B26B4B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>
              <w:rPr>
                <w:rFonts w:ascii="Times" w:eastAsia="宋体" w:hAnsi="Times" w:cs="Times New Roman"/>
                <w:color w:val="01164F"/>
                <w:kern w:val="0"/>
              </w:rPr>
              <w:t>张晓丹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505732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8E099F">
              <w:rPr>
                <w:rFonts w:ascii="Times" w:eastAsia="宋体" w:hAnsi="Times" w:cs="Times New Roman" w:hint="eastAsia"/>
                <w:color w:val="01164F"/>
                <w:kern w:val="0"/>
              </w:rPr>
              <w:t>金融行业两地三中心建设系统多活设计讨论</w:t>
            </w:r>
          </w:p>
        </w:tc>
      </w:tr>
      <w:tr w:rsidR="00B26B4B" w:rsidRPr="00B26B4B" w14:paraId="244ECA95" w14:textId="77777777" w:rsidTr="00B26B4B">
        <w:trPr>
          <w:trHeight w:val="560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B2BEA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6E92" w14:textId="593E6B9E" w:rsidR="00B26B4B" w:rsidRPr="00B26B4B" w:rsidRDefault="008E099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戴建东 - </w:t>
            </w:r>
            <w:r w:rsidRPr="008E099F">
              <w:rPr>
                <w:rFonts w:ascii="宋体" w:eastAsia="宋体" w:hAnsi="宋体" w:cs="Times New Roman" w:hint="eastAsia"/>
                <w:color w:val="01164F"/>
                <w:kern w:val="0"/>
              </w:rPr>
              <w:t>江苏移动NGCRM系统SQL审核实践 - 改变运维方式、提升系统稳定性</w:t>
            </w:r>
          </w:p>
        </w:tc>
      </w:tr>
      <w:tr w:rsidR="00B26B4B" w:rsidRPr="00B26B4B" w14:paraId="2325C17A" w14:textId="77777777" w:rsidTr="00CA0534">
        <w:trPr>
          <w:trHeight w:val="479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6D33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2AC7" w14:textId="16D2CF7D" w:rsidR="00B26B4B" w:rsidRPr="00B26B4B" w:rsidRDefault="008E099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郭岳 - </w:t>
            </w:r>
            <w:r w:rsidRPr="008E099F">
              <w:rPr>
                <w:rFonts w:ascii="宋体" w:eastAsia="宋体" w:hAnsi="宋体" w:cs="Times New Roman" w:hint="eastAsia"/>
                <w:color w:val="01164F"/>
                <w:kern w:val="0"/>
              </w:rPr>
              <w:t>浙江移动容灾备份实践</w:t>
            </w:r>
          </w:p>
        </w:tc>
      </w:tr>
      <w:tr w:rsidR="00B26B4B" w:rsidRPr="00B26B4B" w14:paraId="5850B97D" w14:textId="77777777" w:rsidTr="00CA0534">
        <w:trPr>
          <w:trHeight w:val="47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C2D19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18BD" w14:textId="18C05C81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26B4B">
              <w:rPr>
                <w:rFonts w:ascii="宋体" w:eastAsia="宋体" w:hAnsi="宋体" w:cs="Times New Roman" w:hint="eastAsia"/>
                <w:color w:val="01164F"/>
                <w:kern w:val="0"/>
              </w:rPr>
              <w:t>张</w:t>
            </w:r>
            <w:r w:rsidR="008E099F">
              <w:rPr>
                <w:rFonts w:ascii="宋体" w:eastAsia="宋体" w:hAnsi="宋体" w:cs="Times New Roman"/>
                <w:color w:val="01164F"/>
                <w:kern w:val="0"/>
              </w:rPr>
              <w:t xml:space="preserve">明 - </w:t>
            </w:r>
            <w:r w:rsidR="008E099F" w:rsidRPr="008E099F">
              <w:rPr>
                <w:rFonts w:ascii="宋体" w:eastAsia="宋体" w:hAnsi="宋体" w:cs="Times New Roman" w:hint="eastAsia"/>
                <w:color w:val="01164F"/>
                <w:kern w:val="0"/>
              </w:rPr>
              <w:t>x86环境下运营商核心系统数据库运维经验分享</w:t>
            </w:r>
          </w:p>
        </w:tc>
      </w:tr>
      <w:tr w:rsidR="00B26B4B" w:rsidRPr="00B26B4B" w14:paraId="32A9DDB7" w14:textId="77777777" w:rsidTr="00CA0534">
        <w:trPr>
          <w:trHeight w:val="479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DE68" w14:textId="01A9E615" w:rsidR="00B26B4B" w:rsidRPr="00B26B4B" w:rsidRDefault="00B26B4B" w:rsidP="00B26B4B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26B4B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10 </w:t>
            </w:r>
            <w:r w:rsidRPr="00B26B4B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B71FFA"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运维之美：数据库运维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0823" w14:textId="616A401A" w:rsidR="00B26B4B" w:rsidRPr="00B26B4B" w:rsidRDefault="008E099F" w:rsidP="00B26B4B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>
              <w:rPr>
                <w:rFonts w:ascii="Times" w:eastAsia="宋体" w:hAnsi="Times" w:cs="Times New Roman"/>
                <w:color w:val="01164F"/>
                <w:kern w:val="0"/>
              </w:rPr>
              <w:t>杨建荣</w:t>
            </w:r>
            <w:r w:rsidR="00505732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505732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 w:rsidR="00505732"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 w:rsidR="00505732" w:rsidRPr="00505732">
              <w:rPr>
                <w:rFonts w:ascii="宋体" w:eastAsia="宋体" w:hAnsi="宋体" w:cs="Times New Roman" w:hint="eastAsia"/>
                <w:color w:val="01164F"/>
                <w:kern w:val="0"/>
              </w:rPr>
              <w:t>Oracle 运维中的那些事儿</w:t>
            </w:r>
          </w:p>
        </w:tc>
      </w:tr>
      <w:tr w:rsidR="00B26B4B" w:rsidRPr="00B26B4B" w14:paraId="435A8016" w14:textId="77777777" w:rsidTr="00CA0534">
        <w:trPr>
          <w:trHeight w:val="507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B7565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37B36" w14:textId="0D8F8F57" w:rsidR="00B26B4B" w:rsidRPr="00B26B4B" w:rsidRDefault="00505732" w:rsidP="00B26B4B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>
              <w:rPr>
                <w:rFonts w:ascii="Times" w:eastAsia="宋体" w:hAnsi="Times" w:cs="Times New Roman"/>
                <w:color w:val="01164F"/>
                <w:kern w:val="0"/>
              </w:rPr>
              <w:t>李真旭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 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动手为王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-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整合迁移与数据恢复实践</w:t>
            </w:r>
          </w:p>
        </w:tc>
      </w:tr>
      <w:tr w:rsidR="00B26B4B" w:rsidRPr="00B26B4B" w14:paraId="2367E697" w14:textId="77777777" w:rsidTr="00B26B4B">
        <w:trPr>
          <w:trHeight w:val="560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0B20D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4FFA" w14:textId="22FD2C47" w:rsidR="00B26B4B" w:rsidRPr="00B26B4B" w:rsidRDefault="00505732" w:rsidP="00B26B4B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>
              <w:rPr>
                <w:rFonts w:ascii="Times" w:eastAsia="宋体" w:hAnsi="Times" w:cs="Times New Roman"/>
                <w:color w:val="01164F"/>
                <w:kern w:val="0"/>
              </w:rPr>
              <w:t>侯圣文、崔旭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-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R</w:t>
            </w:r>
            <w:r>
              <w:rPr>
                <w:rFonts w:ascii="Times" w:eastAsia="宋体" w:hAnsi="Times" w:cs="Times New Roman" w:hint="eastAsia"/>
                <w:color w:val="01164F"/>
                <w:kern w:val="0"/>
              </w:rPr>
              <w:t>WT - Real-World Trouble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>
              <w:rPr>
                <w:rFonts w:ascii="Times" w:eastAsia="宋体" w:hAnsi="Times" w:cs="Times New Roman" w:hint="eastAsia"/>
                <w:color w:val="01164F"/>
                <w:kern w:val="0"/>
              </w:rPr>
              <w:t>Shooting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真实世界诊断案例分析</w:t>
            </w:r>
          </w:p>
        </w:tc>
      </w:tr>
      <w:tr w:rsidR="00B26B4B" w:rsidRPr="00B26B4B" w14:paraId="6B5B5272" w14:textId="77777777" w:rsidTr="00CA0534">
        <w:trPr>
          <w:trHeight w:val="507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053D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D04F" w14:textId="43308926" w:rsidR="00B26B4B" w:rsidRPr="00B26B4B" w:rsidRDefault="00505732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唐波 - </w:t>
            </w:r>
            <w:r w:rsidRPr="00505732">
              <w:rPr>
                <w:rFonts w:ascii="宋体" w:eastAsia="宋体" w:hAnsi="宋体" w:cs="Times New Roman" w:hint="eastAsia"/>
                <w:color w:val="01164F"/>
                <w:kern w:val="0"/>
              </w:rPr>
              <w:t>Oracle Scheduler作业链规则编程在工控响应系统中的应用</w:t>
            </w:r>
          </w:p>
        </w:tc>
      </w:tr>
      <w:tr w:rsidR="004C662C" w:rsidRPr="00B26B4B" w14:paraId="77610EA0" w14:textId="77777777" w:rsidTr="00697F47">
        <w:trPr>
          <w:trHeight w:val="560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6C0E6" w14:textId="0C7FF491" w:rsidR="004C662C" w:rsidRPr="00B26B4B" w:rsidRDefault="004C662C" w:rsidP="00B26B4B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26B4B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11 </w:t>
            </w:r>
            <w:r w:rsidRPr="00B26B4B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开源之美：</w:t>
            </w:r>
            <w:r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MySQL</w:t>
            </w:r>
            <w:r w:rsidRPr="00B71FFA">
              <w:rPr>
                <w:rFonts w:ascii="Times" w:eastAsia="宋体" w:hAnsi="Times" w:cs="Times New Roman" w:hint="eastAsia"/>
                <w:color w:val="01164F"/>
                <w:kern w:val="0"/>
              </w:rPr>
              <w:t>优化与运维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2F72B" w14:textId="39DD23A4" w:rsidR="004C662C" w:rsidRPr="00B26B4B" w:rsidRDefault="004C662C" w:rsidP="00B26B4B">
            <w:pPr>
              <w:widowControl/>
              <w:jc w:val="left"/>
              <w:rPr>
                <w:rFonts w:ascii="Times" w:eastAsia="宋体" w:hAnsi="Times" w:cs="Times New Roman"/>
                <w:color w:val="01164F"/>
                <w:kern w:val="0"/>
              </w:rPr>
            </w:pPr>
            <w:r>
              <w:rPr>
                <w:rFonts w:ascii="Times" w:eastAsia="宋体" w:hAnsi="Times" w:cs="Times New Roman"/>
                <w:color w:val="01164F"/>
                <w:kern w:val="0"/>
              </w:rPr>
              <w:t>何登成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>
              <w:rPr>
                <w:rFonts w:ascii="宋体" w:eastAsia="宋体" w:hAnsi="宋体" w:cs="Times New Roman"/>
                <w:color w:val="01164F"/>
                <w:kern w:val="0"/>
              </w:rPr>
              <w:t>-</w:t>
            </w:r>
            <w:r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管中窥豹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 xml:space="preserve"> 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——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 xml:space="preserve"> 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一个死锁问题背后所隐藏的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 xml:space="preserve"> </w:t>
            </w:r>
            <w:proofErr w:type="spellStart"/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InnoDB</w:t>
            </w:r>
            <w:proofErr w:type="spellEnd"/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 xml:space="preserve"> </w:t>
            </w:r>
            <w:r w:rsidRPr="00505732">
              <w:rPr>
                <w:rFonts w:ascii="Times" w:eastAsia="宋体" w:hAnsi="Times" w:cs="Times New Roman" w:hint="eastAsia"/>
                <w:color w:val="01164F"/>
                <w:kern w:val="0"/>
              </w:rPr>
              <w:t>加锁之道</w:t>
            </w:r>
          </w:p>
        </w:tc>
      </w:tr>
      <w:tr w:rsidR="004C662C" w:rsidRPr="00B26B4B" w14:paraId="3AE191E1" w14:textId="77777777" w:rsidTr="00CA0534">
        <w:trPr>
          <w:trHeight w:val="464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B0071" w14:textId="77777777" w:rsidR="004C662C" w:rsidRPr="00B26B4B" w:rsidRDefault="004C662C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CD3AE" w14:textId="1FB53908" w:rsidR="004C662C" w:rsidRPr="00B26B4B" w:rsidRDefault="004C662C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杨尚刚 - </w:t>
            </w:r>
            <w:r w:rsidRPr="004C662C">
              <w:rPr>
                <w:rFonts w:ascii="宋体" w:eastAsia="宋体" w:hAnsi="宋体" w:cs="Times New Roman" w:hint="eastAsia"/>
                <w:color w:val="01164F"/>
                <w:kern w:val="0"/>
              </w:rPr>
              <w:t>MySQL运维优化实践和发展</w:t>
            </w:r>
          </w:p>
        </w:tc>
      </w:tr>
      <w:tr w:rsidR="004C662C" w:rsidRPr="00B26B4B" w14:paraId="7B5131F8" w14:textId="77777777" w:rsidTr="00CA0534">
        <w:trPr>
          <w:trHeight w:val="465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A62C24" w14:textId="77777777" w:rsidR="004C662C" w:rsidRPr="00B26B4B" w:rsidRDefault="004C662C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6540" w14:textId="2F01D80E" w:rsidR="004C662C" w:rsidRPr="00B26B4B" w:rsidRDefault="004C662C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周彦伟 - </w:t>
            </w:r>
            <w:r w:rsidRPr="004C662C">
              <w:rPr>
                <w:rFonts w:ascii="宋体" w:eastAsia="宋体" w:hAnsi="宋体" w:cs="Times New Roman" w:hint="eastAsia"/>
                <w:color w:val="01164F"/>
                <w:kern w:val="0"/>
              </w:rPr>
              <w:t>PXC与QMHA，去哪儿网MySQL数据库架构的哼哈二将</w:t>
            </w:r>
          </w:p>
        </w:tc>
      </w:tr>
      <w:tr w:rsidR="004C662C" w:rsidRPr="00B26B4B" w14:paraId="099208DB" w14:textId="77777777" w:rsidTr="00CA0534">
        <w:trPr>
          <w:trHeight w:val="464"/>
        </w:trPr>
        <w:tc>
          <w:tcPr>
            <w:tcW w:w="4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F7029B" w14:textId="77777777" w:rsidR="004C662C" w:rsidRPr="00B26B4B" w:rsidRDefault="004C662C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FCE7" w14:textId="374370C9" w:rsidR="004C662C" w:rsidRPr="00B26B4B" w:rsidRDefault="004C662C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李海翔 - </w:t>
            </w:r>
            <w:r w:rsidRPr="004C662C">
              <w:rPr>
                <w:rFonts w:ascii="宋体" w:eastAsia="宋体" w:hAnsi="宋体" w:cs="Times New Roman" w:hint="eastAsia"/>
                <w:color w:val="01164F"/>
                <w:kern w:val="0"/>
              </w:rPr>
              <w:t>MySQL 视图优化</w:t>
            </w:r>
          </w:p>
        </w:tc>
      </w:tr>
      <w:tr w:rsidR="004C662C" w:rsidRPr="00B26B4B" w14:paraId="19172776" w14:textId="77777777" w:rsidTr="00CA0534">
        <w:trPr>
          <w:trHeight w:val="507"/>
        </w:trPr>
        <w:tc>
          <w:tcPr>
            <w:tcW w:w="4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229A" w14:textId="77777777" w:rsidR="004C662C" w:rsidRPr="00B26B4B" w:rsidRDefault="004C662C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40F8" w14:textId="20AA8420" w:rsidR="004C662C" w:rsidRDefault="004C662C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吴炳锡 - </w:t>
            </w:r>
            <w:r w:rsidRPr="004C662C">
              <w:rPr>
                <w:rFonts w:ascii="宋体" w:eastAsia="宋体" w:hAnsi="宋体" w:cs="Times New Roman" w:hint="eastAsia"/>
                <w:color w:val="01164F"/>
                <w:kern w:val="0"/>
              </w:rPr>
              <w:t>MySQL运维那些事</w:t>
            </w:r>
          </w:p>
        </w:tc>
      </w:tr>
      <w:tr w:rsidR="00B26B4B" w:rsidRPr="00B26B4B" w14:paraId="2A222C2E" w14:textId="77777777" w:rsidTr="00CA0534">
        <w:trPr>
          <w:trHeight w:val="479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725B" w14:textId="3199299D" w:rsidR="00B26B4B" w:rsidRPr="00B26B4B" w:rsidRDefault="00B26B4B" w:rsidP="00B26B4B">
            <w:pPr>
              <w:widowControl/>
              <w:jc w:val="center"/>
              <w:rPr>
                <w:rFonts w:ascii="宋体" w:eastAsia="宋体" w:hAnsi="宋体" w:cs="Times New Roman"/>
                <w:color w:val="01164F"/>
                <w:kern w:val="0"/>
              </w:rPr>
            </w:pPr>
            <w:r w:rsidRPr="00B26B4B">
              <w:rPr>
                <w:rFonts w:ascii="宋体" w:eastAsia="宋体" w:hAnsi="宋体" w:cs="Times New Roman" w:hint="eastAsia"/>
                <w:color w:val="01164F"/>
                <w:kern w:val="0"/>
              </w:rPr>
              <w:t>分会场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12 </w:t>
            </w:r>
            <w:r w:rsidRPr="00B26B4B">
              <w:rPr>
                <w:rFonts w:ascii="Times" w:eastAsia="宋体" w:hAnsi="Times" w:cs="Times New Roman"/>
                <w:color w:val="01164F"/>
                <w:kern w:val="0"/>
              </w:rPr>
              <w:t>-</w:t>
            </w:r>
            <w:r w:rsidR="00B71FFA">
              <w:rPr>
                <w:rFonts w:ascii="Times" w:eastAsia="宋体" w:hAnsi="Times" w:cs="Times New Roman"/>
                <w:color w:val="01164F"/>
                <w:kern w:val="0"/>
              </w:rPr>
              <w:t xml:space="preserve"> </w:t>
            </w:r>
            <w:r w:rsidR="00B71FFA" w:rsidRPr="00B71FFA">
              <w:rPr>
                <w:rFonts w:ascii="宋体" w:eastAsia="宋体" w:hAnsi="宋体" w:cs="Times New Roman" w:hint="eastAsia"/>
                <w:color w:val="01164F"/>
                <w:kern w:val="0"/>
              </w:rPr>
              <w:t>实践之美：12c与大数据实践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1DAC3" w14:textId="1B015290" w:rsidR="00B26B4B" w:rsidRPr="00B26B4B" w:rsidRDefault="00AD297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崔旭 - </w:t>
            </w:r>
            <w:r w:rsidRPr="00AD297F">
              <w:rPr>
                <w:rFonts w:ascii="宋体" w:eastAsia="宋体" w:hAnsi="宋体" w:cs="Times New Roman" w:hint="eastAsia"/>
                <w:color w:val="01164F"/>
                <w:kern w:val="0"/>
              </w:rPr>
              <w:t>12c OCM 考试解析 Hands-on Lab</w:t>
            </w:r>
          </w:p>
        </w:tc>
      </w:tr>
      <w:tr w:rsidR="00B26B4B" w:rsidRPr="00B26B4B" w14:paraId="7B7010D7" w14:textId="77777777" w:rsidTr="00B26B4B">
        <w:trPr>
          <w:trHeight w:val="560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5A32B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AD3E" w14:textId="579D4FB4" w:rsidR="00B26B4B" w:rsidRPr="00B26B4B" w:rsidRDefault="00AD297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 xml:space="preserve">孟硕 - </w:t>
            </w:r>
            <w:proofErr w:type="spellStart"/>
            <w:r w:rsidRPr="00AD297F">
              <w:rPr>
                <w:rFonts w:ascii="宋体" w:eastAsia="宋体" w:hAnsi="宋体" w:cs="Times New Roman" w:hint="eastAsia"/>
                <w:color w:val="01164F"/>
                <w:kern w:val="0"/>
              </w:rPr>
              <w:t>Oralce</w:t>
            </w:r>
            <w:proofErr w:type="spellEnd"/>
            <w:r w:rsidRPr="00AD297F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 </w:t>
            </w:r>
            <w:proofErr w:type="spellStart"/>
            <w:r w:rsidRPr="00AD297F">
              <w:rPr>
                <w:rFonts w:ascii="宋体" w:eastAsia="宋体" w:hAnsi="宋体" w:cs="Times New Roman" w:hint="eastAsia"/>
                <w:color w:val="01164F"/>
                <w:kern w:val="0"/>
              </w:rPr>
              <w:t>BigData</w:t>
            </w:r>
            <w:proofErr w:type="spellEnd"/>
            <w:r w:rsidRPr="00AD297F">
              <w:rPr>
                <w:rFonts w:ascii="宋体" w:eastAsia="宋体" w:hAnsi="宋体" w:cs="Times New Roman" w:hint="eastAsia"/>
                <w:color w:val="01164F"/>
                <w:kern w:val="0"/>
              </w:rPr>
              <w:t xml:space="preserve"> Solution 案例分析 - 大数据时代下的数据统一管理</w:t>
            </w:r>
          </w:p>
        </w:tc>
      </w:tr>
      <w:tr w:rsidR="00B26B4B" w:rsidRPr="00B26B4B" w14:paraId="34BF94E6" w14:textId="77777777" w:rsidTr="00B26B4B">
        <w:trPr>
          <w:trHeight w:val="560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308E9" w14:textId="77777777" w:rsidR="00B26B4B" w:rsidRPr="00B26B4B" w:rsidRDefault="00B26B4B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98F69" w14:textId="04231D47" w:rsidR="00B26B4B" w:rsidRPr="00B26B4B" w:rsidRDefault="00AD297F" w:rsidP="00B26B4B">
            <w:pPr>
              <w:widowControl/>
              <w:jc w:val="left"/>
              <w:rPr>
                <w:rFonts w:ascii="宋体" w:eastAsia="宋体" w:hAnsi="宋体" w:cs="Times New Roman"/>
                <w:color w:val="01164F"/>
                <w:kern w:val="0"/>
              </w:rPr>
            </w:pPr>
            <w:r>
              <w:rPr>
                <w:rFonts w:ascii="宋体" w:eastAsia="宋体" w:hAnsi="宋体" w:cs="Times New Roman"/>
                <w:color w:val="01164F"/>
                <w:kern w:val="0"/>
              </w:rPr>
              <w:t>乔晓阳 -</w:t>
            </w:r>
            <w:r w:rsidRPr="00AD297F">
              <w:rPr>
                <w:rFonts w:ascii="宋体" w:eastAsia="宋体" w:hAnsi="宋体" w:cs="Times New Roman" w:hint="eastAsia"/>
                <w:color w:val="01164F"/>
                <w:kern w:val="0"/>
              </w:rPr>
              <w:t>一个直方图问题引发的思考</w:t>
            </w:r>
          </w:p>
        </w:tc>
      </w:tr>
    </w:tbl>
    <w:p w14:paraId="49EC21EC" w14:textId="77777777" w:rsidR="009E4640" w:rsidRPr="00032CF4" w:rsidRDefault="009E4640" w:rsidP="00A241A8">
      <w:pPr>
        <w:rPr>
          <w:sz w:val="22"/>
        </w:rPr>
      </w:pPr>
    </w:p>
    <w:sectPr w:rsidR="009E4640" w:rsidRPr="00032CF4" w:rsidSect="007514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6E"/>
    <w:rsid w:val="000050C1"/>
    <w:rsid w:val="00032CF4"/>
    <w:rsid w:val="000F26F0"/>
    <w:rsid w:val="00240595"/>
    <w:rsid w:val="002A188C"/>
    <w:rsid w:val="002A3E35"/>
    <w:rsid w:val="004C662C"/>
    <w:rsid w:val="00505732"/>
    <w:rsid w:val="005E5CC7"/>
    <w:rsid w:val="00751409"/>
    <w:rsid w:val="00824A6E"/>
    <w:rsid w:val="00854BC6"/>
    <w:rsid w:val="008E099F"/>
    <w:rsid w:val="009E4640"/>
    <w:rsid w:val="00A241A8"/>
    <w:rsid w:val="00A367D7"/>
    <w:rsid w:val="00AD297F"/>
    <w:rsid w:val="00B26B4B"/>
    <w:rsid w:val="00B71FFA"/>
    <w:rsid w:val="00BD1467"/>
    <w:rsid w:val="00BD329C"/>
    <w:rsid w:val="00C97F19"/>
    <w:rsid w:val="00CA0534"/>
    <w:rsid w:val="00CD4BB5"/>
    <w:rsid w:val="00CE5834"/>
    <w:rsid w:val="00F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35C3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Kang</dc:creator>
  <cp:keywords/>
  <dc:description/>
  <cp:lastModifiedBy>Minor</cp:lastModifiedBy>
  <cp:revision>20</cp:revision>
  <dcterms:created xsi:type="dcterms:W3CDTF">2014-11-20T12:52:00Z</dcterms:created>
  <dcterms:modified xsi:type="dcterms:W3CDTF">2015-11-25T14:17:00Z</dcterms:modified>
</cp:coreProperties>
</file>