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101CD" w14:textId="77777777" w:rsidR="001B2860" w:rsidRPr="00C07210" w:rsidRDefault="001B2860" w:rsidP="001B2860">
      <w:pPr>
        <w:pStyle w:val="Title"/>
        <w:jc w:val="center"/>
        <w:rPr>
          <w:rFonts w:ascii="Times New Roman" w:hAnsi="Times New Roman" w:cs="Times New Roman"/>
          <w:b/>
          <w:bCs/>
          <w:caps/>
          <w:spacing w:val="20"/>
          <w:sz w:val="24"/>
          <w:szCs w:val="24"/>
        </w:rPr>
      </w:pPr>
      <w:r w:rsidRPr="00C07210">
        <w:rPr>
          <w:rFonts w:ascii="Times New Roman" w:hAnsi="Times New Roman" w:cs="Times New Roman"/>
          <w:b/>
          <w:bCs/>
          <w:caps/>
          <w:spacing w:val="20"/>
          <w:sz w:val="24"/>
          <w:szCs w:val="24"/>
        </w:rPr>
        <w:t>Pokhara University</w:t>
      </w:r>
    </w:p>
    <w:p w14:paraId="793F209D" w14:textId="77777777" w:rsidR="001B2860" w:rsidRPr="00C07210" w:rsidRDefault="001B2860" w:rsidP="001B2860">
      <w:pPr>
        <w:jc w:val="center"/>
        <w:rPr>
          <w:rFonts w:ascii="Times New Roman" w:hAnsi="Times New Roman" w:cs="Times New Roman"/>
          <w:b/>
          <w:bCs/>
        </w:rPr>
      </w:pPr>
      <w:r w:rsidRPr="00C07210">
        <w:rPr>
          <w:rFonts w:ascii="Times New Roman" w:hAnsi="Times New Roman" w:cs="Times New Roman"/>
          <w:b/>
          <w:bCs/>
        </w:rPr>
        <w:t>Time Bound Open Book Hybrid Examination</w:t>
      </w:r>
    </w:p>
    <w:p w14:paraId="05D30CB7" w14:textId="77777777" w:rsidR="001B2860" w:rsidRPr="00C07210" w:rsidRDefault="001B2860" w:rsidP="001B2860">
      <w:pPr>
        <w:pStyle w:val="Title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8"/>
        <w:gridCol w:w="4680"/>
        <w:gridCol w:w="2217"/>
      </w:tblGrid>
      <w:tr w:rsidR="001B2860" w:rsidRPr="00C07210" w14:paraId="6D836213" w14:textId="77777777" w:rsidTr="006B061D">
        <w:trPr>
          <w:cantSplit/>
          <w:jc w:val="center"/>
        </w:trPr>
        <w:tc>
          <w:tcPr>
            <w:tcW w:w="2218" w:type="dxa"/>
          </w:tcPr>
          <w:p w14:paraId="0C9B8EB1" w14:textId="77777777" w:rsidR="001B2860" w:rsidRPr="00C07210" w:rsidRDefault="001B2860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 xml:space="preserve">Level:  Bachelor </w:t>
            </w:r>
          </w:p>
        </w:tc>
        <w:tc>
          <w:tcPr>
            <w:tcW w:w="4680" w:type="dxa"/>
          </w:tcPr>
          <w:p w14:paraId="46BDD758" w14:textId="77777777" w:rsidR="001B2860" w:rsidRPr="00C07210" w:rsidRDefault="001B2860" w:rsidP="006B061D">
            <w:pPr>
              <w:jc w:val="center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Semester: Spring, 2020</w:t>
            </w:r>
          </w:p>
        </w:tc>
        <w:tc>
          <w:tcPr>
            <w:tcW w:w="2217" w:type="dxa"/>
          </w:tcPr>
          <w:p w14:paraId="7BFB29E6" w14:textId="77777777" w:rsidR="001B2860" w:rsidRPr="00C07210" w:rsidRDefault="001B2860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Full Marks: 70</w:t>
            </w:r>
          </w:p>
        </w:tc>
      </w:tr>
      <w:tr w:rsidR="001B2860" w:rsidRPr="00C07210" w14:paraId="6CD58D6F" w14:textId="77777777" w:rsidTr="006B061D">
        <w:trPr>
          <w:cantSplit/>
          <w:jc w:val="center"/>
        </w:trPr>
        <w:tc>
          <w:tcPr>
            <w:tcW w:w="6898" w:type="dxa"/>
            <w:gridSpan w:val="2"/>
          </w:tcPr>
          <w:p w14:paraId="6456671D" w14:textId="24049695" w:rsidR="001B2860" w:rsidRPr="00C07210" w:rsidRDefault="001B2860" w:rsidP="008600DA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 xml:space="preserve">Programme: BE </w:t>
            </w:r>
            <w:r w:rsidR="008600DA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2217" w:type="dxa"/>
          </w:tcPr>
          <w:p w14:paraId="61BEB93F" w14:textId="77777777" w:rsidR="001B2860" w:rsidRPr="00C07210" w:rsidRDefault="001B2860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Pass Marks: 31.5</w:t>
            </w:r>
          </w:p>
        </w:tc>
      </w:tr>
      <w:tr w:rsidR="001B2860" w:rsidRPr="00C07210" w14:paraId="1C003F36" w14:textId="77777777" w:rsidTr="006B061D">
        <w:trPr>
          <w:cantSplit/>
          <w:trHeight w:val="305"/>
          <w:jc w:val="center"/>
        </w:trPr>
        <w:tc>
          <w:tcPr>
            <w:tcW w:w="6898" w:type="dxa"/>
            <w:gridSpan w:val="2"/>
          </w:tcPr>
          <w:p w14:paraId="579FDC93" w14:textId="1DAF799C" w:rsidR="001B2860" w:rsidRPr="00C07210" w:rsidRDefault="001B2860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 xml:space="preserve">Course: </w:t>
            </w:r>
            <w:r w:rsidR="00AC516C">
              <w:rPr>
                <w:rFonts w:ascii="Times New Roman" w:hAnsi="Times New Roman" w:cs="Times New Roman"/>
              </w:rPr>
              <w:t>Network Programming</w:t>
            </w:r>
          </w:p>
        </w:tc>
        <w:tc>
          <w:tcPr>
            <w:tcW w:w="2217" w:type="dxa"/>
          </w:tcPr>
          <w:p w14:paraId="2ADDD9FB" w14:textId="77777777" w:rsidR="001B2860" w:rsidRPr="00C07210" w:rsidRDefault="001B2860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Time         :  2 hrs.</w:t>
            </w:r>
          </w:p>
        </w:tc>
      </w:tr>
    </w:tbl>
    <w:p w14:paraId="5085C9F7" w14:textId="77777777" w:rsidR="001B2860" w:rsidRPr="00C07210" w:rsidRDefault="001B2860" w:rsidP="001B2860">
      <w:pPr>
        <w:jc w:val="center"/>
        <w:rPr>
          <w:rFonts w:ascii="Times New Roman" w:hAnsi="Times New Roman" w:cs="Times New Roman"/>
        </w:rPr>
      </w:pPr>
    </w:p>
    <w:p w14:paraId="5A8BD50B" w14:textId="77777777" w:rsidR="001B2860" w:rsidRPr="00C07210" w:rsidRDefault="001B2860" w:rsidP="001B2860">
      <w:pPr>
        <w:rPr>
          <w:rFonts w:ascii="Times New Roman" w:hAnsi="Times New Roman" w:cs="Times New Roman"/>
        </w:rPr>
      </w:pPr>
      <w:r w:rsidRPr="00C07210">
        <w:rPr>
          <w:rFonts w:ascii="Times New Roman" w:hAnsi="Times New Roman" w:cs="Times New Roman"/>
          <w:i/>
        </w:rPr>
        <w:t>Candidates are required to give their answers in their own words as far as practicable. The figures in the margin indicate full marks.</w:t>
      </w:r>
    </w:p>
    <w:p w14:paraId="4178ED80" w14:textId="77777777" w:rsidR="001B2860" w:rsidRPr="00C07210" w:rsidRDefault="001B2860" w:rsidP="001B286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73C0D8F" w14:textId="77777777" w:rsidR="001B2860" w:rsidRPr="00C07210" w:rsidRDefault="001B2860" w:rsidP="001B2860">
      <w:pPr>
        <w:rPr>
          <w:rFonts w:ascii="Times New Roman" w:hAnsi="Times New Roman" w:cs="Times New Roman"/>
          <w:b/>
          <w:bCs/>
          <w:i/>
          <w:iCs/>
        </w:rPr>
      </w:pPr>
      <w:r w:rsidRPr="00C07210">
        <w:rPr>
          <w:rFonts w:ascii="Times New Roman" w:hAnsi="Times New Roman" w:cs="Times New Roman"/>
          <w:b/>
          <w:bCs/>
          <w:i/>
          <w:iCs/>
        </w:rPr>
        <w:t>Attempt all the questions.</w:t>
      </w:r>
    </w:p>
    <w:p w14:paraId="4FFFFBBF" w14:textId="2AAA469B" w:rsidR="0053116C" w:rsidRDefault="0053116C" w:rsidP="005311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Helvetica"/>
          <w:lang w:bidi="ne-NP"/>
        </w:rPr>
      </w:pPr>
    </w:p>
    <w:tbl>
      <w:tblPr>
        <w:tblW w:w="9242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5"/>
        <w:gridCol w:w="8357"/>
        <w:gridCol w:w="450"/>
      </w:tblGrid>
      <w:tr w:rsidR="0095427D" w:rsidRPr="00C07210" w14:paraId="5D040981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A0309" w14:textId="77777777" w:rsidR="0095427D" w:rsidRPr="00C07210" w:rsidRDefault="0095427D" w:rsidP="006B061D">
            <w:pPr>
              <w:widowControl w:val="0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367B" w14:textId="20170CD0" w:rsidR="0095427D" w:rsidRPr="00C07210" w:rsidRDefault="0095427D" w:rsidP="006B061D">
            <w:pPr>
              <w:jc w:val="both"/>
              <w:rPr>
                <w:rFonts w:ascii="Times New Roman" w:hAnsi="Times New Roman" w:cs="Times New Roman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Think about any client/server application that should exchange data on the basis of </w:t>
            </w:r>
            <w:r>
              <w:rPr>
                <w:rFonts w:ascii="Cambria" w:eastAsia="Times New Roman" w:hAnsi="Cambria" w:cs="Calibri"/>
                <w:lang w:bidi="ne-NP"/>
              </w:rPr>
              <w:t>reliable</w:t>
            </w:r>
            <w:r w:rsidRPr="0053116C">
              <w:rPr>
                <w:rFonts w:ascii="Cambria" w:eastAsia="Times New Roman" w:hAnsi="Cambria" w:cs="Calibri"/>
                <w:lang w:bidi="ne-NP"/>
              </w:rPr>
              <w:t xml:space="preserve"> communication protocol. Based on your application, explain the complete process of communication mechanism between client and server with example function and protocol states of both client and server.</w:t>
            </w: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7BA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10</w:t>
            </w:r>
          </w:p>
        </w:tc>
      </w:tr>
      <w:tr w:rsidR="0095427D" w:rsidRPr="00C07210" w14:paraId="0ABE3C76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D7905" w14:textId="77777777" w:rsidR="0095427D" w:rsidRPr="00C07210" w:rsidRDefault="0095427D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3807" w14:textId="5205546F" w:rsidR="0095427D" w:rsidRDefault="0095427D" w:rsidP="006B061D">
            <w:pPr>
              <w:jc w:val="both"/>
              <w:rPr>
                <w:rFonts w:ascii="Cambria" w:eastAsia="Times New Roman" w:hAnsi="Cambria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What is the significance of casting any of the supported protocol families to generic socket addresses while calling different socket APIs? Also, explain those socket APIs in detail. Why different </w:t>
            </w:r>
            <w:proofErr w:type="gramStart"/>
            <w:r w:rsidRPr="0053116C">
              <w:rPr>
                <w:rFonts w:ascii="Cambria" w:eastAsia="Times New Roman" w:hAnsi="Cambria" w:cs="Calibri"/>
                <w:lang w:bidi="ne-NP"/>
              </w:rPr>
              <w:t>socket</w:t>
            </w:r>
            <w:proofErr w:type="gramEnd"/>
            <w:r w:rsidRPr="0053116C">
              <w:rPr>
                <w:rFonts w:ascii="Cambria" w:eastAsia="Times New Roman" w:hAnsi="Cambria" w:cs="Calibri"/>
                <w:lang w:bidi="ne-NP"/>
              </w:rPr>
              <w:t xml:space="preserve"> APIs always return some positive or negative number? Explain the conditions to wait for some process to terminate until its child process is terminated?</w:t>
            </w:r>
            <w:r>
              <w:rPr>
                <w:rFonts w:ascii="Cambria" w:eastAsia="Times New Roman" w:hAnsi="Cambria" w:cs="Calibri"/>
                <w:lang w:bidi="ne-NP"/>
              </w:rPr>
              <w:tab/>
            </w:r>
          </w:p>
          <w:p w14:paraId="31850855" w14:textId="4DB1C5EF" w:rsidR="00A860F1" w:rsidRPr="00A860F1" w:rsidRDefault="00A860F1" w:rsidP="00A860F1">
            <w:pPr>
              <w:jc w:val="center"/>
              <w:rPr>
                <w:rFonts w:ascii="Cambria" w:eastAsia="Times New Roman" w:hAnsi="Cambria" w:cs="Calibri"/>
                <w:b/>
                <w:bCs/>
                <w:lang w:bidi="ne-NP"/>
              </w:rPr>
            </w:pPr>
            <w:r w:rsidRPr="00A860F1">
              <w:rPr>
                <w:rFonts w:ascii="Cambria" w:eastAsia="Times New Roman" w:hAnsi="Cambria" w:cs="Calibri"/>
                <w:b/>
                <w:bCs/>
                <w:lang w:bidi="ne-NP"/>
              </w:rPr>
              <w:t>OR</w:t>
            </w:r>
          </w:p>
          <w:p w14:paraId="7748A8E1" w14:textId="70F22C5E" w:rsidR="0072242B" w:rsidRPr="00C07210" w:rsidRDefault="0072242B" w:rsidP="006B06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it necessary to call </w:t>
            </w:r>
            <w:proofErr w:type="gramStart"/>
            <w:r w:rsidR="00A860F1">
              <w:rPr>
                <w:rFonts w:ascii="Times New Roman" w:hAnsi="Times New Roman" w:cs="Times New Roman"/>
              </w:rPr>
              <w:t>bind(</w:t>
            </w:r>
            <w:proofErr w:type="gramEnd"/>
            <w:r w:rsidR="00A860F1">
              <w:rPr>
                <w:rFonts w:ascii="Times New Roman" w:hAnsi="Times New Roman" w:cs="Times New Roman"/>
              </w:rPr>
              <w:t>) function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84880">
              <w:rPr>
                <w:rFonts w:ascii="Times New Roman" w:hAnsi="Times New Roman" w:cs="Times New Roman"/>
              </w:rPr>
              <w:t xml:space="preserve">for both client and server </w:t>
            </w: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unix</w:t>
            </w:r>
            <w:proofErr w:type="spellEnd"/>
            <w:r>
              <w:rPr>
                <w:rFonts w:ascii="Times New Roman" w:hAnsi="Times New Roman" w:cs="Times New Roman"/>
              </w:rPr>
              <w:t xml:space="preserve"> network programming</w:t>
            </w:r>
            <w:r w:rsidR="00A860F1">
              <w:rPr>
                <w:rFonts w:ascii="Times New Roman" w:hAnsi="Times New Roman" w:cs="Times New Roman"/>
              </w:rPr>
              <w:t xml:space="preserve">? </w:t>
            </w:r>
            <w:r>
              <w:rPr>
                <w:rFonts w:ascii="Times New Roman" w:hAnsi="Times New Roman" w:cs="Times New Roman"/>
              </w:rPr>
              <w:t xml:space="preserve">Explain with suitable example </w:t>
            </w:r>
            <w:r w:rsidR="00321BA9">
              <w:rPr>
                <w:rFonts w:ascii="Times New Roman" w:hAnsi="Times New Roman" w:cs="Times New Roman"/>
              </w:rPr>
              <w:t xml:space="preserve">code </w:t>
            </w:r>
            <w:r w:rsidR="00384880">
              <w:rPr>
                <w:rFonts w:ascii="Times New Roman" w:hAnsi="Times New Roman" w:cs="Times New Roman"/>
              </w:rPr>
              <w:t xml:space="preserve">to show the </w:t>
            </w:r>
            <w:r>
              <w:rPr>
                <w:rFonts w:ascii="Times New Roman" w:hAnsi="Times New Roman" w:cs="Times New Roman"/>
              </w:rPr>
              <w:t>mechanism of passing length of socket address structure in different function</w:t>
            </w:r>
            <w:r w:rsidR="00321BA9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A784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10</w:t>
            </w:r>
          </w:p>
        </w:tc>
      </w:tr>
      <w:tr w:rsidR="0095427D" w:rsidRPr="00C07210" w14:paraId="796F3C3B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359D" w14:textId="77777777" w:rsidR="0095427D" w:rsidRPr="00C07210" w:rsidRDefault="0095427D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DDD2" w14:textId="5B3903D5" w:rsidR="0095427D" w:rsidRPr="0095427D" w:rsidRDefault="0095427D" w:rsidP="0095427D">
            <w:pPr>
              <w:jc w:val="both"/>
              <w:rPr>
                <w:rFonts w:ascii="Times New Roman" w:hAnsi="Times New Roman" w:cs="Times New Roman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With an example scenario, explain the differences between a connected UDP socket and unconnected UDP socket. How do you use pure and hybrid asynchronous IO models in Unix socket? Explain how </w:t>
            </w:r>
            <w:proofErr w:type="gramStart"/>
            <w:r w:rsidRPr="0053116C">
              <w:rPr>
                <w:rFonts w:ascii="Cambria" w:eastAsia="Times New Roman" w:hAnsi="Cambria" w:cs="Calibri"/>
                <w:lang w:bidi="ne-NP"/>
              </w:rPr>
              <w:t>can you</w:t>
            </w:r>
            <w:proofErr w:type="gramEnd"/>
            <w:r w:rsidRPr="0053116C">
              <w:rPr>
                <w:rFonts w:ascii="Cambria" w:eastAsia="Times New Roman" w:hAnsi="Cambria" w:cs="Calibri"/>
                <w:lang w:bidi="ne-NP"/>
              </w:rPr>
              <w:t xml:space="preserve"> make your socket to select incoming and/or outgoing data is ready until finite time, no time, and indefinite time.</w:t>
            </w: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A82A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10</w:t>
            </w:r>
          </w:p>
        </w:tc>
      </w:tr>
      <w:tr w:rsidR="0095427D" w:rsidRPr="00C07210" w14:paraId="41C71FA5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68FA1" w14:textId="77777777" w:rsidR="0095427D" w:rsidRPr="00C07210" w:rsidRDefault="0095427D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F86A" w14:textId="0CD1EBF0" w:rsidR="0095427D" w:rsidRPr="00C07210" w:rsidRDefault="0095427D" w:rsidP="006B061D">
            <w:pPr>
              <w:jc w:val="both"/>
              <w:rPr>
                <w:rFonts w:ascii="Times New Roman" w:hAnsi="Times New Roman" w:cs="Times New Roman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>What are the major advantages of windows socket over Unix socket? How windows socket implements the notion of asynchronous socket? Explain various asynchronous database functions in windsock.</w:t>
            </w: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6EE0D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10</w:t>
            </w:r>
          </w:p>
        </w:tc>
      </w:tr>
      <w:tr w:rsidR="0095427D" w:rsidRPr="00C07210" w14:paraId="477288BE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5DC41" w14:textId="77777777" w:rsidR="0095427D" w:rsidRPr="00C07210" w:rsidRDefault="0095427D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F75E4" w14:textId="29A32F78" w:rsidR="0095427D" w:rsidRPr="00C07210" w:rsidRDefault="0095427D" w:rsidP="006B061D">
            <w:pPr>
              <w:jc w:val="both"/>
              <w:rPr>
                <w:rFonts w:ascii="Times New Roman" w:hAnsi="Times New Roman" w:cs="Times New Roman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Write a simple client-server chat application program using windsock programming. What will happen if you call </w:t>
            </w:r>
            <w:proofErr w:type="gramStart"/>
            <w:r w:rsidRPr="0053116C">
              <w:rPr>
                <w:rFonts w:ascii="Cambria" w:eastAsia="Times New Roman" w:hAnsi="Cambria" w:cs="Calibri"/>
                <w:lang w:bidi="ne-NP"/>
              </w:rPr>
              <w:t>shutdown(</w:t>
            </w:r>
            <w:proofErr w:type="gramEnd"/>
            <w:r w:rsidRPr="0053116C">
              <w:rPr>
                <w:rFonts w:ascii="Cambria" w:eastAsia="Times New Roman" w:hAnsi="Cambria" w:cs="Calibri"/>
                <w:lang w:bidi="ne-NP"/>
              </w:rPr>
              <w:t xml:space="preserve">) and close() function? Do these functions are different from </w:t>
            </w:r>
            <w:proofErr w:type="spellStart"/>
            <w:proofErr w:type="gramStart"/>
            <w:r w:rsidRPr="0053116C">
              <w:rPr>
                <w:rFonts w:ascii="Cambria" w:eastAsia="Times New Roman" w:hAnsi="Cambria" w:cs="Calibri"/>
                <w:lang w:bidi="ne-NP"/>
              </w:rPr>
              <w:t>WSACleanup</w:t>
            </w:r>
            <w:proofErr w:type="spellEnd"/>
            <w:r w:rsidRPr="0053116C">
              <w:rPr>
                <w:rFonts w:ascii="Cambria" w:eastAsia="Times New Roman" w:hAnsi="Cambria" w:cs="Calibri"/>
                <w:lang w:bidi="ne-NP"/>
              </w:rPr>
              <w:t>(</w:t>
            </w:r>
            <w:proofErr w:type="gramEnd"/>
            <w:r w:rsidRPr="0053116C">
              <w:rPr>
                <w:rFonts w:ascii="Cambria" w:eastAsia="Times New Roman" w:hAnsi="Cambria" w:cs="Calibri"/>
                <w:lang w:bidi="ne-NP"/>
              </w:rPr>
              <w:t>) function? Example how/how not.</w:t>
            </w:r>
            <w:r>
              <w:rPr>
                <w:rFonts w:ascii="Cambria" w:eastAsia="Times New Roman" w:hAnsi="Cambria" w:cs="Calibri"/>
                <w:lang w:bidi="ne-NP"/>
              </w:rPr>
              <w:tab/>
            </w: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A8238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10</w:t>
            </w:r>
          </w:p>
        </w:tc>
      </w:tr>
      <w:tr w:rsidR="0095427D" w:rsidRPr="00C07210" w14:paraId="416370B1" w14:textId="77777777" w:rsidTr="00D94F56">
        <w:trPr>
          <w:trHeight w:val="144"/>
        </w:trPr>
        <w:tc>
          <w:tcPr>
            <w:tcW w:w="4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4B82B" w14:textId="77777777" w:rsidR="0095427D" w:rsidRPr="00C07210" w:rsidRDefault="0095427D" w:rsidP="006B061D">
            <w:pPr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35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FE99" w14:textId="77777777" w:rsidR="0095427D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Design and implement TCP 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Client and TCP Server applications for providing registration numbers to the users.</w:t>
            </w:r>
          </w:p>
          <w:p w14:paraId="33ACE350" w14:textId="77777777" w:rsidR="0095427D" w:rsidRPr="0053116C" w:rsidRDefault="0095427D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  <w:r w:rsidRPr="0053116C">
              <w:rPr>
                <w:rFonts w:ascii="Cambria" w:eastAsia="Times New Roman" w:hAnsi="Cambria" w:cs="Calibri"/>
                <w:b/>
                <w:bCs/>
                <w:color w:val="000000"/>
                <w:lang w:bidi="ne-NP"/>
              </w:rPr>
              <w:t xml:space="preserve">Requirement: </w:t>
            </w:r>
          </w:p>
          <w:p w14:paraId="0A994298" w14:textId="77777777" w:rsidR="0095427D" w:rsidRPr="0053116C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1. The server contains a text file having one line of information about users (total 10 lines user information in the filename as </w:t>
            </w:r>
            <w:r w:rsidRPr="0053116C">
              <w:rPr>
                <w:rFonts w:ascii="Cambria" w:eastAsia="Times New Roman" w:hAnsi="Cambria" w:cs="Calibri"/>
                <w:b/>
                <w:bCs/>
                <w:color w:val="000000"/>
                <w:lang w:bidi="ne-NP"/>
              </w:rPr>
              <w:t>users.txt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). File content 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lastRenderedPageBreak/>
              <w:t>Example:  1. Welcome &lt;&lt;</w:t>
            </w:r>
            <w:proofErr w:type="spellStart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Yourname</w:t>
            </w:r>
            <w:proofErr w:type="spellEnd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&gt;&gt;, your unique identification key is &lt;&lt;Registration No.&gt;&gt;</w:t>
            </w:r>
          </w:p>
          <w:p w14:paraId="349C731F" w14:textId="77777777" w:rsidR="0095427D" w:rsidRPr="0053116C" w:rsidRDefault="0095427D" w:rsidP="0095427D">
            <w:pPr>
              <w:ind w:left="720"/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1.1. Replace &lt;&lt;</w:t>
            </w:r>
            <w:proofErr w:type="spellStart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Yourname</w:t>
            </w:r>
            <w:proofErr w:type="spellEnd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&gt;&gt; and &lt;&lt;Registration No&gt;&gt; by any sample value for </w:t>
            </w:r>
            <w:proofErr w:type="gramStart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sample </w:t>
            </w:r>
            <w:r>
              <w:rPr>
                <w:rFonts w:ascii="Cambria" w:eastAsia="Times New Roman" w:hAnsi="Cambria" w:cs="Calibri"/>
                <w:color w:val="000000"/>
                <w:lang w:bidi="ne-NP"/>
              </w:rPr>
              <w:t xml:space="preserve"> 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file</w:t>
            </w:r>
            <w:proofErr w:type="gramEnd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 and output. </w:t>
            </w:r>
          </w:p>
          <w:p w14:paraId="70F9450D" w14:textId="77777777" w:rsidR="0095427D" w:rsidRPr="0053116C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2. The client establishes a connection to the server with its </w:t>
            </w:r>
            <w:r w:rsidRPr="0053116C">
              <w:rPr>
                <w:rFonts w:ascii="Cambria" w:eastAsia="Times New Roman" w:hAnsi="Cambria" w:cs="Calibri"/>
                <w:b/>
                <w:bCs/>
                <w:color w:val="000000"/>
                <w:lang w:bidi="ne-NP"/>
              </w:rPr>
              <w:t>unique ID number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lang w:bidi="ne-NP"/>
              </w:rPr>
              <w:t>(</w:t>
            </w:r>
            <w:r w:rsidRPr="0053116C">
              <w:rPr>
                <w:rFonts w:ascii="Cambria" w:eastAsia="Times New Roman" w:hAnsi="Cambria" w:cs="Calibri"/>
                <w:b/>
                <w:bCs/>
                <w:color w:val="000000"/>
                <w:lang w:bidi="ne-NP"/>
              </w:rPr>
              <w:t>use your roll no</w:t>
            </w: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) send via command-line argument during sending a connection request.</w:t>
            </w:r>
          </w:p>
          <w:p w14:paraId="25DAE6EE" w14:textId="77777777" w:rsidR="0095427D" w:rsidRPr="0053116C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3. The Server sends user information on the basis of provided ID number.  Use division operation by 11 (</w:t>
            </w:r>
            <w:proofErr w:type="spellStart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i</w:t>
            </w:r>
            <w:proofErr w:type="gramStart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,e</w:t>
            </w:r>
            <w:proofErr w:type="spellEnd"/>
            <w:proofErr w:type="gramEnd"/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 xml:space="preserve">: ID no %11) to find the line number to find the contents. </w:t>
            </w:r>
          </w:p>
          <w:p w14:paraId="59D9FED1" w14:textId="5E3A14F3" w:rsidR="0095427D" w:rsidRDefault="0095427D" w:rsidP="0095427D">
            <w:pPr>
              <w:rPr>
                <w:rFonts w:ascii="Cambria" w:eastAsia="Times New Roman" w:hAnsi="Cambria" w:cs="Calibri"/>
                <w:color w:val="000000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4. Use the line number calculated as above to find the information and send that information to the respective client.</w:t>
            </w:r>
          </w:p>
          <w:p w14:paraId="7542A94F" w14:textId="4C1F195C" w:rsidR="00B25A3D" w:rsidRPr="00B25A3D" w:rsidRDefault="00B25A3D" w:rsidP="0095427D">
            <w:pPr>
              <w:rPr>
                <w:rFonts w:ascii="Cambria" w:eastAsia="Times New Roman" w:hAnsi="Cambria" w:cs="Calibri"/>
                <w:lang w:bidi="ne-NP"/>
              </w:rPr>
            </w:pPr>
            <w:r>
              <w:rPr>
                <w:rFonts w:ascii="Calibri" w:eastAsia="Times New Roman" w:hAnsi="Calibri" w:cs="Calibri"/>
                <w:lang w:bidi="ne-NP"/>
              </w:rPr>
              <w:t xml:space="preserve">5. </w:t>
            </w:r>
            <w:r w:rsidRPr="00B25A3D">
              <w:rPr>
                <w:rFonts w:ascii="Cambria" w:eastAsia="Times New Roman" w:hAnsi="Cambria" w:cs="Calibri"/>
                <w:lang w:bidi="ne-NP"/>
              </w:rPr>
              <w:t>Server also send asking information immediately after sending registration no.</w:t>
            </w:r>
          </w:p>
          <w:p w14:paraId="1B118746" w14:textId="4B79359F" w:rsidR="0095427D" w:rsidRPr="00B25A3D" w:rsidRDefault="00B25A3D" w:rsidP="0095427D">
            <w:pPr>
              <w:rPr>
                <w:rFonts w:ascii="Cambria" w:eastAsia="Times New Roman" w:hAnsi="Cambria" w:cs="Calibri"/>
                <w:lang w:bidi="ne-NP"/>
              </w:rPr>
            </w:pPr>
            <w:r w:rsidRPr="00B25A3D">
              <w:rPr>
                <w:rFonts w:ascii="Cambria" w:eastAsia="Times New Roman" w:hAnsi="Cambria" w:cs="Calibri"/>
                <w:color w:val="000000"/>
                <w:lang w:bidi="ne-NP"/>
              </w:rPr>
              <w:t>6</w:t>
            </w:r>
            <w:r w:rsidR="0095427D" w:rsidRPr="00B25A3D">
              <w:rPr>
                <w:rFonts w:ascii="Cambria" w:eastAsia="Times New Roman" w:hAnsi="Cambria" w:cs="Calibri"/>
                <w:color w:val="000000"/>
                <w:lang w:bidi="ne-NP"/>
              </w:rPr>
              <w:t xml:space="preserve">. Your server must support multiple simultaneous connections. The server must also ask the client after the first information if he wishes to see the same information again. </w:t>
            </w:r>
          </w:p>
          <w:p w14:paraId="0A7F38C3" w14:textId="30F7CC8F" w:rsidR="0095427D" w:rsidRPr="0053116C" w:rsidRDefault="00B25A3D" w:rsidP="0095427D">
            <w:pPr>
              <w:rPr>
                <w:rFonts w:ascii="Calibri" w:eastAsia="Times New Roman" w:hAnsi="Calibri" w:cs="Calibri"/>
                <w:lang w:bidi="ne-NP"/>
              </w:rPr>
            </w:pPr>
            <w:r>
              <w:rPr>
                <w:rFonts w:ascii="Cambria" w:eastAsia="Times New Roman" w:hAnsi="Cambria" w:cs="Calibri"/>
                <w:color w:val="000000"/>
                <w:lang w:bidi="ne-NP"/>
              </w:rPr>
              <w:t>7</w:t>
            </w:r>
            <w:r w:rsidR="0095427D" w:rsidRPr="0053116C">
              <w:rPr>
                <w:rFonts w:ascii="Cambria" w:eastAsia="Times New Roman" w:hAnsi="Cambria" w:cs="Calibri"/>
                <w:color w:val="000000"/>
                <w:lang w:bidi="ne-NP"/>
              </w:rPr>
              <w:t>. If a client wants to quit, take input ‘quit’ from the console, and the client terminates. If a client wants to see the same information again, input ‘Again’ from the console and send a request to the server.</w:t>
            </w:r>
          </w:p>
          <w:p w14:paraId="4DB14A62" w14:textId="25AD2A0C" w:rsidR="0095427D" w:rsidRPr="0053116C" w:rsidRDefault="00B25A3D" w:rsidP="0095427D">
            <w:pPr>
              <w:rPr>
                <w:rFonts w:ascii="Cambria" w:eastAsia="Times New Roman" w:hAnsi="Cambria" w:cs="Calibri"/>
                <w:lang w:bidi="ne-NP"/>
              </w:rPr>
            </w:pPr>
            <w:r>
              <w:rPr>
                <w:rFonts w:ascii="Cambria" w:eastAsia="Times New Roman" w:hAnsi="Cambria" w:cs="Calibri"/>
                <w:lang w:bidi="ne-NP"/>
              </w:rPr>
              <w:t>8</w:t>
            </w:r>
            <w:r w:rsidR="0095427D" w:rsidRPr="00CD1B65">
              <w:rPr>
                <w:rFonts w:ascii="Cambria" w:eastAsia="Times New Roman" w:hAnsi="Cambria" w:cs="Calibri"/>
                <w:lang w:bidi="ne-NP"/>
              </w:rPr>
              <w:t>. Your server must not support more than 10 simultaneous client</w:t>
            </w:r>
            <w:r w:rsidR="0095427D">
              <w:rPr>
                <w:rFonts w:ascii="Cambria" w:eastAsia="Times New Roman" w:hAnsi="Cambria" w:cs="Calibri"/>
                <w:lang w:bidi="ne-NP"/>
              </w:rPr>
              <w:t>s.</w:t>
            </w:r>
          </w:p>
          <w:p w14:paraId="257F7EA0" w14:textId="77777777" w:rsidR="0095427D" w:rsidRDefault="0095427D" w:rsidP="0095427D">
            <w:pPr>
              <w:rPr>
                <w:rFonts w:ascii="Cambria" w:eastAsia="Times New Roman" w:hAnsi="Cambria" w:cs="Calibri"/>
                <w:lang w:bidi="ne-NP"/>
              </w:rPr>
            </w:pPr>
          </w:p>
          <w:p w14:paraId="27297E9E" w14:textId="77777777" w:rsidR="0095427D" w:rsidRDefault="0095427D" w:rsidP="0095427D">
            <w:pPr>
              <w:rPr>
                <w:rFonts w:ascii="Cambria" w:eastAsia="Times New Roman" w:hAnsi="Cambria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 xml:space="preserve">Use </w:t>
            </w:r>
            <w:proofErr w:type="gramStart"/>
            <w:r w:rsidRPr="0053116C">
              <w:rPr>
                <w:rFonts w:ascii="Cambria" w:eastAsia="Times New Roman" w:hAnsi="Cambria" w:cs="Calibri"/>
                <w:lang w:bidi="ne-NP"/>
              </w:rPr>
              <w:t>select(</w:t>
            </w:r>
            <w:proofErr w:type="gramEnd"/>
            <w:r w:rsidRPr="0053116C">
              <w:rPr>
                <w:rFonts w:ascii="Cambria" w:eastAsia="Times New Roman" w:hAnsi="Cambria" w:cs="Calibri"/>
                <w:lang w:bidi="ne-NP"/>
              </w:rPr>
              <w:t>) statement to check if the input is coming from the keyboard or from which of the clients.</w:t>
            </w:r>
          </w:p>
          <w:p w14:paraId="7DEB399A" w14:textId="77777777" w:rsidR="0095427D" w:rsidRDefault="0095427D" w:rsidP="0095427D">
            <w:pPr>
              <w:rPr>
                <w:rFonts w:ascii="Cambria" w:eastAsia="Times New Roman" w:hAnsi="Cambria" w:cs="Calibri"/>
                <w:lang w:bidi="ne-NP"/>
              </w:rPr>
            </w:pPr>
          </w:p>
          <w:p w14:paraId="440DD0B7" w14:textId="77777777" w:rsidR="0095427D" w:rsidRPr="00CD1B65" w:rsidRDefault="0095427D" w:rsidP="009542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bidi="ne-NP"/>
              </w:rPr>
            </w:pPr>
            <w:r w:rsidRPr="00CD1B65">
              <w:rPr>
                <w:rFonts w:ascii="Cambria" w:eastAsia="Times New Roman" w:hAnsi="Cambria" w:cs="Calibri"/>
                <w:lang w:bidi="ne-NP"/>
              </w:rPr>
              <w:t>The server is started with:</w:t>
            </w:r>
          </w:p>
          <w:p w14:paraId="610CDB6A" w14:textId="77777777" w:rsidR="0095427D" w:rsidRPr="0053116C" w:rsidRDefault="0095427D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  <w:proofErr w:type="spellStart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tcpInfoServer</w:t>
            </w:r>
            <w:proofErr w:type="spellEnd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 xml:space="preserve"> –p port</w:t>
            </w:r>
          </w:p>
          <w:p w14:paraId="454A50AB" w14:textId="77777777" w:rsidR="0095427D" w:rsidRPr="00CD1B65" w:rsidRDefault="0095427D" w:rsidP="0095427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bidi="ne-NP"/>
              </w:rPr>
            </w:pPr>
            <w:r w:rsidRPr="00CD1B65">
              <w:rPr>
                <w:rFonts w:ascii="Cambria" w:eastAsia="Times New Roman" w:hAnsi="Cambria" w:cs="Calibri"/>
                <w:lang w:bidi="ne-NP"/>
              </w:rPr>
              <w:t>The client is started with:</w:t>
            </w:r>
          </w:p>
          <w:p w14:paraId="4F057DD2" w14:textId="77777777" w:rsidR="0095427D" w:rsidRPr="0053116C" w:rsidRDefault="0095427D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  <w:proofErr w:type="spellStart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tcpInfoClient</w:t>
            </w:r>
            <w:proofErr w:type="spellEnd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 xml:space="preserve"> –h </w:t>
            </w:r>
            <w:proofErr w:type="spellStart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serveraddress</w:t>
            </w:r>
            <w:proofErr w:type="spellEnd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 xml:space="preserve"> -p port -n </w:t>
            </w:r>
            <w:proofErr w:type="spellStart"/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IDNumber</w:t>
            </w:r>
            <w:proofErr w:type="spellEnd"/>
          </w:p>
          <w:p w14:paraId="20B8C8FE" w14:textId="77777777" w:rsidR="0095427D" w:rsidRPr="0053116C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lang w:bidi="ne-NP"/>
              </w:rPr>
              <w:t> </w:t>
            </w:r>
          </w:p>
          <w:p w14:paraId="6C037ABC" w14:textId="77777777" w:rsidR="0095427D" w:rsidRPr="0053116C" w:rsidRDefault="0095427D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Use the following messaging rules:</w:t>
            </w:r>
          </w:p>
          <w:p w14:paraId="5C885C8E" w14:textId="6FD91728" w:rsidR="0095427D" w:rsidRDefault="0095427D" w:rsidP="0095427D">
            <w:pPr>
              <w:rPr>
                <w:rFonts w:ascii="Cambria" w:eastAsia="Times New Roman" w:hAnsi="Cambria" w:cs="Calibri"/>
                <w:b/>
                <w:bCs/>
                <w:lang w:bidi="ne-NP"/>
              </w:rPr>
            </w:pPr>
            <w:r w:rsidRPr="0053116C">
              <w:rPr>
                <w:rFonts w:ascii="Cambria" w:eastAsia="Times New Roman" w:hAnsi="Cambria" w:cs="Calibri"/>
                <w:b/>
                <w:bCs/>
                <w:lang w:bidi="ne-NP"/>
              </w:rPr>
              <w:t>Information messages from the server to client</w:t>
            </w:r>
          </w:p>
          <w:p w14:paraId="191DD924" w14:textId="239F6E5E" w:rsidR="00AC516C" w:rsidRPr="00AC516C" w:rsidRDefault="00AC516C" w:rsidP="00AC516C">
            <w:pPr>
              <w:rPr>
                <w:rFonts w:ascii="Calibri" w:eastAsia="Times New Roman" w:hAnsi="Calibri" w:cs="Calibri"/>
                <w:lang w:bidi="ne-NP"/>
              </w:rPr>
            </w:pPr>
            <w:r w:rsidRPr="00AC516C">
              <w:rPr>
                <w:rFonts w:ascii="Calibri" w:eastAsia="Times New Roman" w:hAnsi="Calibri" w:cs="Calibri"/>
                <w:lang w:bidi="ne-NP"/>
              </w:rPr>
              <w:t>1</w:t>
            </w:r>
            <w:r w:rsidRPr="00AC516C">
              <w:rPr>
                <w:rFonts w:ascii="Cambria" w:eastAsia="Times New Roman" w:hAnsi="Cambria" w:cs="Calibri"/>
                <w:color w:val="000000"/>
                <w:lang w:bidi="ne-NP"/>
              </w:rPr>
              <w:t>Welcome &lt;&lt;</w:t>
            </w:r>
            <w:proofErr w:type="spellStart"/>
            <w:r w:rsidRPr="00AC516C">
              <w:rPr>
                <w:rFonts w:ascii="Cambria" w:eastAsia="Times New Roman" w:hAnsi="Cambria" w:cs="Calibri"/>
                <w:color w:val="000000"/>
                <w:lang w:bidi="ne-NP"/>
              </w:rPr>
              <w:t>Yourname</w:t>
            </w:r>
            <w:proofErr w:type="spellEnd"/>
            <w:r w:rsidRPr="00AC516C">
              <w:rPr>
                <w:rFonts w:ascii="Cambria" w:eastAsia="Times New Roman" w:hAnsi="Cambria" w:cs="Calibri"/>
                <w:color w:val="000000"/>
                <w:lang w:bidi="ne-NP"/>
              </w:rPr>
              <w:t>&gt;&gt;, your unique identification key is &lt;&lt;Registration No.&gt;&gt;</w:t>
            </w:r>
          </w:p>
          <w:p w14:paraId="765A504A" w14:textId="4D526F74" w:rsidR="00AC516C" w:rsidRPr="0053116C" w:rsidRDefault="00AC516C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</w:p>
          <w:p w14:paraId="7653A0E7" w14:textId="20E9472D" w:rsidR="0095427D" w:rsidRDefault="00AC516C" w:rsidP="0095427D">
            <w:pPr>
              <w:rPr>
                <w:rFonts w:ascii="Cambria" w:eastAsia="Times New Roman" w:hAnsi="Cambria" w:cs="Calibri"/>
                <w:color w:val="000000"/>
                <w:lang w:bidi="ne-NP"/>
              </w:rPr>
            </w:pPr>
            <w:r>
              <w:rPr>
                <w:rFonts w:ascii="Cambria" w:eastAsia="Times New Roman" w:hAnsi="Cambria" w:cs="Calibri"/>
                <w:color w:val="000000"/>
                <w:lang w:bidi="ne-NP"/>
              </w:rPr>
              <w:t>3</w:t>
            </w:r>
            <w:r w:rsidR="0095427D" w:rsidRPr="0053116C">
              <w:rPr>
                <w:rFonts w:ascii="Cambria" w:eastAsia="Times New Roman" w:hAnsi="Cambria" w:cs="Calibri"/>
                <w:color w:val="000000"/>
                <w:lang w:bidi="ne-NP"/>
              </w:rPr>
              <w:t>Do you want to see your information again?</w:t>
            </w:r>
          </w:p>
          <w:p w14:paraId="305C4118" w14:textId="77777777" w:rsidR="00B25A3D" w:rsidRPr="0053116C" w:rsidRDefault="00B25A3D" w:rsidP="0095427D">
            <w:pPr>
              <w:rPr>
                <w:rFonts w:ascii="Calibri" w:eastAsia="Times New Roman" w:hAnsi="Calibri" w:cs="Calibri"/>
                <w:lang w:bidi="ne-NP"/>
              </w:rPr>
            </w:pPr>
          </w:p>
          <w:p w14:paraId="0150BEA6" w14:textId="77777777" w:rsidR="0095427D" w:rsidRPr="0053116C" w:rsidRDefault="0095427D" w:rsidP="0095427D">
            <w:pPr>
              <w:rPr>
                <w:rFonts w:ascii="Calibri" w:eastAsia="Times New Roman" w:hAnsi="Calibri" w:cs="Calibri"/>
                <w:b/>
                <w:bCs/>
                <w:lang w:bidi="ne-NP"/>
              </w:rPr>
            </w:pPr>
            <w:r w:rsidRPr="0053116C">
              <w:rPr>
                <w:rFonts w:ascii="Cambria" w:eastAsia="Times New Roman" w:hAnsi="Cambria" w:cs="Calibri"/>
                <w:b/>
                <w:bCs/>
                <w:color w:val="000000"/>
                <w:lang w:bidi="ne-NP"/>
              </w:rPr>
              <w:t>Message from client to sever to see information repetitively</w:t>
            </w:r>
          </w:p>
          <w:p w14:paraId="11AE9C2E" w14:textId="77777777" w:rsidR="0095427D" w:rsidRPr="0053116C" w:rsidRDefault="0095427D" w:rsidP="0095427D">
            <w:pPr>
              <w:rPr>
                <w:rFonts w:ascii="Calibri" w:eastAsia="Times New Roman" w:hAnsi="Calibri" w:cs="Calibri"/>
                <w:lang w:bidi="ne-NP"/>
              </w:rPr>
            </w:pPr>
            <w:r w:rsidRPr="0053116C">
              <w:rPr>
                <w:rFonts w:ascii="Cambria" w:eastAsia="Times New Roman" w:hAnsi="Cambria" w:cs="Calibri"/>
                <w:color w:val="000000"/>
                <w:lang w:bidi="ne-NP"/>
              </w:rPr>
              <w:t>2Again</w:t>
            </w:r>
          </w:p>
          <w:p w14:paraId="7472D244" w14:textId="62715690" w:rsidR="0095427D" w:rsidRPr="0095427D" w:rsidRDefault="0095427D" w:rsidP="009542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9634D" w14:textId="77777777" w:rsidR="0095427D" w:rsidRPr="00C07210" w:rsidRDefault="0095427D" w:rsidP="004452AE">
            <w:pPr>
              <w:widowControl w:val="0"/>
              <w:jc w:val="right"/>
              <w:rPr>
                <w:rFonts w:ascii="Times New Roman" w:hAnsi="Times New Roman" w:cs="Times New Roman"/>
              </w:rPr>
            </w:pPr>
            <w:r w:rsidRPr="00C07210">
              <w:rPr>
                <w:rFonts w:ascii="Times New Roman" w:hAnsi="Times New Roman" w:cs="Times New Roman"/>
              </w:rPr>
              <w:lastRenderedPageBreak/>
              <w:t>20</w:t>
            </w:r>
          </w:p>
        </w:tc>
      </w:tr>
    </w:tbl>
    <w:p w14:paraId="36A99807" w14:textId="77777777" w:rsidR="0095427D" w:rsidRDefault="0095427D" w:rsidP="005311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Helvetica"/>
          <w:lang w:bidi="ne-NP"/>
        </w:rPr>
      </w:pPr>
    </w:p>
    <w:sectPr w:rsidR="0095427D" w:rsidSect="000157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532E"/>
    <w:multiLevelType w:val="hybridMultilevel"/>
    <w:tmpl w:val="A5B6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6652F"/>
    <w:multiLevelType w:val="hybridMultilevel"/>
    <w:tmpl w:val="FC4C8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B70331"/>
    <w:multiLevelType w:val="hybridMultilevel"/>
    <w:tmpl w:val="AE6CE6BA"/>
    <w:lvl w:ilvl="0" w:tplc="4162DA14">
      <w:start w:val="7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6C"/>
    <w:rsid w:val="001B2860"/>
    <w:rsid w:val="00241C74"/>
    <w:rsid w:val="002F5B1F"/>
    <w:rsid w:val="00321BA9"/>
    <w:rsid w:val="00384880"/>
    <w:rsid w:val="004452AE"/>
    <w:rsid w:val="00476D7B"/>
    <w:rsid w:val="00497F02"/>
    <w:rsid w:val="0053116C"/>
    <w:rsid w:val="0072242B"/>
    <w:rsid w:val="0084027B"/>
    <w:rsid w:val="008600DA"/>
    <w:rsid w:val="008D0175"/>
    <w:rsid w:val="0095427D"/>
    <w:rsid w:val="00A860F1"/>
    <w:rsid w:val="00AC516C"/>
    <w:rsid w:val="00B25A3D"/>
    <w:rsid w:val="00CA33AF"/>
    <w:rsid w:val="00CD1B65"/>
    <w:rsid w:val="00D94F56"/>
    <w:rsid w:val="00EB4157"/>
    <w:rsid w:val="00F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B28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B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B28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B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16</cp:revision>
  <dcterms:created xsi:type="dcterms:W3CDTF">2021-05-29T03:55:00Z</dcterms:created>
  <dcterms:modified xsi:type="dcterms:W3CDTF">2021-06-02T00:41:00Z</dcterms:modified>
</cp:coreProperties>
</file>