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38B0" w14:textId="77777777" w:rsidR="00881568" w:rsidRDefault="00881568"/>
    <w:tbl>
      <w:tblPr>
        <w:tblStyle w:val="a7"/>
        <w:tblW w:w="20828" w:type="dxa"/>
        <w:tblLook w:val="04A0" w:firstRow="1" w:lastRow="0" w:firstColumn="1" w:lastColumn="0" w:noHBand="0" w:noVBand="1"/>
      </w:tblPr>
      <w:tblGrid>
        <w:gridCol w:w="2552"/>
        <w:gridCol w:w="3402"/>
        <w:gridCol w:w="9788"/>
        <w:gridCol w:w="5086"/>
      </w:tblGrid>
      <w:tr w:rsidR="009B0BDD" w:rsidRPr="00B73396" w14:paraId="13455DA7" w14:textId="77777777" w:rsidTr="002F1694">
        <w:trPr>
          <w:trHeight w:val="28"/>
        </w:trPr>
        <w:tc>
          <w:tcPr>
            <w:tcW w:w="208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009B9E" w14:textId="77777777" w:rsidR="009B0BDD" w:rsidRPr="00517F46" w:rsidRDefault="009B0BDD" w:rsidP="00A953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17F4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Inventory of supplemental materials</w:t>
            </w:r>
          </w:p>
          <w:p w14:paraId="4D716BE7" w14:textId="6CC0A82C" w:rsidR="00B73396" w:rsidRPr="00B73396" w:rsidRDefault="00B73396" w:rsidP="00A953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B0BDD" w:rsidRPr="00B73396" w14:paraId="0CE59708" w14:textId="77777777" w:rsidTr="002F1694">
        <w:trPr>
          <w:trHeight w:val="28"/>
        </w:trPr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67269640" w14:textId="77777777" w:rsidR="009B0BDD" w:rsidRPr="00696AEE" w:rsidRDefault="009B0BDD" w:rsidP="002F16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A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File</w:t>
            </w:r>
            <w:r w:rsidRPr="00696A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96A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3190" w:type="dxa"/>
            <w:gridSpan w:val="2"/>
            <w:tcBorders>
              <w:top w:val="single" w:sz="4" w:space="0" w:color="auto"/>
            </w:tcBorders>
            <w:vAlign w:val="center"/>
          </w:tcPr>
          <w:p w14:paraId="4E5EF322" w14:textId="77777777" w:rsidR="009B0BDD" w:rsidRPr="00696AEE" w:rsidRDefault="009B0BDD" w:rsidP="002F16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A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Specific</w:t>
            </w:r>
            <w:r w:rsidRPr="00696A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96A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086" w:type="dxa"/>
            <w:tcBorders>
              <w:top w:val="single" w:sz="4" w:space="0" w:color="auto"/>
            </w:tcBorders>
            <w:vAlign w:val="center"/>
          </w:tcPr>
          <w:p w14:paraId="2BA2500C" w14:textId="77777777" w:rsidR="009B0BDD" w:rsidRPr="00696AEE" w:rsidRDefault="009B0BDD" w:rsidP="002F16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A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Corresponding </w:t>
            </w:r>
            <w:r w:rsidRPr="00696A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parts</w:t>
            </w:r>
            <w:r w:rsidRPr="00696A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 the manuscript</w:t>
            </w:r>
          </w:p>
        </w:tc>
      </w:tr>
      <w:tr w:rsidR="00B068A5" w:rsidRPr="00B73396" w14:paraId="537DB3AA" w14:textId="77777777" w:rsidTr="00BB6765">
        <w:trPr>
          <w:trHeight w:val="28"/>
        </w:trPr>
        <w:tc>
          <w:tcPr>
            <w:tcW w:w="2552" w:type="dxa"/>
            <w:vMerge w:val="restart"/>
            <w:vAlign w:val="center"/>
          </w:tcPr>
          <w:p w14:paraId="491B9ADE" w14:textId="22671420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Table S1</w:t>
            </w:r>
          </w:p>
        </w:tc>
        <w:tc>
          <w:tcPr>
            <w:tcW w:w="3402" w:type="dxa"/>
            <w:vMerge w:val="restart"/>
            <w:vAlign w:val="center"/>
          </w:tcPr>
          <w:p w14:paraId="43112159" w14:textId="1DFF5BAD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The CEM-EKB containing 235 documents</w:t>
            </w:r>
          </w:p>
        </w:tc>
        <w:tc>
          <w:tcPr>
            <w:tcW w:w="9788" w:type="dxa"/>
            <w:vAlign w:val="center"/>
          </w:tcPr>
          <w:p w14:paraId="03391FFD" w14:textId="4113FEFC" w:rsidR="00B068A5" w:rsidRPr="00BC61F0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69">
              <w:rPr>
                <w:rFonts w:ascii="Times New Roman" w:hAnsi="Times New Roman" w:cs="Times New Roman"/>
                <w:sz w:val="24"/>
                <w:szCs w:val="24"/>
              </w:rPr>
              <w:t>Chapter merging for three textbooks</w:t>
            </w:r>
          </w:p>
        </w:tc>
        <w:tc>
          <w:tcPr>
            <w:tcW w:w="5086" w:type="dxa"/>
            <w:vAlign w:val="center"/>
          </w:tcPr>
          <w:p w14:paraId="418CD96B" w14:textId="64504E9E" w:rsidR="00B068A5" w:rsidRPr="00B73396" w:rsidRDefault="00DA658B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3CACD9D5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186270C7" w14:textId="4F1F7546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138D4AFA" w14:textId="102EDAB2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E8213A4" w14:textId="312E662B" w:rsidR="00B068A5" w:rsidRPr="00BC61F0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69">
              <w:rPr>
                <w:rFonts w:ascii="Times New Roman" w:hAnsi="Times New Roman" w:cs="Times New Roman"/>
                <w:sz w:val="24"/>
                <w:szCs w:val="24"/>
              </w:rPr>
              <w:t>Section merging for three textbooks</w:t>
            </w:r>
          </w:p>
        </w:tc>
        <w:tc>
          <w:tcPr>
            <w:tcW w:w="5086" w:type="dxa"/>
            <w:vAlign w:val="center"/>
          </w:tcPr>
          <w:p w14:paraId="4F38449B" w14:textId="77E4F6A3" w:rsidR="00B068A5" w:rsidRPr="00B73396" w:rsidRDefault="00DA658B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5A66D61A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4E2D8CF5" w14:textId="4E770C37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44855EE8" w14:textId="1341ADA0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4B96C432" w14:textId="4D99F285" w:rsidR="00B068A5" w:rsidRPr="00BC61F0" w:rsidRDefault="00B068A5" w:rsidP="00C942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4287">
              <w:rPr>
                <w:rFonts w:ascii="Times New Roman" w:hAnsi="Times New Roman" w:cs="Times New Roman"/>
                <w:sz w:val="24"/>
                <w:szCs w:val="24"/>
              </w:rPr>
              <w:t>Extracting the document name entities and removing the non-knowledge documents</w:t>
            </w:r>
          </w:p>
        </w:tc>
        <w:tc>
          <w:tcPr>
            <w:tcW w:w="5086" w:type="dxa"/>
            <w:vAlign w:val="center"/>
          </w:tcPr>
          <w:p w14:paraId="71F18ACD" w14:textId="25D6B2FE" w:rsidR="00B068A5" w:rsidRPr="00B73396" w:rsidRDefault="00DA658B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0A8C1AD3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1C1E7C43" w14:textId="06AD3976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5891DDD2" w14:textId="2C0CDE94" w:rsidR="00B068A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EF7A611" w14:textId="365AA368" w:rsidR="00B068A5" w:rsidRPr="00C94287" w:rsidRDefault="00B068A5" w:rsidP="00C942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28B">
              <w:rPr>
                <w:rFonts w:ascii="Times New Roman" w:hAnsi="Times New Roman" w:cs="Times New Roman"/>
                <w:sz w:val="24"/>
                <w:szCs w:val="24"/>
              </w:rPr>
              <w:t>Merging CEM-related knowledge documents of the same meaning</w:t>
            </w:r>
          </w:p>
        </w:tc>
        <w:tc>
          <w:tcPr>
            <w:tcW w:w="5086" w:type="dxa"/>
            <w:vAlign w:val="center"/>
          </w:tcPr>
          <w:p w14:paraId="2DAABFC8" w14:textId="536B5D82" w:rsidR="00B068A5" w:rsidRPr="00B73396" w:rsidRDefault="00225C6D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6502DBD7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652DCCB1" w14:textId="5801A98D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9129B03" w14:textId="15CFD0F5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49D18D78" w14:textId="60B3AA3C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>The CEM knowledge framework with 7 second-tier and 40 third-tier subdomains</w:t>
            </w:r>
          </w:p>
        </w:tc>
        <w:tc>
          <w:tcPr>
            <w:tcW w:w="5086" w:type="dxa"/>
            <w:vAlign w:val="center"/>
          </w:tcPr>
          <w:p w14:paraId="072D0419" w14:textId="665AC846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0DE42C37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11E33B6F" w14:textId="7777777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556BC506" w14:textId="7777777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2725DC2" w14:textId="6A372B23" w:rsidR="00B068A5" w:rsidRPr="004137B5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>The CEM-EKB containing 235 documents</w:t>
            </w:r>
          </w:p>
        </w:tc>
        <w:tc>
          <w:tcPr>
            <w:tcW w:w="5086" w:type="dxa"/>
            <w:vAlign w:val="center"/>
          </w:tcPr>
          <w:p w14:paraId="1883A881" w14:textId="0578FF96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2067F330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4E156D05" w14:textId="7777777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7042AA4" w14:textId="7777777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5E4968A" w14:textId="45628239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>Experts for pre-assessing the CEM-EKB</w:t>
            </w:r>
          </w:p>
        </w:tc>
        <w:tc>
          <w:tcPr>
            <w:tcW w:w="5086" w:type="dxa"/>
            <w:vAlign w:val="center"/>
          </w:tcPr>
          <w:p w14:paraId="0D70187C" w14:textId="1964B33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BBD">
              <w:rPr>
                <w:rFonts w:ascii="Times New Roman" w:hAnsi="Times New Roman" w:cs="Times New Roman"/>
                <w:sz w:val="24"/>
                <w:szCs w:val="24"/>
              </w:rPr>
              <w:t>Section 3.1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B068A5" w:rsidRPr="00B73396" w14:paraId="2E842ED0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2DE990E5" w14:textId="7777777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74685C02" w14:textId="77777777" w:rsidR="00B068A5" w:rsidRPr="00B73396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29EA91E" w14:textId="7AABD3A3" w:rsidR="00B068A5" w:rsidRPr="00BC61F0" w:rsidRDefault="00B068A5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68A5">
              <w:rPr>
                <w:rFonts w:ascii="Times New Roman" w:hAnsi="Times New Roman" w:cs="Times New Roman"/>
                <w:sz w:val="24"/>
                <w:szCs w:val="24"/>
              </w:rPr>
              <w:t>The evaluations of CEM knowledge framework from industry experts</w:t>
            </w:r>
          </w:p>
        </w:tc>
        <w:tc>
          <w:tcPr>
            <w:tcW w:w="5086" w:type="dxa"/>
            <w:vAlign w:val="center"/>
          </w:tcPr>
          <w:p w14:paraId="7BCACF6B" w14:textId="58EF1479" w:rsidR="00B068A5" w:rsidRPr="00837BBD" w:rsidRDefault="00225C6D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9771B6" w:rsidRPr="00B73396" w14:paraId="6033CC69" w14:textId="77777777" w:rsidTr="00BB6765">
        <w:trPr>
          <w:trHeight w:val="28"/>
        </w:trPr>
        <w:tc>
          <w:tcPr>
            <w:tcW w:w="2552" w:type="dxa"/>
            <w:vMerge w:val="restart"/>
            <w:vAlign w:val="center"/>
          </w:tcPr>
          <w:p w14:paraId="54866512" w14:textId="0AB65AD6" w:rsidR="009771B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Table S2</w:t>
            </w:r>
          </w:p>
        </w:tc>
        <w:tc>
          <w:tcPr>
            <w:tcW w:w="3402" w:type="dxa"/>
            <w:vMerge w:val="restart"/>
            <w:vAlign w:val="center"/>
          </w:tcPr>
          <w:p w14:paraId="42E04B64" w14:textId="57F15AC0" w:rsidR="009771B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The CEM-QA training dataset containing 10,100 questions</w:t>
            </w:r>
          </w:p>
        </w:tc>
        <w:tc>
          <w:tcPr>
            <w:tcW w:w="9788" w:type="dxa"/>
            <w:vAlign w:val="center"/>
          </w:tcPr>
          <w:p w14:paraId="31B90BBA" w14:textId="053AA9D2" w:rsidR="009771B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The </w:t>
            </w:r>
            <w:r w:rsidR="002B78D6">
              <w:rPr>
                <w:rFonts w:ascii="Times New Roman" w:hAnsi="Times New Roman" w:cs="Times New Roman" w:hint="eastAsia"/>
                <w:sz w:val="24"/>
                <w:szCs w:val="24"/>
              </w:rPr>
              <w:t>1,800 answers to 200 questions from 9 GLLMs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2B78D6">
              <w:rPr>
                <w:rFonts w:ascii="Times New Roman" w:hAnsi="Times New Roman" w:cs="Times New Roman" w:hint="eastAsia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the early trial</w:t>
            </w:r>
          </w:p>
        </w:tc>
        <w:tc>
          <w:tcPr>
            <w:tcW w:w="5086" w:type="dxa"/>
            <w:vAlign w:val="center"/>
          </w:tcPr>
          <w:p w14:paraId="2303B497" w14:textId="2D8FB65C" w:rsidR="009771B6" w:rsidRPr="00837BBD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Section </w:t>
            </w:r>
            <w:r w:rsidR="00096FC6">
              <w:rPr>
                <w:rFonts w:ascii="Times New Roman" w:hAnsi="Times New Roman" w:cs="Times New Roman" w:hint="eastAsia"/>
                <w:sz w:val="24"/>
                <w:szCs w:val="24"/>
              </w:rPr>
              <w:t>3.2 (Fig. 3)</w:t>
            </w:r>
          </w:p>
        </w:tc>
      </w:tr>
      <w:tr w:rsidR="009771B6" w:rsidRPr="00B73396" w14:paraId="527B48C6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24D9256E" w14:textId="339B8B6A" w:rsidR="009771B6" w:rsidRPr="00B7339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97DB052" w14:textId="69055376" w:rsidR="009771B6" w:rsidRPr="00B7339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5E21EF2" w14:textId="685425DD" w:rsidR="009771B6" w:rsidRPr="00BC61F0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The </w:t>
            </w: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>CEM-QA training dataset for prompt understanding</w:t>
            </w:r>
          </w:p>
        </w:tc>
        <w:tc>
          <w:tcPr>
            <w:tcW w:w="5086" w:type="dxa"/>
            <w:vAlign w:val="center"/>
          </w:tcPr>
          <w:p w14:paraId="6EC9E5A1" w14:textId="6384A1C0" w:rsidR="009771B6" w:rsidRPr="00837BBD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BBD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71B6" w:rsidRPr="00B73396" w14:paraId="19497801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5EA3B45C" w14:textId="77777777" w:rsidR="009771B6" w:rsidRPr="00B7339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494B24DB" w14:textId="77777777" w:rsidR="009771B6" w:rsidRPr="00B73396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2D1D3ED" w14:textId="6EA94B3A" w:rsidR="009771B6" w:rsidRPr="00BC61F0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The </w:t>
            </w: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>CEM-QA training dataset for mathematical computation</w:t>
            </w:r>
          </w:p>
        </w:tc>
        <w:tc>
          <w:tcPr>
            <w:tcW w:w="5086" w:type="dxa"/>
            <w:vAlign w:val="center"/>
          </w:tcPr>
          <w:p w14:paraId="26BC1A4B" w14:textId="53CAA45A" w:rsidR="009771B6" w:rsidRPr="00837BBD" w:rsidRDefault="009771B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BBD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(Fig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C63F8" w:rsidRPr="00B73396" w14:paraId="2B12B2CB" w14:textId="77777777" w:rsidTr="00BB6765">
        <w:trPr>
          <w:trHeight w:val="306"/>
        </w:trPr>
        <w:tc>
          <w:tcPr>
            <w:tcW w:w="2552" w:type="dxa"/>
            <w:vMerge w:val="restart"/>
            <w:vAlign w:val="center"/>
          </w:tcPr>
          <w:p w14:paraId="4E6CAFE2" w14:textId="4EE49353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Table 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3402" w:type="dxa"/>
            <w:vMerge w:val="restart"/>
            <w:vAlign w:val="center"/>
          </w:tcPr>
          <w:p w14:paraId="37195715" w14:textId="6D344E47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4B6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CEM-QA test dataset containing 5,050 multiple-choice questions and 100 case-based questions</w:t>
            </w:r>
          </w:p>
        </w:tc>
        <w:tc>
          <w:tcPr>
            <w:tcW w:w="9788" w:type="dxa"/>
            <w:vAlign w:val="center"/>
          </w:tcPr>
          <w:p w14:paraId="3AA45A3A" w14:textId="0CF074AA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The </w:t>
            </w:r>
            <w:r w:rsidRPr="003262AB">
              <w:rPr>
                <w:rFonts w:ascii="Times New Roman" w:hAnsi="Times New Roman" w:cs="Times New Roman"/>
                <w:sz w:val="24"/>
                <w:szCs w:val="24"/>
              </w:rPr>
              <w:t>CEM-QA test dataset containing 5,050 questions</w:t>
            </w:r>
          </w:p>
        </w:tc>
        <w:tc>
          <w:tcPr>
            <w:tcW w:w="5086" w:type="dxa"/>
            <w:vAlign w:val="center"/>
          </w:tcPr>
          <w:p w14:paraId="4E2636D7" w14:textId="0AE37D01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3.4 (Fig. 5)</w:t>
            </w:r>
          </w:p>
        </w:tc>
      </w:tr>
      <w:tr w:rsidR="00EC63F8" w:rsidRPr="00B73396" w14:paraId="5F43951F" w14:textId="77777777" w:rsidTr="00BB6765">
        <w:trPr>
          <w:trHeight w:val="306"/>
        </w:trPr>
        <w:tc>
          <w:tcPr>
            <w:tcW w:w="2552" w:type="dxa"/>
            <w:vMerge/>
            <w:vAlign w:val="center"/>
          </w:tcPr>
          <w:p w14:paraId="5926246F" w14:textId="77777777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7508D78" w14:textId="77777777" w:rsidR="00EC63F8" w:rsidRPr="00C334B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584FF196" w14:textId="48F64AB4" w:rsidR="00EC63F8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63F8">
              <w:rPr>
                <w:rFonts w:ascii="Times New Roman" w:hAnsi="Times New Roman" w:cs="Times New Roman"/>
                <w:sz w:val="24"/>
                <w:szCs w:val="24"/>
              </w:rPr>
              <w:t>The CEM-QA test dataset containing 100 case-based questions</w:t>
            </w:r>
          </w:p>
        </w:tc>
        <w:tc>
          <w:tcPr>
            <w:tcW w:w="5086" w:type="dxa"/>
            <w:vAlign w:val="center"/>
          </w:tcPr>
          <w:p w14:paraId="0DF3DBCA" w14:textId="713209BE" w:rsidR="00EC63F8" w:rsidRPr="00B73396" w:rsidRDefault="0089170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3.4</w:t>
            </w:r>
          </w:p>
        </w:tc>
      </w:tr>
      <w:tr w:rsidR="00EC63F8" w:rsidRPr="00B73396" w14:paraId="0B22FA24" w14:textId="77777777" w:rsidTr="00BB6765">
        <w:trPr>
          <w:trHeight w:val="268"/>
        </w:trPr>
        <w:tc>
          <w:tcPr>
            <w:tcW w:w="2552" w:type="dxa"/>
            <w:vMerge/>
            <w:vAlign w:val="center"/>
          </w:tcPr>
          <w:p w14:paraId="4E61424E" w14:textId="77777777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439909E" w14:textId="77777777" w:rsidR="00EC63F8" w:rsidRPr="00C334B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F6DAE8E" w14:textId="60502073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Experts for formulating the 2,225 questions</w:t>
            </w:r>
          </w:p>
        </w:tc>
        <w:tc>
          <w:tcPr>
            <w:tcW w:w="5086" w:type="dxa"/>
            <w:vAlign w:val="center"/>
          </w:tcPr>
          <w:p w14:paraId="1DCE370F" w14:textId="684F3F45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3.4</w:t>
            </w:r>
          </w:p>
        </w:tc>
      </w:tr>
      <w:tr w:rsidR="00EC63F8" w:rsidRPr="00B73396" w14:paraId="4D2EAB3F" w14:textId="77777777" w:rsidTr="00BB6765">
        <w:trPr>
          <w:trHeight w:val="268"/>
        </w:trPr>
        <w:tc>
          <w:tcPr>
            <w:tcW w:w="2552" w:type="dxa"/>
            <w:vMerge/>
            <w:vAlign w:val="center"/>
          </w:tcPr>
          <w:p w14:paraId="68E28E1D" w14:textId="77777777" w:rsidR="00EC63F8" w:rsidRPr="00B7339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5672E811" w14:textId="77777777" w:rsidR="00EC63F8" w:rsidRPr="00C334B6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113DC5D8" w14:textId="7638E0FE" w:rsidR="00EC63F8" w:rsidRDefault="00EC63F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63F8">
              <w:rPr>
                <w:rFonts w:ascii="Times New Roman" w:hAnsi="Times New Roman" w:cs="Times New Roman"/>
                <w:sz w:val="24"/>
                <w:szCs w:val="24"/>
              </w:rPr>
              <w:t>Review of each case-based question by experts</w:t>
            </w:r>
          </w:p>
        </w:tc>
        <w:tc>
          <w:tcPr>
            <w:tcW w:w="5086" w:type="dxa"/>
            <w:vAlign w:val="center"/>
          </w:tcPr>
          <w:p w14:paraId="09DBB801" w14:textId="27ACA74D" w:rsidR="00EC63F8" w:rsidRDefault="00891706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3.4</w:t>
            </w:r>
          </w:p>
        </w:tc>
      </w:tr>
      <w:tr w:rsidR="0040187E" w:rsidRPr="00B73396" w14:paraId="5A42AC89" w14:textId="77777777" w:rsidTr="00891706">
        <w:trPr>
          <w:trHeight w:val="386"/>
        </w:trPr>
        <w:tc>
          <w:tcPr>
            <w:tcW w:w="2552" w:type="dxa"/>
            <w:vMerge w:val="restart"/>
            <w:vAlign w:val="center"/>
          </w:tcPr>
          <w:p w14:paraId="0D0052C5" w14:textId="10973417" w:rsidR="0040187E" w:rsidRPr="00B73396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Table S4</w:t>
            </w:r>
          </w:p>
        </w:tc>
        <w:tc>
          <w:tcPr>
            <w:tcW w:w="3402" w:type="dxa"/>
            <w:vMerge w:val="restart"/>
            <w:vAlign w:val="center"/>
          </w:tcPr>
          <w:p w14:paraId="075C9414" w14:textId="220D829B" w:rsidR="0040187E" w:rsidRPr="0040187E" w:rsidRDefault="00443A38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43A38">
              <w:rPr>
                <w:rFonts w:ascii="Times New Roman" w:hAnsi="Times New Roman" w:cs="Times New Roman"/>
                <w:sz w:val="24"/>
                <w:szCs w:val="24"/>
              </w:rPr>
              <w:t>The answers to each MCQs and CBQs from 9 GLLMs before and after the CEM knowledge integration and fine-tuning, and results of Wilcoxon signed-rank tests</w:t>
            </w:r>
          </w:p>
        </w:tc>
        <w:tc>
          <w:tcPr>
            <w:tcW w:w="9788" w:type="dxa"/>
            <w:vAlign w:val="center"/>
          </w:tcPr>
          <w:p w14:paraId="607416E6" w14:textId="303C4C82" w:rsidR="0040187E" w:rsidRPr="00C334B6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661F">
              <w:rPr>
                <w:rFonts w:ascii="Times New Roman" w:hAnsi="Times New Roman" w:cs="Times New Roman"/>
                <w:sz w:val="24"/>
                <w:szCs w:val="24"/>
              </w:rPr>
              <w:t>The answer of each multiple-choice question from 9 GLLMs before and after CEM knowledge integration and fine-tuning</w:t>
            </w:r>
          </w:p>
        </w:tc>
        <w:tc>
          <w:tcPr>
            <w:tcW w:w="5086" w:type="dxa"/>
            <w:vAlign w:val="center"/>
          </w:tcPr>
          <w:p w14:paraId="609F4C65" w14:textId="52A295D7" w:rsidR="0040187E" w:rsidRPr="00B73396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Sections 4.1</w:t>
            </w:r>
            <w:r w:rsidR="003A24A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116E37">
              <w:rPr>
                <w:rFonts w:ascii="Times New Roman" w:hAnsi="Times New Roman" w:cs="Times New Roman" w:hint="eastAsia"/>
                <w:sz w:val="24"/>
                <w:szCs w:val="24"/>
              </w:rPr>
              <w:t>(Figs. 7-10)</w:t>
            </w:r>
          </w:p>
        </w:tc>
      </w:tr>
      <w:tr w:rsidR="0040187E" w:rsidRPr="00B73396" w14:paraId="132A9BCC" w14:textId="77777777" w:rsidTr="00891706">
        <w:trPr>
          <w:trHeight w:val="386"/>
        </w:trPr>
        <w:tc>
          <w:tcPr>
            <w:tcW w:w="2552" w:type="dxa"/>
            <w:vMerge/>
            <w:vAlign w:val="center"/>
          </w:tcPr>
          <w:p w14:paraId="702FD356" w14:textId="77777777" w:rsidR="0040187E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6BC7A546" w14:textId="77777777" w:rsidR="0040187E" w:rsidRPr="00D61B87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75CB86B2" w14:textId="6CDC0621" w:rsidR="0040187E" w:rsidRPr="00D61B87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823">
              <w:rPr>
                <w:rFonts w:ascii="Times New Roman" w:hAnsi="Times New Roman" w:cs="Times New Roman"/>
                <w:sz w:val="24"/>
                <w:szCs w:val="24"/>
              </w:rPr>
              <w:t>The answer of each case-based question from 9 GLLMs before and after CEM knowledge integration and fine-tuning</w:t>
            </w:r>
          </w:p>
        </w:tc>
        <w:tc>
          <w:tcPr>
            <w:tcW w:w="5086" w:type="dxa"/>
            <w:vAlign w:val="center"/>
          </w:tcPr>
          <w:p w14:paraId="1BFB4FA1" w14:textId="425B3EEF" w:rsidR="0040187E" w:rsidRDefault="00116E37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Sections 4.2</w:t>
            </w:r>
            <w:r w:rsidR="003A24A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(Fig. 11)</w:t>
            </w:r>
          </w:p>
        </w:tc>
      </w:tr>
      <w:tr w:rsidR="0040187E" w:rsidRPr="00B73396" w14:paraId="1999414B" w14:textId="77777777" w:rsidTr="00891706">
        <w:trPr>
          <w:trHeight w:val="386"/>
        </w:trPr>
        <w:tc>
          <w:tcPr>
            <w:tcW w:w="2552" w:type="dxa"/>
            <w:vMerge/>
            <w:vAlign w:val="center"/>
          </w:tcPr>
          <w:p w14:paraId="1763BFEF" w14:textId="77777777" w:rsidR="0040187E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DE0A1F1" w14:textId="77777777" w:rsidR="0040187E" w:rsidRPr="00D61B87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8C6F3A9" w14:textId="20641C17" w:rsidR="0040187E" w:rsidRPr="00D61B87" w:rsidRDefault="004018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7E">
              <w:rPr>
                <w:rFonts w:ascii="Times New Roman" w:hAnsi="Times New Roman" w:cs="Times New Roman"/>
                <w:sz w:val="24"/>
                <w:szCs w:val="24"/>
              </w:rPr>
              <w:t>Results of Wilcoxon signed-rank tests</w:t>
            </w:r>
          </w:p>
        </w:tc>
        <w:tc>
          <w:tcPr>
            <w:tcW w:w="5086" w:type="dxa"/>
            <w:vAlign w:val="center"/>
          </w:tcPr>
          <w:p w14:paraId="337E914F" w14:textId="53892186" w:rsidR="0040187E" w:rsidRDefault="00ED069B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4.1, 4.2, and 4.3</w:t>
            </w:r>
          </w:p>
        </w:tc>
      </w:tr>
      <w:tr w:rsidR="009F1AFF" w:rsidRPr="00B73396" w14:paraId="595048A8" w14:textId="77777777" w:rsidTr="00DC7CFB">
        <w:trPr>
          <w:trHeight w:val="386"/>
        </w:trPr>
        <w:tc>
          <w:tcPr>
            <w:tcW w:w="2552" w:type="dxa"/>
            <w:vMerge w:val="restart"/>
            <w:vAlign w:val="center"/>
          </w:tcPr>
          <w:p w14:paraId="181FA47D" w14:textId="4BF80AAD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Table S5</w:t>
            </w:r>
          </w:p>
        </w:tc>
        <w:tc>
          <w:tcPr>
            <w:tcW w:w="3402" w:type="dxa"/>
            <w:vMerge w:val="restart"/>
            <w:vAlign w:val="center"/>
          </w:tcPr>
          <w:p w14:paraId="5B9081E6" w14:textId="1C3BD3A6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1AFF">
              <w:rPr>
                <w:rFonts w:ascii="Times New Roman" w:hAnsi="Times New Roman" w:cs="Times New Roman"/>
                <w:sz w:val="24"/>
                <w:szCs w:val="24"/>
              </w:rPr>
              <w:t>The response time, explainability, and contextual appropriateness of GLLMs</w:t>
            </w:r>
          </w:p>
        </w:tc>
        <w:tc>
          <w:tcPr>
            <w:tcW w:w="9788" w:type="dxa"/>
            <w:vAlign w:val="center"/>
          </w:tcPr>
          <w:p w14:paraId="10F60C1B" w14:textId="09331CE3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0658">
              <w:rPr>
                <w:rFonts w:ascii="Times New Roman" w:hAnsi="Times New Roman" w:cs="Times New Roman"/>
                <w:sz w:val="24"/>
                <w:szCs w:val="24"/>
              </w:rPr>
              <w:t>The response time of each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531288">
              <w:rPr>
                <w:rFonts w:ascii="Times New Roman" w:hAnsi="Times New Roman" w:cs="Times New Roman"/>
                <w:sz w:val="24"/>
                <w:szCs w:val="24"/>
              </w:rPr>
              <w:t>multiple-choice question</w:t>
            </w:r>
            <w:r w:rsidRPr="00C906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0658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  <w:proofErr w:type="spellEnd"/>
            <w:r w:rsidRPr="00C90658">
              <w:rPr>
                <w:rFonts w:ascii="Times New Roman" w:hAnsi="Times New Roman" w:cs="Times New Roman"/>
                <w:sz w:val="24"/>
                <w:szCs w:val="24"/>
              </w:rPr>
              <w:t xml:space="preserve"> from 9 GLLMs before and after CEM knowledge integration and fine-tuning</w:t>
            </w:r>
          </w:p>
        </w:tc>
        <w:tc>
          <w:tcPr>
            <w:tcW w:w="5086" w:type="dxa"/>
            <w:vAlign w:val="center"/>
          </w:tcPr>
          <w:p w14:paraId="4A3B203B" w14:textId="52E85B6A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4.3.1 (Fig. 12a)</w:t>
            </w:r>
          </w:p>
        </w:tc>
      </w:tr>
      <w:tr w:rsidR="009F1AFF" w:rsidRPr="00B73396" w14:paraId="3D1ED327" w14:textId="77777777" w:rsidTr="00DC7CFB">
        <w:trPr>
          <w:trHeight w:val="386"/>
        </w:trPr>
        <w:tc>
          <w:tcPr>
            <w:tcW w:w="2552" w:type="dxa"/>
            <w:vMerge/>
            <w:vAlign w:val="center"/>
          </w:tcPr>
          <w:p w14:paraId="78002AF9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A3EF7FB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397D7969" w14:textId="32395F1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1288">
              <w:rPr>
                <w:rFonts w:ascii="Times New Roman" w:hAnsi="Times New Roman" w:cs="Times New Roman"/>
                <w:sz w:val="24"/>
                <w:szCs w:val="24"/>
              </w:rPr>
              <w:t>The response time of each case-based question from 9 GLLMs before and after CEM knowledge integration and fine-tuning</w:t>
            </w:r>
          </w:p>
        </w:tc>
        <w:tc>
          <w:tcPr>
            <w:tcW w:w="5086" w:type="dxa"/>
            <w:vAlign w:val="center"/>
          </w:tcPr>
          <w:p w14:paraId="1DA77ACD" w14:textId="3707DF0E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4.3.1 (Fig. 12b)</w:t>
            </w:r>
          </w:p>
        </w:tc>
      </w:tr>
      <w:tr w:rsidR="009F1AFF" w:rsidRPr="00B73396" w14:paraId="38883C83" w14:textId="77777777" w:rsidTr="00DC7CFB">
        <w:trPr>
          <w:trHeight w:val="386"/>
        </w:trPr>
        <w:tc>
          <w:tcPr>
            <w:tcW w:w="2552" w:type="dxa"/>
            <w:vMerge/>
            <w:vAlign w:val="center"/>
          </w:tcPr>
          <w:p w14:paraId="62976059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A5087A1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45826B9" w14:textId="52572FAB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F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explainbility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1E11F1">
              <w:rPr>
                <w:rFonts w:ascii="Times New Roman" w:hAnsi="Times New Roman" w:cs="Times New Roman"/>
                <w:sz w:val="24"/>
                <w:szCs w:val="24"/>
              </w:rPr>
              <w:t>of each multiple-choice question from 9 knowledge-incorporated GLLMs</w:t>
            </w:r>
          </w:p>
        </w:tc>
        <w:tc>
          <w:tcPr>
            <w:tcW w:w="5086" w:type="dxa"/>
            <w:vAlign w:val="center"/>
          </w:tcPr>
          <w:p w14:paraId="24D272BB" w14:textId="181403F4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4.3.2 (Fig. 13)</w:t>
            </w:r>
          </w:p>
        </w:tc>
      </w:tr>
      <w:tr w:rsidR="009F1AFF" w:rsidRPr="00B73396" w14:paraId="33D24B09" w14:textId="77777777" w:rsidTr="00DC7CFB">
        <w:trPr>
          <w:trHeight w:val="386"/>
        </w:trPr>
        <w:tc>
          <w:tcPr>
            <w:tcW w:w="2552" w:type="dxa"/>
            <w:vMerge/>
            <w:vAlign w:val="center"/>
          </w:tcPr>
          <w:p w14:paraId="5D86397E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445F9B7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15870B1" w14:textId="276B5FBE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38D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B038D7">
              <w:rPr>
                <w:rFonts w:ascii="Times New Roman" w:hAnsi="Times New Roman" w:cs="Times New Roman"/>
                <w:sz w:val="24"/>
                <w:szCs w:val="24"/>
              </w:rPr>
              <w:t>explainbility</w:t>
            </w:r>
            <w:proofErr w:type="spellEnd"/>
            <w:r w:rsidRPr="00B038D7">
              <w:rPr>
                <w:rFonts w:ascii="Times New Roman" w:hAnsi="Times New Roman" w:cs="Times New Roman"/>
                <w:sz w:val="24"/>
                <w:szCs w:val="24"/>
              </w:rPr>
              <w:t xml:space="preserve"> of each case-based question from 9 knowledge-incorporated GLLMs</w:t>
            </w:r>
          </w:p>
        </w:tc>
        <w:tc>
          <w:tcPr>
            <w:tcW w:w="5086" w:type="dxa"/>
            <w:vAlign w:val="center"/>
          </w:tcPr>
          <w:p w14:paraId="38E7E894" w14:textId="29F321AB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4.3.2 (Fig. 13)</w:t>
            </w:r>
          </w:p>
        </w:tc>
      </w:tr>
      <w:tr w:rsidR="009F1AFF" w:rsidRPr="00B73396" w14:paraId="6BF4E567" w14:textId="77777777" w:rsidTr="00DC7CFB">
        <w:trPr>
          <w:trHeight w:val="386"/>
        </w:trPr>
        <w:tc>
          <w:tcPr>
            <w:tcW w:w="2552" w:type="dxa"/>
            <w:vMerge/>
            <w:vAlign w:val="center"/>
          </w:tcPr>
          <w:p w14:paraId="760F2005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D4C4558" w14:textId="7777777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320D1F9B" w14:textId="0DB7B5D7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FF2">
              <w:rPr>
                <w:rFonts w:ascii="Times New Roman" w:hAnsi="Times New Roman" w:cs="Times New Roman"/>
                <w:sz w:val="24"/>
                <w:szCs w:val="24"/>
              </w:rPr>
              <w:t>The contextual appropriateness of each case-based question from 9 GLLMs before and after CEM knowledge integration and fine-tuning</w:t>
            </w:r>
          </w:p>
        </w:tc>
        <w:tc>
          <w:tcPr>
            <w:tcW w:w="5086" w:type="dxa"/>
            <w:vAlign w:val="center"/>
          </w:tcPr>
          <w:p w14:paraId="3C824098" w14:textId="0C2C3E1F" w:rsidR="009F1AFF" w:rsidRPr="00B73396" w:rsidRDefault="009F1AF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4.3.3 (Fig. 14)</w:t>
            </w:r>
          </w:p>
        </w:tc>
      </w:tr>
      <w:tr w:rsidR="00271E79" w:rsidRPr="00B73396" w14:paraId="02EE5059" w14:textId="77777777" w:rsidTr="000A02D5">
        <w:trPr>
          <w:trHeight w:val="386"/>
        </w:trPr>
        <w:tc>
          <w:tcPr>
            <w:tcW w:w="2552" w:type="dxa"/>
            <w:vMerge w:val="restart"/>
            <w:vAlign w:val="center"/>
          </w:tcPr>
          <w:p w14:paraId="569017FA" w14:textId="41A5FD4D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Table S6</w:t>
            </w:r>
          </w:p>
        </w:tc>
        <w:tc>
          <w:tcPr>
            <w:tcW w:w="3402" w:type="dxa"/>
            <w:vMerge w:val="restart"/>
            <w:vAlign w:val="center"/>
          </w:tcPr>
          <w:p w14:paraId="41726758" w14:textId="3257B1ED" w:rsidR="00271E79" w:rsidRPr="00B73396" w:rsidRDefault="003F77BF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 w:rsidR="00271E79" w:rsidRPr="009F1AFF">
              <w:rPr>
                <w:rFonts w:ascii="Times New Roman" w:hAnsi="Times New Roman" w:cs="Times New Roman"/>
                <w:sz w:val="24"/>
                <w:szCs w:val="24"/>
              </w:rPr>
              <w:t>alidation of the CEM-QA prototype</w:t>
            </w:r>
          </w:p>
        </w:tc>
        <w:tc>
          <w:tcPr>
            <w:tcW w:w="9788" w:type="dxa"/>
            <w:vAlign w:val="center"/>
          </w:tcPr>
          <w:p w14:paraId="70F4A86F" w14:textId="6A511072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02D5">
              <w:rPr>
                <w:rFonts w:ascii="Times New Roman" w:hAnsi="Times New Roman" w:cs="Times New Roman"/>
                <w:sz w:val="24"/>
                <w:szCs w:val="24"/>
              </w:rPr>
              <w:t>Functional validation of the CEM-QA prototype</w:t>
            </w:r>
          </w:p>
        </w:tc>
        <w:tc>
          <w:tcPr>
            <w:tcW w:w="5086" w:type="dxa"/>
            <w:vAlign w:val="center"/>
          </w:tcPr>
          <w:p w14:paraId="74EEA9A0" w14:textId="766AC516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5.2</w:t>
            </w:r>
          </w:p>
        </w:tc>
      </w:tr>
      <w:tr w:rsidR="00271E79" w:rsidRPr="00B73396" w14:paraId="3AE118F7" w14:textId="77777777" w:rsidTr="000A02D5">
        <w:trPr>
          <w:trHeight w:val="386"/>
        </w:trPr>
        <w:tc>
          <w:tcPr>
            <w:tcW w:w="2552" w:type="dxa"/>
            <w:vMerge/>
            <w:vAlign w:val="center"/>
          </w:tcPr>
          <w:p w14:paraId="0B8D0522" w14:textId="77777777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5B85062" w14:textId="77777777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3C0A8F91" w14:textId="3592E114" w:rsidR="00271E79" w:rsidRPr="00B73396" w:rsidRDefault="00D458B0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58B0">
              <w:rPr>
                <w:rFonts w:ascii="Times New Roman" w:hAnsi="Times New Roman" w:cs="Times New Roman"/>
                <w:sz w:val="24"/>
                <w:szCs w:val="24"/>
              </w:rPr>
              <w:t>Practical effectiveness</w:t>
            </w:r>
            <w:r w:rsidR="00271E79" w:rsidRPr="00C24FB1">
              <w:rPr>
                <w:rFonts w:ascii="Times New Roman" w:hAnsi="Times New Roman" w:cs="Times New Roman"/>
                <w:sz w:val="24"/>
                <w:szCs w:val="24"/>
              </w:rPr>
              <w:t xml:space="preserve"> validation of the CEM-QA prototype</w:t>
            </w:r>
          </w:p>
        </w:tc>
        <w:tc>
          <w:tcPr>
            <w:tcW w:w="5086" w:type="dxa"/>
            <w:vAlign w:val="center"/>
          </w:tcPr>
          <w:p w14:paraId="7C329092" w14:textId="3785DACF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5.2</w:t>
            </w:r>
          </w:p>
        </w:tc>
      </w:tr>
      <w:tr w:rsidR="00271E79" w:rsidRPr="00B73396" w14:paraId="037930F8" w14:textId="77777777" w:rsidTr="000A02D5">
        <w:trPr>
          <w:trHeight w:val="386"/>
        </w:trPr>
        <w:tc>
          <w:tcPr>
            <w:tcW w:w="2552" w:type="dxa"/>
            <w:vMerge/>
            <w:vAlign w:val="center"/>
          </w:tcPr>
          <w:p w14:paraId="6887932B" w14:textId="77777777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CA288D2" w14:textId="77777777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3425D7DA" w14:textId="581BF869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 xml:space="preserve">Experts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</w:t>
            </w: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functions of the </w:t>
            </w:r>
            <w:r w:rsidRPr="00BC61F0">
              <w:rPr>
                <w:rFonts w:ascii="Times New Roman" w:hAnsi="Times New Roman" w:cs="Times New Roman"/>
                <w:sz w:val="24"/>
                <w:szCs w:val="24"/>
              </w:rPr>
              <w:t>CEM-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QA prototype</w:t>
            </w:r>
          </w:p>
        </w:tc>
        <w:tc>
          <w:tcPr>
            <w:tcW w:w="5086" w:type="dxa"/>
            <w:vAlign w:val="center"/>
          </w:tcPr>
          <w:p w14:paraId="2AD68A02" w14:textId="2527FDC9" w:rsidR="00271E79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5.2</w:t>
            </w:r>
          </w:p>
        </w:tc>
      </w:tr>
      <w:tr w:rsidR="00C27143" w:rsidRPr="00B73396" w14:paraId="206EEF3F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47F483A2" w14:textId="1E7E120E" w:rsidR="00C27143" w:rsidRPr="00B73396" w:rsidRDefault="00C27143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Table S7</w:t>
            </w:r>
          </w:p>
        </w:tc>
        <w:tc>
          <w:tcPr>
            <w:tcW w:w="13190" w:type="dxa"/>
            <w:gridSpan w:val="2"/>
            <w:vAlign w:val="center"/>
          </w:tcPr>
          <w:p w14:paraId="0A6AA7A9" w14:textId="06D5D26B" w:rsidR="00C27143" w:rsidRPr="00B73396" w:rsidRDefault="00271E79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1E79">
              <w:rPr>
                <w:rFonts w:ascii="Times New Roman" w:hAnsi="Times New Roman" w:cs="Times New Roman"/>
                <w:sz w:val="24"/>
                <w:szCs w:val="24"/>
              </w:rPr>
              <w:t>Comparison of studies using different QA methods</w:t>
            </w:r>
          </w:p>
        </w:tc>
        <w:tc>
          <w:tcPr>
            <w:tcW w:w="5086" w:type="dxa"/>
            <w:vAlign w:val="center"/>
          </w:tcPr>
          <w:p w14:paraId="38AEAEA6" w14:textId="3FCC59F3" w:rsidR="00C27143" w:rsidRPr="00B73396" w:rsidRDefault="0054389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Section 5.4</w:t>
            </w:r>
          </w:p>
        </w:tc>
      </w:tr>
      <w:tr w:rsidR="0047307E" w:rsidRPr="00B73396" w14:paraId="2E44D727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0A605547" w14:textId="216AF117" w:rsidR="0047307E" w:rsidRPr="00B73396" w:rsidRDefault="004730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ideo S1</w:t>
            </w:r>
          </w:p>
        </w:tc>
        <w:tc>
          <w:tcPr>
            <w:tcW w:w="13190" w:type="dxa"/>
            <w:gridSpan w:val="2"/>
            <w:vAlign w:val="center"/>
          </w:tcPr>
          <w:p w14:paraId="2CB429CF" w14:textId="45987E27" w:rsidR="0047307E" w:rsidRPr="00B73396" w:rsidRDefault="004730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Video clip of running original </w:t>
            </w:r>
            <w:r w:rsidR="001C6E12"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r w:rsidR="001521AE"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 w:rsidR="001C6E12" w:rsidRPr="00B73396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</w:p>
        </w:tc>
        <w:tc>
          <w:tcPr>
            <w:tcW w:w="5086" w:type="dxa"/>
            <w:vAlign w:val="center"/>
          </w:tcPr>
          <w:p w14:paraId="16B4B9B3" w14:textId="79335C9D" w:rsidR="0047307E" w:rsidRPr="00B73396" w:rsidRDefault="004730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ection 3.</w:t>
            </w:r>
            <w:r w:rsidR="001521AE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7307E" w:rsidRPr="00B73396" w14:paraId="0C3548C0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3EDEB872" w14:textId="7224054B" w:rsidR="0047307E" w:rsidRPr="00B73396" w:rsidRDefault="004730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ideo S2</w:t>
            </w:r>
          </w:p>
        </w:tc>
        <w:tc>
          <w:tcPr>
            <w:tcW w:w="13190" w:type="dxa"/>
            <w:gridSpan w:val="2"/>
            <w:vAlign w:val="center"/>
          </w:tcPr>
          <w:p w14:paraId="0156BBB8" w14:textId="062C6C3F" w:rsidR="0047307E" w:rsidRPr="00B73396" w:rsidRDefault="0047307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Video clip of running </w:t>
            </w:r>
            <w:r w:rsidR="001521AE"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 GLLMs</w:t>
            </w:r>
          </w:p>
        </w:tc>
        <w:tc>
          <w:tcPr>
            <w:tcW w:w="5086" w:type="dxa"/>
            <w:vAlign w:val="center"/>
          </w:tcPr>
          <w:p w14:paraId="776C2E33" w14:textId="38014DBC" w:rsidR="0047307E" w:rsidRPr="00B73396" w:rsidRDefault="001521AE" w:rsidP="00473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1521AE" w:rsidRPr="00B73396" w14:paraId="599637FD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4378B044" w14:textId="1873E2D3" w:rsidR="001521AE" w:rsidRPr="00B73396" w:rsidRDefault="001521AE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Video S3</w:t>
            </w:r>
          </w:p>
        </w:tc>
        <w:tc>
          <w:tcPr>
            <w:tcW w:w="13190" w:type="dxa"/>
            <w:gridSpan w:val="2"/>
            <w:vAlign w:val="center"/>
          </w:tcPr>
          <w:p w14:paraId="080EF048" w14:textId="71416AB3" w:rsidR="001521AE" w:rsidRPr="00B73396" w:rsidRDefault="001521AE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Video clip of running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 fine-tuned GLLMs</w:t>
            </w:r>
          </w:p>
        </w:tc>
        <w:tc>
          <w:tcPr>
            <w:tcW w:w="5086" w:type="dxa"/>
            <w:vAlign w:val="center"/>
          </w:tcPr>
          <w:p w14:paraId="4024A9E3" w14:textId="250FEBA8" w:rsidR="001521AE" w:rsidRPr="00B73396" w:rsidRDefault="001521AE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1521AE" w:rsidRPr="00B73396" w14:paraId="0A69AC03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174950EA" w14:textId="1FBD52A0" w:rsidR="001521AE" w:rsidRDefault="001521AE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Video S4</w:t>
            </w:r>
          </w:p>
        </w:tc>
        <w:tc>
          <w:tcPr>
            <w:tcW w:w="13190" w:type="dxa"/>
            <w:gridSpan w:val="2"/>
            <w:vAlign w:val="center"/>
          </w:tcPr>
          <w:p w14:paraId="72B1CC77" w14:textId="75A74F9B" w:rsidR="001521AE" w:rsidRPr="00B73396" w:rsidRDefault="001521AE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Video clip of running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CEM-QA prototype</w:t>
            </w:r>
          </w:p>
        </w:tc>
        <w:tc>
          <w:tcPr>
            <w:tcW w:w="5086" w:type="dxa"/>
            <w:vAlign w:val="center"/>
          </w:tcPr>
          <w:p w14:paraId="29FDD88F" w14:textId="23281AA4" w:rsidR="001521AE" w:rsidRPr="00B73396" w:rsidRDefault="001521AE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5.2</w:t>
            </w:r>
          </w:p>
        </w:tc>
      </w:tr>
      <w:tr w:rsidR="00153BE5" w:rsidRPr="00B73396" w14:paraId="71DAFE8E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195FE69B" w14:textId="7DEB5985" w:rsidR="00153BE5" w:rsidRDefault="00153BE5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Video S5</w:t>
            </w:r>
          </w:p>
        </w:tc>
        <w:tc>
          <w:tcPr>
            <w:tcW w:w="13190" w:type="dxa"/>
            <w:gridSpan w:val="2"/>
            <w:vAlign w:val="center"/>
          </w:tcPr>
          <w:p w14:paraId="0F1E8DB2" w14:textId="26CD3F31" w:rsidR="00153BE5" w:rsidRPr="00B73396" w:rsidRDefault="008C30A6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0A6">
              <w:rPr>
                <w:rFonts w:ascii="Times New Roman" w:hAnsi="Times New Roman" w:cs="Times New Roman"/>
                <w:sz w:val="24"/>
                <w:szCs w:val="24"/>
              </w:rPr>
              <w:t>Video clip of testing response time of GLLMs</w:t>
            </w:r>
          </w:p>
        </w:tc>
        <w:tc>
          <w:tcPr>
            <w:tcW w:w="5086" w:type="dxa"/>
            <w:vAlign w:val="center"/>
          </w:tcPr>
          <w:p w14:paraId="222EA0C9" w14:textId="227DC9FD" w:rsidR="00153BE5" w:rsidRPr="00B73396" w:rsidRDefault="00EA1AEC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4.3.1</w:t>
            </w:r>
          </w:p>
        </w:tc>
      </w:tr>
      <w:tr w:rsidR="00153BE5" w:rsidRPr="00B73396" w14:paraId="3C761D8D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79648EFC" w14:textId="249F72A9" w:rsidR="00153BE5" w:rsidRDefault="00153BE5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Video S6</w:t>
            </w:r>
          </w:p>
        </w:tc>
        <w:tc>
          <w:tcPr>
            <w:tcW w:w="13190" w:type="dxa"/>
            <w:gridSpan w:val="2"/>
            <w:vAlign w:val="center"/>
          </w:tcPr>
          <w:p w14:paraId="21CE4E10" w14:textId="139C1EAA" w:rsidR="00153BE5" w:rsidRPr="00B73396" w:rsidRDefault="00EA1AEC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1AEC">
              <w:rPr>
                <w:rFonts w:ascii="Times New Roman" w:hAnsi="Times New Roman" w:cs="Times New Roman"/>
                <w:sz w:val="24"/>
                <w:szCs w:val="24"/>
              </w:rPr>
              <w:t>Video clip of showing how to reuse codes</w:t>
            </w:r>
          </w:p>
        </w:tc>
        <w:tc>
          <w:tcPr>
            <w:tcW w:w="5086" w:type="dxa"/>
            <w:vAlign w:val="center"/>
          </w:tcPr>
          <w:p w14:paraId="029580AD" w14:textId="143025D7" w:rsidR="00153BE5" w:rsidRPr="00B73396" w:rsidRDefault="00EA1AEC" w:rsidP="00152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679C7FE5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787133E8" w14:textId="0DE1DE8E" w:rsidR="005E3695" w:rsidRPr="005E369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695">
              <w:rPr>
                <w:rFonts w:ascii="Times New Roman" w:hAnsi="Times New Roman" w:cs="Times New Roman"/>
                <w:sz w:val="24"/>
                <w:szCs w:val="24"/>
              </w:rPr>
              <w:t>File S1</w:t>
            </w:r>
          </w:p>
        </w:tc>
        <w:tc>
          <w:tcPr>
            <w:tcW w:w="13190" w:type="dxa"/>
            <w:gridSpan w:val="2"/>
            <w:vAlign w:val="center"/>
          </w:tcPr>
          <w:p w14:paraId="29E1481D" w14:textId="2D23A46F" w:rsidR="005E3695" w:rsidRPr="005E369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695">
              <w:rPr>
                <w:rFonts w:ascii="Times New Roman" w:hAnsi="Times New Roman" w:cs="Times New Roman"/>
                <w:sz w:val="24"/>
                <w:szCs w:val="24"/>
              </w:rPr>
              <w:t>Questionnaire on the Practical Application of the CEM-QA System</w:t>
            </w:r>
          </w:p>
        </w:tc>
        <w:tc>
          <w:tcPr>
            <w:tcW w:w="5086" w:type="dxa"/>
            <w:vAlign w:val="center"/>
          </w:tcPr>
          <w:p w14:paraId="42984BB0" w14:textId="4B680EAA" w:rsidR="005E3695" w:rsidRPr="005E369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695">
              <w:rPr>
                <w:rFonts w:ascii="Times New Roman" w:hAnsi="Times New Roman" w:cs="Times New Roman"/>
                <w:sz w:val="24"/>
                <w:szCs w:val="24"/>
              </w:rPr>
              <w:t>Section 5.2</w:t>
            </w:r>
          </w:p>
        </w:tc>
      </w:tr>
      <w:tr w:rsidR="005E3695" w:rsidRPr="00B73396" w14:paraId="45BAE638" w14:textId="77777777" w:rsidTr="002F1694">
        <w:trPr>
          <w:trHeight w:val="386"/>
        </w:trPr>
        <w:tc>
          <w:tcPr>
            <w:tcW w:w="2552" w:type="dxa"/>
            <w:vAlign w:val="center"/>
          </w:tcPr>
          <w:p w14:paraId="79E34FAD" w14:textId="72076F83" w:rsidR="005E3695" w:rsidRPr="005E369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695">
              <w:rPr>
                <w:rFonts w:ascii="Times New Roman" w:hAnsi="Times New Roman" w:cs="Times New Roman"/>
                <w:sz w:val="24"/>
                <w:szCs w:val="24"/>
              </w:rPr>
              <w:t>File S2</w:t>
            </w:r>
          </w:p>
        </w:tc>
        <w:tc>
          <w:tcPr>
            <w:tcW w:w="13190" w:type="dxa"/>
            <w:gridSpan w:val="2"/>
            <w:vAlign w:val="center"/>
          </w:tcPr>
          <w:p w14:paraId="207497BC" w14:textId="224DFA0A" w:rsidR="005E3695" w:rsidRPr="005E369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695">
              <w:rPr>
                <w:rFonts w:ascii="Times New Roman" w:hAnsi="Times New Roman" w:cs="Times New Roman"/>
                <w:sz w:val="24"/>
                <w:szCs w:val="24"/>
              </w:rPr>
              <w:t>Detailed tutorial for reproducing the methodology in this study</w:t>
            </w:r>
          </w:p>
        </w:tc>
        <w:tc>
          <w:tcPr>
            <w:tcW w:w="5086" w:type="dxa"/>
            <w:vAlign w:val="center"/>
          </w:tcPr>
          <w:p w14:paraId="33EDD2C0" w14:textId="247E1871" w:rsidR="005E3695" w:rsidRPr="005E369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695">
              <w:rPr>
                <w:rFonts w:ascii="Times New Roman" w:hAnsi="Times New Roman" w:cs="Times New Roman"/>
                <w:sz w:val="24"/>
                <w:szCs w:val="24"/>
              </w:rPr>
              <w:t>Section 3.3</w:t>
            </w:r>
          </w:p>
        </w:tc>
      </w:tr>
      <w:tr w:rsidR="005E3695" w:rsidRPr="00B73396" w14:paraId="083C47E9" w14:textId="77777777" w:rsidTr="004F730F">
        <w:trPr>
          <w:trHeight w:val="431"/>
        </w:trPr>
        <w:tc>
          <w:tcPr>
            <w:tcW w:w="2552" w:type="dxa"/>
            <w:vMerge w:val="restart"/>
            <w:vAlign w:val="center"/>
          </w:tcPr>
          <w:p w14:paraId="516813BA" w14:textId="6AFD2C5E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CEM-EKB</w:t>
            </w:r>
          </w:p>
        </w:tc>
        <w:tc>
          <w:tcPr>
            <w:tcW w:w="13190" w:type="dxa"/>
            <w:gridSpan w:val="2"/>
            <w:vAlign w:val="center"/>
          </w:tcPr>
          <w:p w14:paraId="0617F557" w14:textId="6D571DA4" w:rsidR="005E3695" w:rsidRPr="00CD552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5525">
              <w:rPr>
                <w:rFonts w:ascii="Times New Roman" w:hAnsi="Times New Roman" w:cs="Times New Roman"/>
                <w:sz w:val="24"/>
                <w:szCs w:val="24"/>
              </w:rPr>
              <w:t xml:space="preserve">Chroma-formatted vectorized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CEM-EKB</w:t>
            </w:r>
          </w:p>
        </w:tc>
        <w:tc>
          <w:tcPr>
            <w:tcW w:w="5086" w:type="dxa"/>
            <w:vAlign w:val="center"/>
          </w:tcPr>
          <w:p w14:paraId="602BB7EF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3.1</w:t>
            </w:r>
          </w:p>
        </w:tc>
      </w:tr>
      <w:tr w:rsidR="005E3695" w:rsidRPr="00B73396" w14:paraId="4B5CA4D6" w14:textId="77777777" w:rsidTr="004D00B1">
        <w:trPr>
          <w:trHeight w:val="431"/>
        </w:trPr>
        <w:tc>
          <w:tcPr>
            <w:tcW w:w="2552" w:type="dxa"/>
            <w:vMerge/>
            <w:vAlign w:val="center"/>
          </w:tcPr>
          <w:p w14:paraId="237292C2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90" w:type="dxa"/>
            <w:gridSpan w:val="2"/>
            <w:vAlign w:val="center"/>
          </w:tcPr>
          <w:p w14:paraId="7D74E65A" w14:textId="2EB0A835" w:rsidR="005E3695" w:rsidRPr="00CD5525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FAISS</w:t>
            </w:r>
            <w:r w:rsidRPr="00CD5525">
              <w:rPr>
                <w:rFonts w:ascii="Times New Roman" w:hAnsi="Times New Roman" w:cs="Times New Roman"/>
                <w:sz w:val="24"/>
                <w:szCs w:val="24"/>
              </w:rPr>
              <w:t xml:space="preserve">-formatted vectorized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CEM-EKB</w:t>
            </w:r>
          </w:p>
        </w:tc>
        <w:tc>
          <w:tcPr>
            <w:tcW w:w="5086" w:type="dxa"/>
            <w:vAlign w:val="center"/>
          </w:tcPr>
          <w:p w14:paraId="08B60EA6" w14:textId="33EDEB92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ection 3.1</w:t>
            </w:r>
          </w:p>
        </w:tc>
      </w:tr>
      <w:tr w:rsidR="005E3695" w:rsidRPr="00B73396" w14:paraId="636959E9" w14:textId="77777777" w:rsidTr="00BB6765">
        <w:trPr>
          <w:trHeight w:val="28"/>
        </w:trPr>
        <w:tc>
          <w:tcPr>
            <w:tcW w:w="2552" w:type="dxa"/>
            <w:vMerge w:val="restart"/>
            <w:vAlign w:val="center"/>
          </w:tcPr>
          <w:p w14:paraId="07F04654" w14:textId="4E26EE1B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Codes</w:t>
            </w:r>
          </w:p>
        </w:tc>
        <w:tc>
          <w:tcPr>
            <w:tcW w:w="3402" w:type="dxa"/>
            <w:vMerge w:val="restart"/>
            <w:vAlign w:val="center"/>
          </w:tcPr>
          <w:p w14:paraId="0E36F552" w14:textId="22E7D309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Codes for</w:t>
            </w:r>
            <w:r w:rsidRPr="00B73396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 xml:space="preserve"> running</w:t>
            </w:r>
            <w:r w:rsidRPr="00B73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73396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 xml:space="preserve">original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GLLM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788" w:type="dxa"/>
            <w:vAlign w:val="center"/>
          </w:tcPr>
          <w:p w14:paraId="6D6DF0DA" w14:textId="486E1428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original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ERNIE-Bot 4.0 and ERNIE-Bot-turbo</w:t>
            </w:r>
          </w:p>
        </w:tc>
        <w:tc>
          <w:tcPr>
            <w:tcW w:w="5086" w:type="dxa"/>
            <w:vAlign w:val="center"/>
          </w:tcPr>
          <w:p w14:paraId="2DBDBF87" w14:textId="3CCDC358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5660D977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5BAB1E81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4EBE130E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17DD5EBC" w14:textId="7A7F02E1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>Codes for original GPT-3.5-turbo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and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GPT-4</w:t>
            </w:r>
          </w:p>
        </w:tc>
        <w:tc>
          <w:tcPr>
            <w:tcW w:w="5086" w:type="dxa"/>
            <w:vAlign w:val="center"/>
          </w:tcPr>
          <w:p w14:paraId="2287FF7B" w14:textId="7303A7CF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33D99E6C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5C838485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C7FB76F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0BC031C" w14:textId="4D94D9F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original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Qwen-7B-Chat and Qwen-14B-Chat</w:t>
            </w:r>
          </w:p>
        </w:tc>
        <w:tc>
          <w:tcPr>
            <w:tcW w:w="5086" w:type="dxa"/>
            <w:vAlign w:val="center"/>
          </w:tcPr>
          <w:p w14:paraId="67D00EEE" w14:textId="1C5A4D3C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1385D558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18367CD2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7D5F507D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4C9FC132" w14:textId="2BF8BA95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original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Baichuan2-7B-Chat and Baichuan2-13B-Chat</w:t>
            </w:r>
          </w:p>
        </w:tc>
        <w:tc>
          <w:tcPr>
            <w:tcW w:w="5086" w:type="dxa"/>
            <w:vAlign w:val="center"/>
          </w:tcPr>
          <w:p w14:paraId="27C389AF" w14:textId="7B2FE285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26D23118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24DE6FFA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47A8445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B30F240" w14:textId="307AC159" w:rsidR="005E3695" w:rsidRPr="00AA1EF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original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ChatGLM3-6B</w:t>
            </w:r>
          </w:p>
        </w:tc>
        <w:tc>
          <w:tcPr>
            <w:tcW w:w="5086" w:type="dxa"/>
            <w:vAlign w:val="center"/>
          </w:tcPr>
          <w:p w14:paraId="4FCA8160" w14:textId="77120166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266EBA25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3E9F6688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042D4C52" w14:textId="5EC9AFF6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running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CEM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knowledge-incorporated GLLMs</w:t>
            </w:r>
          </w:p>
        </w:tc>
        <w:tc>
          <w:tcPr>
            <w:tcW w:w="9788" w:type="dxa"/>
            <w:vAlign w:val="center"/>
          </w:tcPr>
          <w:p w14:paraId="58D5A241" w14:textId="5A4D20F2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ERNIE-Bot 4.0 and ERNIE-Bot-turbo</w:t>
            </w:r>
          </w:p>
        </w:tc>
        <w:tc>
          <w:tcPr>
            <w:tcW w:w="5086" w:type="dxa"/>
            <w:vAlign w:val="center"/>
          </w:tcPr>
          <w:p w14:paraId="16BE87DC" w14:textId="2B6122C3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44D296F8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00E7F244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5D45BF7E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57D025BB" w14:textId="2ACF6181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GPT-3.5-turbo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and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GPT-4</w:t>
            </w:r>
          </w:p>
        </w:tc>
        <w:tc>
          <w:tcPr>
            <w:tcW w:w="5086" w:type="dxa"/>
            <w:vAlign w:val="center"/>
          </w:tcPr>
          <w:p w14:paraId="67445DE2" w14:textId="5B31441D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252D26B0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5DF68933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55FA52F3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7F4D23EB" w14:textId="4E797F79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Qwen-7B-Chat and Qwen-14B-Chat</w:t>
            </w:r>
          </w:p>
        </w:tc>
        <w:tc>
          <w:tcPr>
            <w:tcW w:w="5086" w:type="dxa"/>
            <w:vAlign w:val="center"/>
          </w:tcPr>
          <w:p w14:paraId="4D67E0F0" w14:textId="368875EE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099E05FE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4347A585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EA5C9A4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93568C1" w14:textId="21E1723F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Baichuan2-7B-Chat and Baichuan2-13B-Chat</w:t>
            </w:r>
          </w:p>
        </w:tc>
        <w:tc>
          <w:tcPr>
            <w:tcW w:w="5086" w:type="dxa"/>
            <w:vAlign w:val="center"/>
          </w:tcPr>
          <w:p w14:paraId="0100753B" w14:textId="2C21028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7981D908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0E58A58A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79D349F3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39C8FB48" w14:textId="664CC0B0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ChatGLM3-6B</w:t>
            </w:r>
          </w:p>
        </w:tc>
        <w:tc>
          <w:tcPr>
            <w:tcW w:w="5086" w:type="dxa"/>
            <w:vAlign w:val="center"/>
          </w:tcPr>
          <w:p w14:paraId="6E5CCF19" w14:textId="096AD16F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4124CA0F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056FF7EE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338707DB" w14:textId="1597DA5C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 w:rsidRPr="00B73396">
              <w:rPr>
                <w:rFonts w:ascii="Times New Roman" w:hAnsi="Times New Roman" w:cs="Times New Roman" w:hint="eastAsia"/>
                <w:sz w:val="24"/>
                <w:szCs w:val="24"/>
              </w:rPr>
              <w:t>running</w:t>
            </w: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CEM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knowledge-incorporated fine-tuned GLLMs</w:t>
            </w:r>
          </w:p>
        </w:tc>
        <w:tc>
          <w:tcPr>
            <w:tcW w:w="9788" w:type="dxa"/>
            <w:vAlign w:val="center"/>
          </w:tcPr>
          <w:p w14:paraId="5E451E58" w14:textId="1CAB4797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fine-tuned ERNIE-Bot-turbo</w:t>
            </w:r>
          </w:p>
        </w:tc>
        <w:tc>
          <w:tcPr>
            <w:tcW w:w="5086" w:type="dxa"/>
            <w:vAlign w:val="center"/>
          </w:tcPr>
          <w:p w14:paraId="1CAA023E" w14:textId="61F14160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48B72C5B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5F67F738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2841AC0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110317D0" w14:textId="7061C716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fine-tuned 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>GPT-3.5-turbo</w:t>
            </w:r>
          </w:p>
        </w:tc>
        <w:tc>
          <w:tcPr>
            <w:tcW w:w="5086" w:type="dxa"/>
            <w:vAlign w:val="center"/>
          </w:tcPr>
          <w:p w14:paraId="3EB534CB" w14:textId="7F65E699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38F7BF5C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46C3B23B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5C996B4E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4B6826E" w14:textId="721F8B6E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fine-tuned Qwen-7B-Chat and Qwen-14B-Chat</w:t>
            </w:r>
          </w:p>
        </w:tc>
        <w:tc>
          <w:tcPr>
            <w:tcW w:w="5086" w:type="dxa"/>
            <w:vAlign w:val="center"/>
          </w:tcPr>
          <w:p w14:paraId="68B6696F" w14:textId="034C7CEA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227E542F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137505D0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B6CCACB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67AC7322" w14:textId="3F34DF4A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fine-tuned Baichuan2-7B-Chat and Baichuan2-13B-Chat</w:t>
            </w:r>
          </w:p>
        </w:tc>
        <w:tc>
          <w:tcPr>
            <w:tcW w:w="5086" w:type="dxa"/>
            <w:vAlign w:val="center"/>
          </w:tcPr>
          <w:p w14:paraId="5DC9D1B1" w14:textId="2860BDE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34F4608A" w14:textId="77777777" w:rsidTr="00BB6765">
        <w:trPr>
          <w:trHeight w:val="28"/>
        </w:trPr>
        <w:tc>
          <w:tcPr>
            <w:tcW w:w="2552" w:type="dxa"/>
            <w:vMerge/>
            <w:vAlign w:val="center"/>
          </w:tcPr>
          <w:p w14:paraId="63706397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69A993DC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299A505D" w14:textId="6A66FC1D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Codes for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CEM knowledge-incorporated</w:t>
            </w:r>
            <w:r w:rsidRPr="004A16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fine-tuned ChatGLM3-6B</w:t>
            </w:r>
          </w:p>
        </w:tc>
        <w:tc>
          <w:tcPr>
            <w:tcW w:w="5086" w:type="dxa"/>
            <w:vAlign w:val="center"/>
          </w:tcPr>
          <w:p w14:paraId="2009D9C7" w14:textId="226216CC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>Section 3.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5E3695" w:rsidRPr="00B73396" w14:paraId="6E8E43A8" w14:textId="77777777" w:rsidTr="00FD6CEF">
        <w:trPr>
          <w:trHeight w:val="28"/>
        </w:trPr>
        <w:tc>
          <w:tcPr>
            <w:tcW w:w="2552" w:type="dxa"/>
            <w:vMerge/>
            <w:vAlign w:val="center"/>
          </w:tcPr>
          <w:p w14:paraId="4722B8CC" w14:textId="77777777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90" w:type="dxa"/>
            <w:gridSpan w:val="2"/>
            <w:vAlign w:val="center"/>
          </w:tcPr>
          <w:p w14:paraId="2DF9A9B6" w14:textId="044F92D6" w:rsidR="005E3695" w:rsidRPr="004A16AC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Codes for deploying and running the CEM-QA prototype</w:t>
            </w:r>
          </w:p>
        </w:tc>
        <w:tc>
          <w:tcPr>
            <w:tcW w:w="5086" w:type="dxa"/>
            <w:vAlign w:val="center"/>
          </w:tcPr>
          <w:p w14:paraId="5DF080E9" w14:textId="0E981B84" w:rsidR="005E3695" w:rsidRPr="00B73396" w:rsidRDefault="005E3695" w:rsidP="005E36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396"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5.2</w:t>
            </w:r>
          </w:p>
        </w:tc>
      </w:tr>
    </w:tbl>
    <w:p w14:paraId="63E0779C" w14:textId="77777777" w:rsidR="007F2381" w:rsidRDefault="00CD38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Due to too many </w:t>
      </w:r>
      <w:r>
        <w:rPr>
          <w:rFonts w:ascii="Times New Roman" w:hAnsi="Times New Roman" w:cs="Times New Roman" w:hint="eastAsia"/>
          <w:sz w:val="32"/>
          <w:szCs w:val="32"/>
        </w:rPr>
        <w:t>materials,</w:t>
      </w:r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A953F7" w:rsidRPr="00517F46">
        <w:rPr>
          <w:rFonts w:ascii="Times New Roman" w:hAnsi="Times New Roman" w:cs="Times New Roman"/>
          <w:sz w:val="32"/>
          <w:szCs w:val="32"/>
        </w:rPr>
        <w:t xml:space="preserve">ll supplemental materials are provided in </w:t>
      </w:r>
      <w:r w:rsidR="0066698F">
        <w:rPr>
          <w:rFonts w:ascii="Times New Roman" w:hAnsi="Times New Roman" w:cs="Times New Roman" w:hint="eastAsia"/>
          <w:sz w:val="32"/>
          <w:szCs w:val="32"/>
        </w:rPr>
        <w:t xml:space="preserve">the </w:t>
      </w:r>
      <w:r w:rsidR="00A953F7" w:rsidRPr="00517F46">
        <w:rPr>
          <w:rFonts w:ascii="Times New Roman" w:hAnsi="Times New Roman" w:cs="Times New Roman"/>
          <w:sz w:val="32"/>
          <w:szCs w:val="32"/>
        </w:rPr>
        <w:t>Git</w:t>
      </w:r>
      <w:r w:rsidR="00A72ADA">
        <w:rPr>
          <w:rFonts w:ascii="Times New Roman" w:hAnsi="Times New Roman" w:cs="Times New Roman" w:hint="eastAsia"/>
          <w:sz w:val="32"/>
          <w:szCs w:val="32"/>
        </w:rPr>
        <w:t>H</w:t>
      </w:r>
      <w:r w:rsidR="00A953F7" w:rsidRPr="00517F46">
        <w:rPr>
          <w:rFonts w:ascii="Times New Roman" w:hAnsi="Times New Roman" w:cs="Times New Roman"/>
          <w:sz w:val="32"/>
          <w:szCs w:val="32"/>
        </w:rPr>
        <w:t>ub repository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17F46">
        <w:rPr>
          <w:rFonts w:ascii="Times New Roman" w:hAnsi="Times New Roman" w:cs="Times New Roman"/>
          <w:sz w:val="32"/>
          <w:szCs w:val="32"/>
        </w:rPr>
        <w:t>(</w:t>
      </w:r>
      <w:hyperlink r:id="rId7" w:history="1">
        <w:r w:rsidR="00AF1770" w:rsidRPr="00AF1770">
          <w:rPr>
            <w:rStyle w:val="a8"/>
            <w:rFonts w:ascii="Times New Roman" w:hAnsi="Times New Roman" w:cs="Times New Roman"/>
            <w:sz w:val="32"/>
            <w:szCs w:val="32"/>
          </w:rPr>
          <w:t>https://github.com/0AnonymousSite0/QA_for_CEM</w:t>
        </w:r>
      </w:hyperlink>
      <w:r w:rsidRPr="00517F46">
        <w:rPr>
          <w:rFonts w:ascii="Times New Roman" w:hAnsi="Times New Roman" w:cs="Times New Roman"/>
          <w:sz w:val="32"/>
          <w:szCs w:val="32"/>
        </w:rPr>
        <w:t>)</w:t>
      </w:r>
      <w:r w:rsidR="00A953F7" w:rsidRPr="00517F46">
        <w:rPr>
          <w:rFonts w:ascii="Times New Roman" w:hAnsi="Times New Roman" w:cs="Times New Roman"/>
          <w:sz w:val="32"/>
          <w:szCs w:val="32"/>
        </w:rPr>
        <w:t>. Besides</w:t>
      </w:r>
      <w:r w:rsidR="00550561" w:rsidRPr="00517F46">
        <w:rPr>
          <w:rFonts w:ascii="Times New Roman" w:hAnsi="Times New Roman" w:cs="Times New Roman"/>
          <w:sz w:val="32"/>
          <w:szCs w:val="32"/>
        </w:rPr>
        <w:t xml:space="preserve"> </w:t>
      </w:r>
      <w:r w:rsidR="00A953F7" w:rsidRPr="00517F46">
        <w:rPr>
          <w:rFonts w:ascii="Times New Roman" w:hAnsi="Times New Roman" w:cs="Times New Roman"/>
          <w:sz w:val="32"/>
          <w:szCs w:val="32"/>
        </w:rPr>
        <w:t>the Git</w:t>
      </w:r>
      <w:r w:rsidR="0050102E">
        <w:rPr>
          <w:rFonts w:ascii="Times New Roman" w:hAnsi="Times New Roman" w:cs="Times New Roman" w:hint="eastAsia"/>
          <w:sz w:val="32"/>
          <w:szCs w:val="32"/>
        </w:rPr>
        <w:t>H</w:t>
      </w:r>
      <w:r w:rsidR="00A953F7" w:rsidRPr="00517F46">
        <w:rPr>
          <w:rFonts w:ascii="Times New Roman" w:hAnsi="Times New Roman" w:cs="Times New Roman"/>
          <w:sz w:val="32"/>
          <w:szCs w:val="32"/>
        </w:rPr>
        <w:t xml:space="preserve">ub repository, the </w:t>
      </w:r>
      <w:r w:rsidR="004A16AC">
        <w:rPr>
          <w:rFonts w:ascii="Times New Roman" w:hAnsi="Times New Roman" w:cs="Times New Roman" w:hint="eastAsia"/>
          <w:sz w:val="32"/>
          <w:szCs w:val="32"/>
        </w:rPr>
        <w:t>C</w:t>
      </w:r>
      <w:r w:rsidR="003C68BC">
        <w:rPr>
          <w:rFonts w:ascii="Times New Roman" w:hAnsi="Times New Roman" w:cs="Times New Roman" w:hint="eastAsia"/>
          <w:sz w:val="32"/>
          <w:szCs w:val="32"/>
        </w:rPr>
        <w:t>E</w:t>
      </w:r>
      <w:r w:rsidR="004A16AC">
        <w:rPr>
          <w:rFonts w:ascii="Times New Roman" w:hAnsi="Times New Roman" w:cs="Times New Roman" w:hint="eastAsia"/>
          <w:sz w:val="32"/>
          <w:szCs w:val="32"/>
        </w:rPr>
        <w:t>M-</w:t>
      </w:r>
      <w:r w:rsidR="00A953F7" w:rsidRPr="00517F46">
        <w:rPr>
          <w:rFonts w:ascii="Times New Roman" w:hAnsi="Times New Roman" w:cs="Times New Roman"/>
          <w:sz w:val="32"/>
          <w:szCs w:val="32"/>
        </w:rPr>
        <w:t xml:space="preserve">QA </w:t>
      </w:r>
      <w:r w:rsidR="004A16AC">
        <w:rPr>
          <w:rFonts w:ascii="Times New Roman" w:hAnsi="Times New Roman" w:cs="Times New Roman" w:hint="eastAsia"/>
          <w:sz w:val="32"/>
          <w:szCs w:val="32"/>
        </w:rPr>
        <w:t xml:space="preserve">test </w:t>
      </w:r>
      <w:r w:rsidR="000F4173">
        <w:rPr>
          <w:rFonts w:ascii="Times New Roman" w:hAnsi="Times New Roman" w:cs="Times New Roman" w:hint="eastAsia"/>
          <w:sz w:val="32"/>
          <w:szCs w:val="32"/>
        </w:rPr>
        <w:t>dataset is</w:t>
      </w:r>
      <w:r w:rsidR="00A953F7" w:rsidRPr="00517F46">
        <w:rPr>
          <w:rFonts w:ascii="Times New Roman" w:hAnsi="Times New Roman" w:cs="Times New Roman"/>
          <w:sz w:val="32"/>
          <w:szCs w:val="32"/>
        </w:rPr>
        <w:t xml:space="preserve"> shared in </w:t>
      </w:r>
      <w:r w:rsidR="00F75BE2">
        <w:rPr>
          <w:rFonts w:ascii="Times New Roman" w:hAnsi="Times New Roman" w:cs="Times New Roman" w:hint="eastAsia"/>
          <w:sz w:val="32"/>
          <w:szCs w:val="32"/>
        </w:rPr>
        <w:t xml:space="preserve">the </w:t>
      </w:r>
      <w:r w:rsidR="00A953F7" w:rsidRPr="00517F46">
        <w:rPr>
          <w:rFonts w:ascii="Times New Roman" w:hAnsi="Times New Roman" w:cs="Times New Roman"/>
          <w:sz w:val="32"/>
          <w:szCs w:val="32"/>
        </w:rPr>
        <w:t xml:space="preserve">Hugging Face repository </w:t>
      </w:r>
      <w:r w:rsidR="009716C7">
        <w:rPr>
          <w:rFonts w:ascii="Times New Roman" w:hAnsi="Times New Roman" w:cs="Times New Roman" w:hint="eastAsia"/>
          <w:sz w:val="32"/>
          <w:szCs w:val="32"/>
        </w:rPr>
        <w:t>(</w:t>
      </w:r>
      <w:hyperlink r:id="rId8" w:history="1">
        <w:r w:rsidR="009716C7" w:rsidRPr="004E0B31">
          <w:rPr>
            <w:rStyle w:val="a8"/>
            <w:rFonts w:ascii="Times New Roman" w:hAnsi="Times New Roman" w:cs="Times New Roman"/>
            <w:sz w:val="32"/>
            <w:szCs w:val="32"/>
          </w:rPr>
          <w:t>https://huggingface.co/datasets/AnonymousSite/QA_test_dataset_for_CEM_MCQs</w:t>
        </w:r>
      </w:hyperlink>
      <w:r w:rsidR="009716C7">
        <w:rPr>
          <w:rFonts w:ascii="Times New Roman" w:hAnsi="Times New Roman" w:cs="Times New Roman" w:hint="eastAsia"/>
          <w:sz w:val="32"/>
          <w:szCs w:val="32"/>
        </w:rPr>
        <w:t>)</w:t>
      </w:r>
    </w:p>
    <w:p w14:paraId="1D0D28C3" w14:textId="7E243C95" w:rsidR="00A72ADA" w:rsidRPr="00517F46" w:rsidRDefault="007F23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(</w:t>
      </w:r>
      <w:hyperlink r:id="rId9" w:history="1">
        <w:r w:rsidRPr="007F2381">
          <w:rPr>
            <w:rStyle w:val="a8"/>
            <w:rFonts w:ascii="Times New Roman" w:hAnsi="Times New Roman" w:cs="Times New Roman"/>
            <w:sz w:val="32"/>
            <w:szCs w:val="32"/>
          </w:rPr>
          <w:t>https://huggingface.co/datasets/AnonymousSite/QA_test_dataset_for_CEM_CBQs</w:t>
        </w:r>
      </w:hyperlink>
      <w:r>
        <w:rPr>
          <w:rFonts w:ascii="Times New Roman" w:hAnsi="Times New Roman" w:cs="Times New Roman" w:hint="eastAsia"/>
          <w:sz w:val="32"/>
          <w:szCs w:val="32"/>
        </w:rPr>
        <w:t>)</w:t>
      </w:r>
    </w:p>
    <w:sectPr w:rsidR="00A72ADA" w:rsidRPr="00517F46" w:rsidSect="007A3E63">
      <w:pgSz w:w="23811" w:h="16838" w:orient="landscape" w:code="8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87974" w14:textId="77777777" w:rsidR="004D619D" w:rsidRDefault="004D619D">
      <w:pPr>
        <w:spacing w:line="240" w:lineRule="auto"/>
      </w:pPr>
      <w:r>
        <w:separator/>
      </w:r>
    </w:p>
  </w:endnote>
  <w:endnote w:type="continuationSeparator" w:id="0">
    <w:p w14:paraId="62AD4556" w14:textId="77777777" w:rsidR="004D619D" w:rsidRDefault="004D6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F9EA" w14:textId="77777777" w:rsidR="004D619D" w:rsidRDefault="004D619D">
      <w:pPr>
        <w:spacing w:after="0"/>
      </w:pPr>
      <w:r>
        <w:separator/>
      </w:r>
    </w:p>
  </w:footnote>
  <w:footnote w:type="continuationSeparator" w:id="0">
    <w:p w14:paraId="7DE1BFD3" w14:textId="77777777" w:rsidR="004D619D" w:rsidRDefault="004D61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U0NTE3N7QwMDQxMjZW0lEKTi0uzszPAykwNKkFAKu4+u0tAAAA"/>
    <w:docVar w:name="commondata" w:val="eyJoZGlkIjoiYWUxODA2ZmQ2YzNjYjliNjk4NmE0MDdlMmM1MzcxMzAifQ=="/>
  </w:docVars>
  <w:rsids>
    <w:rsidRoot w:val="002E5BE3"/>
    <w:rsid w:val="000153E8"/>
    <w:rsid w:val="00015B77"/>
    <w:rsid w:val="000339A2"/>
    <w:rsid w:val="000467FA"/>
    <w:rsid w:val="00056BEC"/>
    <w:rsid w:val="000575C3"/>
    <w:rsid w:val="00063D1F"/>
    <w:rsid w:val="00090DAD"/>
    <w:rsid w:val="000910EB"/>
    <w:rsid w:val="00096FC6"/>
    <w:rsid w:val="000A02D5"/>
    <w:rsid w:val="000A4557"/>
    <w:rsid w:val="000A6001"/>
    <w:rsid w:val="000C0E19"/>
    <w:rsid w:val="000C3E14"/>
    <w:rsid w:val="000D5842"/>
    <w:rsid w:val="000F0D3C"/>
    <w:rsid w:val="000F3629"/>
    <w:rsid w:val="000F4173"/>
    <w:rsid w:val="0010261A"/>
    <w:rsid w:val="00116E37"/>
    <w:rsid w:val="00120D1D"/>
    <w:rsid w:val="0012691C"/>
    <w:rsid w:val="001521AE"/>
    <w:rsid w:val="00153BE5"/>
    <w:rsid w:val="001548C4"/>
    <w:rsid w:val="001631A9"/>
    <w:rsid w:val="00171CED"/>
    <w:rsid w:val="001756A9"/>
    <w:rsid w:val="001819E5"/>
    <w:rsid w:val="001A68EF"/>
    <w:rsid w:val="001B0A1B"/>
    <w:rsid w:val="001B38C8"/>
    <w:rsid w:val="001C6E12"/>
    <w:rsid w:val="001D1105"/>
    <w:rsid w:val="001D70E5"/>
    <w:rsid w:val="001D714A"/>
    <w:rsid w:val="001E11F1"/>
    <w:rsid w:val="001E5BBD"/>
    <w:rsid w:val="001E7642"/>
    <w:rsid w:val="002257EE"/>
    <w:rsid w:val="00225C6D"/>
    <w:rsid w:val="002263CD"/>
    <w:rsid w:val="00241248"/>
    <w:rsid w:val="002447BF"/>
    <w:rsid w:val="0025266D"/>
    <w:rsid w:val="00253268"/>
    <w:rsid w:val="0025467A"/>
    <w:rsid w:val="00271E79"/>
    <w:rsid w:val="00273E64"/>
    <w:rsid w:val="002859CA"/>
    <w:rsid w:val="002906A5"/>
    <w:rsid w:val="00290D49"/>
    <w:rsid w:val="002B459C"/>
    <w:rsid w:val="002B78D6"/>
    <w:rsid w:val="002C6040"/>
    <w:rsid w:val="002C6AC9"/>
    <w:rsid w:val="002C7F29"/>
    <w:rsid w:val="002D3FE1"/>
    <w:rsid w:val="002E579E"/>
    <w:rsid w:val="002E5BE3"/>
    <w:rsid w:val="002E62D7"/>
    <w:rsid w:val="00301473"/>
    <w:rsid w:val="00302F97"/>
    <w:rsid w:val="003065D1"/>
    <w:rsid w:val="00315648"/>
    <w:rsid w:val="00316976"/>
    <w:rsid w:val="003262AB"/>
    <w:rsid w:val="00333093"/>
    <w:rsid w:val="003466BE"/>
    <w:rsid w:val="0036236E"/>
    <w:rsid w:val="00364FC2"/>
    <w:rsid w:val="003761B2"/>
    <w:rsid w:val="0038428B"/>
    <w:rsid w:val="00391C62"/>
    <w:rsid w:val="00393146"/>
    <w:rsid w:val="003954BE"/>
    <w:rsid w:val="003A24AA"/>
    <w:rsid w:val="003B4D3B"/>
    <w:rsid w:val="003C456C"/>
    <w:rsid w:val="003C5370"/>
    <w:rsid w:val="003C68BC"/>
    <w:rsid w:val="003F77BF"/>
    <w:rsid w:val="0040187E"/>
    <w:rsid w:val="0040428D"/>
    <w:rsid w:val="004137B5"/>
    <w:rsid w:val="0041707C"/>
    <w:rsid w:val="00430572"/>
    <w:rsid w:val="004340D3"/>
    <w:rsid w:val="00434DBE"/>
    <w:rsid w:val="00442C2B"/>
    <w:rsid w:val="00443A38"/>
    <w:rsid w:val="00462B73"/>
    <w:rsid w:val="004631DC"/>
    <w:rsid w:val="0047307E"/>
    <w:rsid w:val="004770F4"/>
    <w:rsid w:val="004857EA"/>
    <w:rsid w:val="00485C8D"/>
    <w:rsid w:val="00492AAB"/>
    <w:rsid w:val="004970CA"/>
    <w:rsid w:val="004A16AC"/>
    <w:rsid w:val="004B30F3"/>
    <w:rsid w:val="004B6159"/>
    <w:rsid w:val="004C3B75"/>
    <w:rsid w:val="004D12EA"/>
    <w:rsid w:val="004D619D"/>
    <w:rsid w:val="004E04AE"/>
    <w:rsid w:val="004E20C9"/>
    <w:rsid w:val="004F551A"/>
    <w:rsid w:val="004F6988"/>
    <w:rsid w:val="0050102E"/>
    <w:rsid w:val="0051058B"/>
    <w:rsid w:val="00511674"/>
    <w:rsid w:val="005164BC"/>
    <w:rsid w:val="00517F46"/>
    <w:rsid w:val="005258E7"/>
    <w:rsid w:val="00531288"/>
    <w:rsid w:val="00536616"/>
    <w:rsid w:val="00536A59"/>
    <w:rsid w:val="005378CC"/>
    <w:rsid w:val="0054389E"/>
    <w:rsid w:val="00550561"/>
    <w:rsid w:val="00556439"/>
    <w:rsid w:val="00563F99"/>
    <w:rsid w:val="00566365"/>
    <w:rsid w:val="005773AC"/>
    <w:rsid w:val="005813A8"/>
    <w:rsid w:val="005E3695"/>
    <w:rsid w:val="005E6CA0"/>
    <w:rsid w:val="00604A64"/>
    <w:rsid w:val="00620869"/>
    <w:rsid w:val="0063563C"/>
    <w:rsid w:val="00653E1A"/>
    <w:rsid w:val="006621B5"/>
    <w:rsid w:val="00663867"/>
    <w:rsid w:val="0066698F"/>
    <w:rsid w:val="00670C80"/>
    <w:rsid w:val="006843E8"/>
    <w:rsid w:val="00693865"/>
    <w:rsid w:val="00696AEE"/>
    <w:rsid w:val="006A2EEE"/>
    <w:rsid w:val="006A4894"/>
    <w:rsid w:val="006A67EC"/>
    <w:rsid w:val="006A7257"/>
    <w:rsid w:val="006B118E"/>
    <w:rsid w:val="006C1E66"/>
    <w:rsid w:val="006C79B4"/>
    <w:rsid w:val="006D3823"/>
    <w:rsid w:val="006D452B"/>
    <w:rsid w:val="006D5D26"/>
    <w:rsid w:val="006D6772"/>
    <w:rsid w:val="006F2CA4"/>
    <w:rsid w:val="007007CA"/>
    <w:rsid w:val="007307B8"/>
    <w:rsid w:val="00730C8E"/>
    <w:rsid w:val="0074067E"/>
    <w:rsid w:val="0075114C"/>
    <w:rsid w:val="00755C85"/>
    <w:rsid w:val="00776FC0"/>
    <w:rsid w:val="007A3E63"/>
    <w:rsid w:val="007B2523"/>
    <w:rsid w:val="007C1540"/>
    <w:rsid w:val="007C2259"/>
    <w:rsid w:val="007E4721"/>
    <w:rsid w:val="007F2381"/>
    <w:rsid w:val="00803B25"/>
    <w:rsid w:val="00812051"/>
    <w:rsid w:val="00823EC6"/>
    <w:rsid w:val="00827C89"/>
    <w:rsid w:val="00831426"/>
    <w:rsid w:val="00834B8F"/>
    <w:rsid w:val="00837BBD"/>
    <w:rsid w:val="00855F75"/>
    <w:rsid w:val="008807E5"/>
    <w:rsid w:val="00880EAE"/>
    <w:rsid w:val="00881568"/>
    <w:rsid w:val="0088411B"/>
    <w:rsid w:val="00891706"/>
    <w:rsid w:val="00897747"/>
    <w:rsid w:val="008B1327"/>
    <w:rsid w:val="008C30A6"/>
    <w:rsid w:val="008C6E1A"/>
    <w:rsid w:val="008D4574"/>
    <w:rsid w:val="008D68D8"/>
    <w:rsid w:val="008D6F7B"/>
    <w:rsid w:val="008E4680"/>
    <w:rsid w:val="00902925"/>
    <w:rsid w:val="00915BBC"/>
    <w:rsid w:val="0093789F"/>
    <w:rsid w:val="00945E72"/>
    <w:rsid w:val="00950293"/>
    <w:rsid w:val="009512D0"/>
    <w:rsid w:val="00953102"/>
    <w:rsid w:val="00953E8D"/>
    <w:rsid w:val="009716C7"/>
    <w:rsid w:val="00976D6D"/>
    <w:rsid w:val="009771B6"/>
    <w:rsid w:val="00997789"/>
    <w:rsid w:val="00997FB5"/>
    <w:rsid w:val="009A51E4"/>
    <w:rsid w:val="009A6D9E"/>
    <w:rsid w:val="009B0BDD"/>
    <w:rsid w:val="009C3296"/>
    <w:rsid w:val="009C3561"/>
    <w:rsid w:val="009C5DAD"/>
    <w:rsid w:val="009D1DFA"/>
    <w:rsid w:val="009D7482"/>
    <w:rsid w:val="009E174F"/>
    <w:rsid w:val="009F0595"/>
    <w:rsid w:val="009F1AFF"/>
    <w:rsid w:val="00A25F82"/>
    <w:rsid w:val="00A3093E"/>
    <w:rsid w:val="00A3781B"/>
    <w:rsid w:val="00A419E9"/>
    <w:rsid w:val="00A44379"/>
    <w:rsid w:val="00A46F12"/>
    <w:rsid w:val="00A54286"/>
    <w:rsid w:val="00A658FE"/>
    <w:rsid w:val="00A72ADA"/>
    <w:rsid w:val="00A953F7"/>
    <w:rsid w:val="00AA1EFC"/>
    <w:rsid w:val="00AB77A9"/>
    <w:rsid w:val="00AC1579"/>
    <w:rsid w:val="00AC3E89"/>
    <w:rsid w:val="00AC46CD"/>
    <w:rsid w:val="00AC5072"/>
    <w:rsid w:val="00AD0066"/>
    <w:rsid w:val="00AD5AC1"/>
    <w:rsid w:val="00AD6E22"/>
    <w:rsid w:val="00AE1BF6"/>
    <w:rsid w:val="00AE7340"/>
    <w:rsid w:val="00AF1770"/>
    <w:rsid w:val="00AF20CD"/>
    <w:rsid w:val="00B004F4"/>
    <w:rsid w:val="00B038D7"/>
    <w:rsid w:val="00B068A5"/>
    <w:rsid w:val="00B10AF3"/>
    <w:rsid w:val="00B15CE0"/>
    <w:rsid w:val="00B20F0A"/>
    <w:rsid w:val="00B24902"/>
    <w:rsid w:val="00B37614"/>
    <w:rsid w:val="00B5661F"/>
    <w:rsid w:val="00B66D9B"/>
    <w:rsid w:val="00B73396"/>
    <w:rsid w:val="00B73473"/>
    <w:rsid w:val="00B76EFB"/>
    <w:rsid w:val="00B95AEA"/>
    <w:rsid w:val="00BA02C0"/>
    <w:rsid w:val="00BA0D9F"/>
    <w:rsid w:val="00BA2FF2"/>
    <w:rsid w:val="00BA6ADA"/>
    <w:rsid w:val="00BB29A0"/>
    <w:rsid w:val="00BB4FAB"/>
    <w:rsid w:val="00BB6765"/>
    <w:rsid w:val="00BC45D4"/>
    <w:rsid w:val="00BC61F0"/>
    <w:rsid w:val="00BE6C57"/>
    <w:rsid w:val="00BF4CA4"/>
    <w:rsid w:val="00C138BE"/>
    <w:rsid w:val="00C24FB1"/>
    <w:rsid w:val="00C25BD2"/>
    <w:rsid w:val="00C27143"/>
    <w:rsid w:val="00C334B6"/>
    <w:rsid w:val="00C34B69"/>
    <w:rsid w:val="00C52D26"/>
    <w:rsid w:val="00C55F9C"/>
    <w:rsid w:val="00C57C01"/>
    <w:rsid w:val="00C8644B"/>
    <w:rsid w:val="00C86AAF"/>
    <w:rsid w:val="00C86C18"/>
    <w:rsid w:val="00C90658"/>
    <w:rsid w:val="00C94287"/>
    <w:rsid w:val="00CA3736"/>
    <w:rsid w:val="00CA51E7"/>
    <w:rsid w:val="00CC4745"/>
    <w:rsid w:val="00CD2367"/>
    <w:rsid w:val="00CD2CAA"/>
    <w:rsid w:val="00CD3823"/>
    <w:rsid w:val="00CD48CE"/>
    <w:rsid w:val="00CD5525"/>
    <w:rsid w:val="00CD767C"/>
    <w:rsid w:val="00CF32F7"/>
    <w:rsid w:val="00CF4F3E"/>
    <w:rsid w:val="00D1017A"/>
    <w:rsid w:val="00D12BE9"/>
    <w:rsid w:val="00D2332E"/>
    <w:rsid w:val="00D3359B"/>
    <w:rsid w:val="00D41FDF"/>
    <w:rsid w:val="00D458B0"/>
    <w:rsid w:val="00D52155"/>
    <w:rsid w:val="00D52C1E"/>
    <w:rsid w:val="00D56CE6"/>
    <w:rsid w:val="00D60773"/>
    <w:rsid w:val="00D61B87"/>
    <w:rsid w:val="00D67403"/>
    <w:rsid w:val="00D82796"/>
    <w:rsid w:val="00D91EA1"/>
    <w:rsid w:val="00DA34EC"/>
    <w:rsid w:val="00DA4410"/>
    <w:rsid w:val="00DA658B"/>
    <w:rsid w:val="00DC1F15"/>
    <w:rsid w:val="00DC7CFB"/>
    <w:rsid w:val="00DD7B3F"/>
    <w:rsid w:val="00DD7BAF"/>
    <w:rsid w:val="00DE10D1"/>
    <w:rsid w:val="00DE3ECB"/>
    <w:rsid w:val="00DE56F4"/>
    <w:rsid w:val="00E049B4"/>
    <w:rsid w:val="00E232AF"/>
    <w:rsid w:val="00E3297D"/>
    <w:rsid w:val="00E543E9"/>
    <w:rsid w:val="00E73C69"/>
    <w:rsid w:val="00E7494C"/>
    <w:rsid w:val="00E76AC2"/>
    <w:rsid w:val="00E82E94"/>
    <w:rsid w:val="00E841D4"/>
    <w:rsid w:val="00E863FB"/>
    <w:rsid w:val="00E95EA1"/>
    <w:rsid w:val="00EA1AEC"/>
    <w:rsid w:val="00EC396D"/>
    <w:rsid w:val="00EC63F8"/>
    <w:rsid w:val="00ED069B"/>
    <w:rsid w:val="00ED5A38"/>
    <w:rsid w:val="00EE7ACA"/>
    <w:rsid w:val="00EF38CF"/>
    <w:rsid w:val="00F04A80"/>
    <w:rsid w:val="00F5098D"/>
    <w:rsid w:val="00F5350B"/>
    <w:rsid w:val="00F56683"/>
    <w:rsid w:val="00F75BE2"/>
    <w:rsid w:val="00FB6090"/>
    <w:rsid w:val="00FB6ED1"/>
    <w:rsid w:val="00FB72E0"/>
    <w:rsid w:val="00FB78DC"/>
    <w:rsid w:val="00FB7B13"/>
    <w:rsid w:val="00FD6F04"/>
    <w:rsid w:val="00FE6581"/>
    <w:rsid w:val="00FE6F52"/>
    <w:rsid w:val="00FF13AD"/>
    <w:rsid w:val="00FF2B9F"/>
    <w:rsid w:val="00FF662C"/>
    <w:rsid w:val="23433C99"/>
    <w:rsid w:val="6558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0BFE51"/>
  <w14:defaultImageDpi w14:val="32767"/>
  <w15:docId w15:val="{B8099D78-6787-4B1D-A485-B91091E5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268"/>
    <w:pPr>
      <w:spacing w:after="160" w:line="259" w:lineRule="auto"/>
    </w:pPr>
    <w:rPr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autoRedefine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120D1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120D1D"/>
    <w:pPr>
      <w:spacing w:line="240" w:lineRule="auto"/>
    </w:pPr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semiHidden/>
    <w:rsid w:val="00120D1D"/>
    <w:rPr>
      <w:lang w:val="en-GB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20D1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120D1D"/>
    <w:rPr>
      <w:b/>
      <w:bCs/>
      <w:lang w:val="en-GB"/>
    </w:rPr>
  </w:style>
  <w:style w:type="character" w:styleId="ae">
    <w:name w:val="Unresolved Mention"/>
    <w:basedOn w:val="a0"/>
    <w:uiPriority w:val="99"/>
    <w:semiHidden/>
    <w:unhideWhenUsed/>
    <w:rsid w:val="008D68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50561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D1017A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AnonymousSite/QA_test_dataset_for_CEM_MCQ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0AnonymousSite0/QA_for_CE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AnonymousSite/QA_test_dataset_for_CEM_CBQ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5FEDD-13E6-45A7-9D9C-38887C86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2</Pages>
  <Words>733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周圣华</dc:creator>
  <cp:lastModifiedBy>雪凡 刘</cp:lastModifiedBy>
  <cp:revision>181</cp:revision>
  <cp:lastPrinted>2024-07-22T03:51:00Z</cp:lastPrinted>
  <dcterms:created xsi:type="dcterms:W3CDTF">2024-02-04T10:57:00Z</dcterms:created>
  <dcterms:modified xsi:type="dcterms:W3CDTF">2025-01-13T08:20:00Z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1008E292AB5247E28E53CE9F58818D01_13</vt:lpwstr>
  </property>
</Properties>
</file>