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C7E" w:rsidRPr="00C72322" w:rsidRDefault="00D74351" w:rsidP="005C542F">
      <w:pPr>
        <w:spacing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24"/>
          <w:lang w:eastAsia="en-IN"/>
        </w:rPr>
      </w:pPr>
      <w:r w:rsidRPr="00D74351">
        <w:rPr>
          <w:rFonts w:ascii="Times New Roman" w:eastAsia="Times New Roman" w:hAnsi="Times New Roman" w:cs="Times New Roman"/>
          <w:b/>
          <w:sz w:val="40"/>
          <w:szCs w:val="24"/>
          <w:lang w:eastAsia="en-IN"/>
        </w:rPr>
        <w:t>XAI-Assisted Deep Learning for Pneumonia Detection</w:t>
      </w:r>
    </w:p>
    <w:p w:rsidR="00C72322" w:rsidRDefault="00C72322" w:rsidP="005C542F">
      <w:pPr>
        <w:pStyle w:val="Heading3"/>
        <w:spacing w:before="0" w:beforeAutospacing="0"/>
      </w:pPr>
      <w:r>
        <w:rPr>
          <w:rStyle w:val="Strong"/>
          <w:b/>
          <w:bCs/>
        </w:rPr>
        <w:t>Introduction</w:t>
      </w:r>
    </w:p>
    <w:p w:rsidR="00C72322" w:rsidRDefault="00C72322" w:rsidP="005C542F">
      <w:pPr>
        <w:pStyle w:val="NormalWeb"/>
        <w:spacing w:before="0" w:beforeAutospacing="0"/>
      </w:pPr>
      <w:r>
        <w:t>Pneumonia is a severe respiratory infection requiring early detection. While CNN-based deep learning models improve diagnosis, they lack interpretability. Explainable AI (XAI) enhances model transparency, making predictions more trustworthy for medical professionals.</w:t>
      </w:r>
    </w:p>
    <w:p w:rsidR="00C72322" w:rsidRDefault="00C72322" w:rsidP="005C542F">
      <w:pPr>
        <w:pStyle w:val="Heading3"/>
        <w:spacing w:before="0" w:beforeAutospacing="0"/>
      </w:pPr>
      <w:r>
        <w:rPr>
          <w:rStyle w:val="Strong"/>
          <w:b/>
          <w:bCs/>
        </w:rPr>
        <w:t>Problem Statement</w:t>
      </w:r>
    </w:p>
    <w:p w:rsidR="00C72322" w:rsidRDefault="00C72322" w:rsidP="005C542F">
      <w:pPr>
        <w:pStyle w:val="NormalWeb"/>
        <w:spacing w:before="0" w:beforeAutospacing="0"/>
      </w:pPr>
      <w:r>
        <w:t>This project evaluates deep learning models for pneumonia detection using chest X-rays. To address the challenge of black-box decision-making, XAI techniques are integrated to improve model interpretability and reliability in medical diagnostics.</w:t>
      </w:r>
    </w:p>
    <w:p w:rsidR="00C72322" w:rsidRDefault="00C72322" w:rsidP="005C542F">
      <w:pPr>
        <w:pStyle w:val="Heading3"/>
        <w:spacing w:before="0" w:beforeAutospacing="0"/>
      </w:pPr>
      <w:r>
        <w:rPr>
          <w:rStyle w:val="Strong"/>
          <w:b/>
          <w:bCs/>
        </w:rPr>
        <w:t>Objectives</w:t>
      </w:r>
    </w:p>
    <w:p w:rsidR="00C72322" w:rsidRDefault="00C72322" w:rsidP="005C542F">
      <w:pPr>
        <w:pStyle w:val="NormalWeb"/>
        <w:spacing w:before="0" w:beforeAutospacing="0"/>
      </w:pPr>
      <w:r>
        <w:t xml:space="preserve">The key objectives include </w:t>
      </w:r>
      <w:proofErr w:type="spellStart"/>
      <w:r>
        <w:t>preprocessing</w:t>
      </w:r>
      <w:proofErr w:type="spellEnd"/>
      <w:r>
        <w:t xml:space="preserve"> chest X-ray images for improved model training, enhancing transparency using SLIC, </w:t>
      </w:r>
      <w:proofErr w:type="spellStart"/>
      <w:r>
        <w:t>Quickshift</w:t>
      </w:r>
      <w:proofErr w:type="spellEnd"/>
      <w:r>
        <w:t xml:space="preserve">, and </w:t>
      </w:r>
      <w:proofErr w:type="spellStart"/>
      <w:r>
        <w:t>Quickshift</w:t>
      </w:r>
      <w:proofErr w:type="spellEnd"/>
      <w:r>
        <w:t xml:space="preserve"> with Noise, and expanding the dataset to improve generalization and adaptability.</w:t>
      </w:r>
    </w:p>
    <w:p w:rsidR="00C72322" w:rsidRDefault="00C72322" w:rsidP="005C542F">
      <w:pPr>
        <w:pStyle w:val="Heading3"/>
        <w:spacing w:before="0" w:beforeAutospacing="0"/>
      </w:pPr>
      <w:r>
        <w:rPr>
          <w:rStyle w:val="Strong"/>
          <w:b/>
          <w:bCs/>
        </w:rPr>
        <w:t>System Framework</w:t>
      </w:r>
    </w:p>
    <w:p w:rsidR="00C72322" w:rsidRDefault="00E57D88" w:rsidP="005C542F">
      <w:pPr>
        <w:pStyle w:val="NormalWeb"/>
        <w:spacing w:before="0" w:beforeAutospacing="0"/>
      </w:pPr>
      <w:r>
        <w:t xml:space="preserve">A fine-tuned the </w:t>
      </w:r>
      <w:r w:rsidR="00C72322">
        <w:t>model</w:t>
      </w:r>
      <w:r>
        <w:t>s</w:t>
      </w:r>
      <w:r w:rsidR="00C72322">
        <w:t xml:space="preserve"> is used for pneumonia detection. </w:t>
      </w:r>
      <w:proofErr w:type="spellStart"/>
      <w:r w:rsidR="00C72322">
        <w:t>Superpixel</w:t>
      </w:r>
      <w:proofErr w:type="spellEnd"/>
      <w:r w:rsidR="00C72322">
        <w:t xml:space="preserve"> segmentation methods, including SLIC and </w:t>
      </w:r>
      <w:proofErr w:type="spellStart"/>
      <w:r w:rsidR="00C72322">
        <w:t>Quickshift</w:t>
      </w:r>
      <w:proofErr w:type="spellEnd"/>
      <w:r w:rsidR="00C72322">
        <w:t xml:space="preserve">, help focus on critical lung regions, while LIME and Grad-CAM provide </w:t>
      </w:r>
      <w:proofErr w:type="spellStart"/>
      <w:r w:rsidR="00C72322">
        <w:t>explainability</w:t>
      </w:r>
      <w:proofErr w:type="spellEnd"/>
      <w:r w:rsidR="00C72322">
        <w:t xml:space="preserve"> by visualizing model decisions.</w:t>
      </w:r>
    </w:p>
    <w:p w:rsidR="00C72322" w:rsidRDefault="00C72322" w:rsidP="005C542F">
      <w:pPr>
        <w:pStyle w:val="Heading3"/>
        <w:spacing w:before="0" w:beforeAutospacing="0"/>
      </w:pPr>
      <w:r>
        <w:rPr>
          <w:rStyle w:val="Strong"/>
          <w:b/>
          <w:bCs/>
        </w:rPr>
        <w:t>Progression</w:t>
      </w:r>
    </w:p>
    <w:p w:rsidR="00C72322" w:rsidRDefault="00C72322" w:rsidP="005C542F">
      <w:pPr>
        <w:pStyle w:val="NormalWeb"/>
        <w:spacing w:before="0" w:beforeAutospacing="0"/>
      </w:pPr>
      <w:r>
        <w:t xml:space="preserve">Data </w:t>
      </w:r>
      <w:proofErr w:type="spellStart"/>
      <w:r>
        <w:t>preprocessing</w:t>
      </w:r>
      <w:proofErr w:type="spellEnd"/>
      <w:r>
        <w:t xml:space="preserve">, including image resizing, normalization, and augmentation, has been completed. Model training and evaluation are ongoing, with </w:t>
      </w:r>
      <w:proofErr w:type="spellStart"/>
      <w:r>
        <w:t>superpixel</w:t>
      </w:r>
      <w:proofErr w:type="spellEnd"/>
      <w:r>
        <w:t xml:space="preserve"> segmentation and XAI integration in progress to enhance interpretability.</w:t>
      </w:r>
    </w:p>
    <w:p w:rsidR="00C72322" w:rsidRDefault="00C72322" w:rsidP="005C542F">
      <w:pPr>
        <w:pStyle w:val="Heading3"/>
        <w:spacing w:before="0" w:beforeAutospacing="0"/>
      </w:pPr>
      <w:r>
        <w:rPr>
          <w:rStyle w:val="Strong"/>
          <w:b/>
          <w:bCs/>
        </w:rPr>
        <w:t>Algorithms Used</w:t>
      </w:r>
    </w:p>
    <w:p w:rsidR="00C72322" w:rsidRDefault="00C72322" w:rsidP="005C542F">
      <w:pPr>
        <w:pStyle w:val="NormalWeb"/>
        <w:spacing w:before="0" w:beforeAutospacing="0"/>
      </w:pPr>
      <w:r>
        <w:t xml:space="preserve">SLIC segments images into meaningful </w:t>
      </w:r>
      <w:proofErr w:type="spellStart"/>
      <w:r>
        <w:t>superpixels</w:t>
      </w:r>
      <w:proofErr w:type="spellEnd"/>
      <w:r>
        <w:t xml:space="preserve">, </w:t>
      </w:r>
      <w:proofErr w:type="spellStart"/>
      <w:r>
        <w:t>Quickshift</w:t>
      </w:r>
      <w:proofErr w:type="spellEnd"/>
      <w:r>
        <w:t xml:space="preserve"> clusters lung regions based on pixel density, and </w:t>
      </w:r>
      <w:proofErr w:type="spellStart"/>
      <w:r>
        <w:t>Quickshift</w:t>
      </w:r>
      <w:proofErr w:type="spellEnd"/>
      <w:r>
        <w:t xml:space="preserve"> with Noise refines segmentation in noisy X-ray images, collectively improving pneumonia detection accuracy.</w:t>
      </w:r>
    </w:p>
    <w:p w:rsidR="00C72322" w:rsidRDefault="00C72322" w:rsidP="005C542F">
      <w:pPr>
        <w:pStyle w:val="Heading3"/>
        <w:spacing w:before="0" w:beforeAutospacing="0"/>
      </w:pPr>
      <w:r>
        <w:rPr>
          <w:rStyle w:val="Strong"/>
          <w:b/>
          <w:bCs/>
        </w:rPr>
        <w:t>Conclusion</w:t>
      </w:r>
    </w:p>
    <w:p w:rsidR="00540C7E" w:rsidRDefault="00C72322" w:rsidP="005C542F">
      <w:pPr>
        <w:pStyle w:val="NormalWeb"/>
        <w:spacing w:before="0" w:beforeAutospacing="0"/>
      </w:pPr>
      <w:r>
        <w:t>Integrating XAI with deep learning enhances pneumonia detection by improving transparency and trust. Future work will focus on refining segmentation, dataset expansion, and optimizing the model for reliable clinical application.</w:t>
      </w:r>
    </w:p>
    <w:p w:rsidR="006519A5" w:rsidRDefault="006519A5" w:rsidP="006519A5">
      <w:pPr>
        <w:pStyle w:val="cvgsua"/>
        <w:spacing w:line="780" w:lineRule="atLeast"/>
        <w:rPr>
          <w:color w:val="222222"/>
          <w:spacing w:val="2"/>
        </w:rPr>
      </w:pPr>
      <w:bookmarkStart w:id="0" w:name="_GoBack"/>
      <w:bookmarkEnd w:id="0"/>
      <w:r>
        <w:rPr>
          <w:rStyle w:val="oypena"/>
          <w:b/>
          <w:bCs/>
          <w:color w:val="222222"/>
          <w:spacing w:val="2"/>
        </w:rPr>
        <w:t>Supervised By</w:t>
      </w:r>
      <w:r>
        <w:rPr>
          <w:color w:val="222222"/>
          <w:spacing w:val="2"/>
        </w:rPr>
        <w:t xml:space="preserve">: </w:t>
      </w:r>
      <w:proofErr w:type="spellStart"/>
      <w:r w:rsidRPr="006519A5">
        <w:rPr>
          <w:rStyle w:val="oypena"/>
          <w:b/>
          <w:color w:val="222222"/>
          <w:spacing w:val="2"/>
        </w:rPr>
        <w:t>Dr.</w:t>
      </w:r>
      <w:proofErr w:type="spellEnd"/>
      <w:r w:rsidRPr="006519A5">
        <w:rPr>
          <w:rStyle w:val="oypena"/>
          <w:b/>
          <w:color w:val="222222"/>
          <w:spacing w:val="2"/>
        </w:rPr>
        <w:t xml:space="preserve"> Ashok Kumar </w:t>
      </w:r>
      <w:proofErr w:type="spellStart"/>
      <w:r w:rsidRPr="006519A5">
        <w:rPr>
          <w:rStyle w:val="oypena"/>
          <w:b/>
          <w:color w:val="222222"/>
          <w:spacing w:val="2"/>
        </w:rPr>
        <w:t>Bhoi</w:t>
      </w:r>
      <w:proofErr w:type="spellEnd"/>
      <w:r>
        <w:rPr>
          <w:color w:val="222222"/>
          <w:spacing w:val="2"/>
        </w:rPr>
        <w:t xml:space="preserve"> </w:t>
      </w:r>
      <w:r>
        <w:rPr>
          <w:rStyle w:val="oypena"/>
          <w:color w:val="222222"/>
          <w:spacing w:val="2"/>
        </w:rPr>
        <w:t>(Assistant Professor)</w:t>
      </w:r>
    </w:p>
    <w:p w:rsidR="005C542F" w:rsidRPr="005C542F" w:rsidRDefault="005C542F" w:rsidP="005C542F">
      <w:pPr>
        <w:pStyle w:val="NormalWeb"/>
        <w:spacing w:before="0" w:beforeAutospacing="0"/>
        <w:rPr>
          <w:b/>
        </w:rPr>
      </w:pPr>
      <w:r w:rsidRPr="005C542F">
        <w:rPr>
          <w:b/>
        </w:rPr>
        <w:t>Group members</w:t>
      </w:r>
    </w:p>
    <w:p w:rsidR="006519A5" w:rsidRDefault="005C542F" w:rsidP="006519A5">
      <w:pPr>
        <w:pStyle w:val="NormalWeb"/>
        <w:spacing w:before="0" w:beforeAutospacing="0"/>
      </w:pPr>
      <w:r>
        <w:t xml:space="preserve">Aditi Mishra </w:t>
      </w:r>
      <w:r>
        <w:t>(2101110022)</w:t>
      </w:r>
      <w:r w:rsidR="006519A5" w:rsidRPr="006519A5">
        <w:t xml:space="preserve"> </w:t>
      </w:r>
      <w:r w:rsidR="006519A5">
        <w:t xml:space="preserve">  </w:t>
      </w:r>
      <w:r w:rsidR="006519A5">
        <w:t>Rohan Behera (2101110062)</w:t>
      </w:r>
    </w:p>
    <w:p w:rsidR="005C542F" w:rsidRDefault="006519A5" w:rsidP="005C542F">
      <w:pPr>
        <w:pStyle w:val="NormalWeb"/>
        <w:spacing w:before="0" w:beforeAutospacing="0"/>
      </w:pPr>
      <w:r>
        <w:t xml:space="preserve">Ankit </w:t>
      </w:r>
      <w:proofErr w:type="spellStart"/>
      <w:r>
        <w:t>Verma</w:t>
      </w:r>
      <w:proofErr w:type="spellEnd"/>
      <w:r>
        <w:t xml:space="preserve"> (2101110031</w:t>
      </w:r>
      <w:proofErr w:type="gramStart"/>
      <w:r>
        <w:t>)</w:t>
      </w:r>
      <w:r>
        <w:t xml:space="preserve">  </w:t>
      </w:r>
      <w:proofErr w:type="spellStart"/>
      <w:r w:rsidR="005C542F">
        <w:t>Aparna</w:t>
      </w:r>
      <w:proofErr w:type="spellEnd"/>
      <w:proofErr w:type="gramEnd"/>
      <w:r w:rsidR="005C542F">
        <w:t xml:space="preserve"> Choudhury </w:t>
      </w:r>
      <w:r w:rsidR="005C542F">
        <w:t>(2101110033)</w:t>
      </w:r>
      <w:r w:rsidR="005C542F" w:rsidRPr="005C542F">
        <w:t xml:space="preserve"> </w:t>
      </w:r>
    </w:p>
    <w:p w:rsidR="005C542F" w:rsidRDefault="005C542F" w:rsidP="005C542F">
      <w:pPr>
        <w:pStyle w:val="NormalWeb"/>
        <w:spacing w:before="0" w:beforeAutospacing="0"/>
      </w:pPr>
    </w:p>
    <w:p w:rsidR="005C542F" w:rsidRDefault="005C542F" w:rsidP="005C542F">
      <w:pPr>
        <w:pStyle w:val="NormalWeb"/>
        <w:spacing w:before="0" w:beforeAutospacing="0"/>
      </w:pPr>
    </w:p>
    <w:p w:rsidR="00540C7E" w:rsidRDefault="00540C7E" w:rsidP="005C542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0C7E" w:rsidRPr="00540C7E" w:rsidRDefault="00540C7E" w:rsidP="005C542F">
      <w:pPr>
        <w:spacing w:line="240" w:lineRule="auto"/>
        <w:rPr>
          <w:rFonts w:ascii="Times New Roman" w:hAnsi="Times New Roman" w:cs="Times New Roman"/>
        </w:rPr>
      </w:pPr>
    </w:p>
    <w:sectPr w:rsidR="00540C7E" w:rsidRPr="00540C7E" w:rsidSect="005C54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577E"/>
    <w:multiLevelType w:val="multilevel"/>
    <w:tmpl w:val="ADBA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31D11"/>
    <w:multiLevelType w:val="multilevel"/>
    <w:tmpl w:val="7BE2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065DA"/>
    <w:multiLevelType w:val="multilevel"/>
    <w:tmpl w:val="4E882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C56EF"/>
    <w:multiLevelType w:val="multilevel"/>
    <w:tmpl w:val="A4FC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37BA8"/>
    <w:multiLevelType w:val="multilevel"/>
    <w:tmpl w:val="72D8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623DCD"/>
    <w:multiLevelType w:val="multilevel"/>
    <w:tmpl w:val="529C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1C6EBF"/>
    <w:multiLevelType w:val="multilevel"/>
    <w:tmpl w:val="C672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2226E5"/>
    <w:multiLevelType w:val="multilevel"/>
    <w:tmpl w:val="B70C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4609BC"/>
    <w:multiLevelType w:val="multilevel"/>
    <w:tmpl w:val="4142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B9727E"/>
    <w:multiLevelType w:val="multilevel"/>
    <w:tmpl w:val="5814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6C4925"/>
    <w:multiLevelType w:val="multilevel"/>
    <w:tmpl w:val="A87A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5274B2"/>
    <w:multiLevelType w:val="multilevel"/>
    <w:tmpl w:val="50EA8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7"/>
  </w:num>
  <w:num w:numId="5">
    <w:abstractNumId w:val="9"/>
  </w:num>
  <w:num w:numId="6">
    <w:abstractNumId w:val="2"/>
  </w:num>
  <w:num w:numId="7">
    <w:abstractNumId w:val="10"/>
  </w:num>
  <w:num w:numId="8">
    <w:abstractNumId w:val="6"/>
  </w:num>
  <w:num w:numId="9">
    <w:abstractNumId w:val="5"/>
  </w:num>
  <w:num w:numId="10">
    <w:abstractNumId w:val="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351"/>
    <w:rsid w:val="00467620"/>
    <w:rsid w:val="00540C7E"/>
    <w:rsid w:val="005C542F"/>
    <w:rsid w:val="006519A5"/>
    <w:rsid w:val="00C1232C"/>
    <w:rsid w:val="00C72322"/>
    <w:rsid w:val="00CC5D01"/>
    <w:rsid w:val="00D74351"/>
    <w:rsid w:val="00E5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7F39"/>
  <w15:chartTrackingRefBased/>
  <w15:docId w15:val="{E9FCC425-2F99-4F6D-A669-ACD91D1F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43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743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435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7435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D74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74351"/>
    <w:rPr>
      <w:b/>
      <w:bCs/>
    </w:rPr>
  </w:style>
  <w:style w:type="paragraph" w:customStyle="1" w:styleId="cvgsua">
    <w:name w:val="cvgsua"/>
    <w:basedOn w:val="Normal"/>
    <w:rsid w:val="00651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ypena">
    <w:name w:val="oypena"/>
    <w:basedOn w:val="DefaultParagraphFont"/>
    <w:rsid w:val="00651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Behera</dc:creator>
  <cp:keywords/>
  <dc:description/>
  <cp:lastModifiedBy>Rohan Behera</cp:lastModifiedBy>
  <cp:revision>4</cp:revision>
  <dcterms:created xsi:type="dcterms:W3CDTF">2025-02-03T07:02:00Z</dcterms:created>
  <dcterms:modified xsi:type="dcterms:W3CDTF">2025-02-03T07:35:00Z</dcterms:modified>
</cp:coreProperties>
</file>