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7723FE" w14:textId="277A0FB8" w:rsidR="002C7C0A" w:rsidRDefault="002C7C0A" w:rsidP="00AC3FD7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="Times New Roman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5CF49AD2" wp14:editId="668F3CAC">
            <wp:simplePos x="0" y="0"/>
            <wp:positionH relativeFrom="column">
              <wp:posOffset>4730750</wp:posOffset>
            </wp:positionH>
            <wp:positionV relativeFrom="paragraph">
              <wp:posOffset>-285750</wp:posOffset>
            </wp:positionV>
            <wp:extent cx="1790700" cy="2014855"/>
            <wp:effectExtent l="0" t="0" r="0" b="4445"/>
            <wp:wrapTight wrapText="bothSides">
              <wp:wrapPolygon edited="0">
                <wp:start x="13098" y="0"/>
                <wp:lineTo x="11030" y="817"/>
                <wp:lineTo x="8732" y="2655"/>
                <wp:lineTo x="0" y="4084"/>
                <wp:lineTo x="0" y="20831"/>
                <wp:lineTo x="2987" y="21443"/>
                <wp:lineTo x="5515" y="21443"/>
                <wp:lineTo x="9651" y="21443"/>
                <wp:lineTo x="19532" y="20218"/>
                <wp:lineTo x="18613" y="13070"/>
                <wp:lineTo x="19991" y="9803"/>
                <wp:lineTo x="21370" y="7760"/>
                <wp:lineTo x="21370" y="2655"/>
                <wp:lineTo x="17923" y="204"/>
                <wp:lineTo x="16774" y="0"/>
                <wp:lineTo x="13098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m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00F" w:rsidRPr="78C542FF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Campaign </w:t>
      </w:r>
      <w:r w:rsidR="00282B17" w:rsidRPr="78C542FF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Management</w:t>
      </w:r>
    </w:p>
    <w:p w14:paraId="62201CF3" w14:textId="3A0D767D" w:rsidR="00890BA0" w:rsidRPr="00CD639F" w:rsidRDefault="00570AB8" w:rsidP="00AC3FD7">
      <w:pPr>
        <w:spacing w:after="0" w:line="240" w:lineRule="auto"/>
        <w:contextualSpacing/>
        <w:jc w:val="center"/>
        <w:rPr>
          <w:rFonts w:asciiTheme="majorHAnsi" w:eastAsiaTheme="majorEastAsia" w:hAnsiTheme="majorHAnsi" w:cs="Times New Roman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SQL Setup </w:t>
      </w:r>
    </w:p>
    <w:p w14:paraId="050375F7" w14:textId="77777777" w:rsidR="00890BA0" w:rsidRPr="00DC6005" w:rsidRDefault="00890BA0" w:rsidP="00890BA0">
      <w:pPr>
        <w:rPr>
          <w:rFonts w:asciiTheme="majorHAnsi" w:eastAsia="Times New Roman" w:hAnsiTheme="majorHAnsi" w:cs="Times New Roman"/>
          <w:sz w:val="24"/>
          <w:szCs w:val="24"/>
        </w:rPr>
      </w:pPr>
    </w:p>
    <w:p w14:paraId="70D04C13" w14:textId="5CF33C7D" w:rsidR="00890BA0" w:rsidRPr="00657701" w:rsidRDefault="00975171" w:rsidP="00890BA0">
      <w:pPr>
        <w:keepNext/>
        <w:keepLines/>
        <w:spacing w:before="240" w:after="0"/>
        <w:outlineLvl w:val="0"/>
        <w:rPr>
          <w:rFonts w:asciiTheme="majorHAnsi" w:eastAsiaTheme="majorEastAsia" w:hAnsiTheme="majorHAnsi" w:cs="Times New Roman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Prepare your SQL Server 2016 Installation</w:t>
      </w:r>
    </w:p>
    <w:p w14:paraId="020367D9" w14:textId="14D0DA88" w:rsidR="00890BA0" w:rsidRPr="00DC6005" w:rsidRDefault="78C542FF" w:rsidP="00890BA0">
      <w:p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Complete the steps in the </w:t>
      </w:r>
      <w:r w:rsidR="00A66A0D" w:rsidRPr="00A66A0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Set up SQL Server R Services (In-Database)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Instructions. The set up instructions file can found at the</w:t>
      </w:r>
      <w:r>
        <w:t xml:space="preserve"> </w:t>
      </w:r>
      <w:hyperlink r:id="rId7" w:history="1">
        <w:r w:rsidRPr="00A66A0D">
          <w:rPr>
            <w:rStyle w:val="Hyperlink"/>
            <w:rFonts w:asciiTheme="majorHAnsi" w:eastAsiaTheme="majorEastAsia" w:hAnsiTheme="majorHAnsi" w:cstheme="majorBidi"/>
            <w:sz w:val="24"/>
            <w:szCs w:val="24"/>
          </w:rPr>
          <w:t>https://msdn.microsoft.com/en-us/library/mt696069.aspx</w:t>
        </w:r>
      </w:hyperlink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 </w:t>
      </w:r>
    </w:p>
    <w:p w14:paraId="46D20011" w14:textId="50638DB1" w:rsidR="00C023B9" w:rsidRDefault="00C023B9" w:rsidP="00C023B9">
      <w:pPr>
        <w:contextualSpacing/>
        <w:rPr>
          <w:rFonts w:asciiTheme="majorHAnsi" w:eastAsia="Times New Roman" w:hAnsiTheme="majorHAnsi" w:cs="Times New Roman"/>
          <w:sz w:val="24"/>
          <w:szCs w:val="24"/>
        </w:rPr>
      </w:pPr>
    </w:p>
    <w:p w14:paraId="2360EF0B" w14:textId="2F28D206" w:rsidR="00810AAA" w:rsidRPr="00657701" w:rsidRDefault="00A66A0D" w:rsidP="00657701">
      <w:pPr>
        <w:pStyle w:val="Heading1"/>
        <w:rPr>
          <w:rFonts w:eastAsia="Times New Roman"/>
        </w:rPr>
      </w:pPr>
      <w:r>
        <w:rPr>
          <w:rFonts w:ascii="Times New Roman" w:eastAsia="Times New Roman" w:hAnsi="Times New Roman"/>
        </w:rPr>
        <w:t>Set</w:t>
      </w:r>
      <w:r w:rsidR="78C542FF" w:rsidRPr="78C542FF">
        <w:rPr>
          <w:rFonts w:ascii="Times New Roman" w:eastAsia="Times New Roman" w:hAnsi="Times New Roman"/>
        </w:rPr>
        <w:t xml:space="preserve"> up logins in SQL Server</w:t>
      </w:r>
    </w:p>
    <w:p w14:paraId="58BF31DE" w14:textId="77777777" w:rsidR="00810AAA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 SSMS, connect to the Server with your admin account</w:t>
      </w:r>
    </w:p>
    <w:p w14:paraId="23ED09E1" w14:textId="77777777" w:rsidR="0012731B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Create a new user: Right click on Security and select New &gt; Login</w:t>
      </w:r>
      <w:r w:rsidR="00810AAA">
        <w:br/>
      </w:r>
      <w:r w:rsidR="00810AAA">
        <w:rPr>
          <w:noProof/>
        </w:rPr>
        <w:drawing>
          <wp:inline distT="0" distB="0" distL="0" distR="0" wp14:anchorId="2D0FB504" wp14:editId="2ABCE38A">
            <wp:extent cx="2582164" cy="1188720"/>
            <wp:effectExtent l="0" t="0" r="8890" b="0"/>
            <wp:docPr id="777068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164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B6E3" w14:textId="7B5D4614" w:rsidR="0012731B" w:rsidRDefault="005B0080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If you haven’t already done so, c</w:t>
      </w:r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reate a new Windows authentication user with the Login name “&lt;</w:t>
      </w:r>
      <w:proofErr w:type="spellStart"/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machinename</w:t>
      </w:r>
      <w:proofErr w:type="spellEnd"/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&gt;\</w:t>
      </w:r>
      <w:proofErr w:type="spellStart"/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SQLRUserGroup</w:t>
      </w:r>
      <w:proofErr w:type="spellEnd"/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”</w:t>
      </w:r>
    </w:p>
    <w:p w14:paraId="6AFDE7E8" w14:textId="604E2BC3" w:rsidR="0012731B" w:rsidRPr="0012731B" w:rsidRDefault="78C542FF" w:rsidP="0012731B">
      <w:pPr>
        <w:spacing w:after="0" w:line="240" w:lineRule="auto"/>
        <w:ind w:left="360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 find your computer name. Open System by clicking the Start button, right-click Computer, and then click Properties. Under Computer name, domain, and workgroup settings, you can find your computer name and full computer name if your computer is on a domain.</w:t>
      </w:r>
    </w:p>
    <w:p w14:paraId="0028DF0E" w14:textId="2101F8EF" w:rsidR="00810AAA" w:rsidRPr="007A467B" w:rsidRDefault="00810AAA" w:rsidP="0012731B">
      <w:pPr>
        <w:keepNext/>
        <w:spacing w:after="0" w:line="240" w:lineRule="auto"/>
        <w:ind w:firstLine="360"/>
        <w:contextualSpacing/>
        <w:rPr>
          <w:rFonts w:asciiTheme="majorHAnsi" w:eastAsia="Times New Roman" w:hAnsiTheme="majorHAnsi" w:cs="Times New Roman"/>
          <w:sz w:val="24"/>
          <w:szCs w:val="24"/>
        </w:rPr>
      </w:pPr>
      <w:r w:rsidRPr="007A467B">
        <w:rPr>
          <w:rFonts w:asciiTheme="majorHAnsi" w:eastAsia="Times New Roman" w:hAnsiTheme="majorHAnsi" w:cs="Times New Roman"/>
          <w:noProof/>
          <w:sz w:val="24"/>
          <w:szCs w:val="24"/>
        </w:rPr>
        <w:drawing>
          <wp:inline distT="0" distB="0" distL="0" distR="0" wp14:anchorId="7011D4CC" wp14:editId="1368EB10">
            <wp:extent cx="3012018" cy="2743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018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1CE4A" w14:textId="5F65E601" w:rsidR="00810AAA" w:rsidRPr="007A467B" w:rsidRDefault="00810AAA" w:rsidP="00810AAA">
      <w:pPr>
        <w:spacing w:after="200" w:line="240" w:lineRule="auto"/>
        <w:rPr>
          <w:rFonts w:asciiTheme="majorHAnsi" w:eastAsia="Times New Roman" w:hAnsiTheme="majorHAnsi" w:cs="Times New Roman"/>
          <w:iCs/>
          <w:color w:val="44546A" w:themeColor="text2"/>
          <w:sz w:val="24"/>
          <w:szCs w:val="24"/>
        </w:rPr>
      </w:pPr>
      <w:r>
        <w:br/>
      </w:r>
      <w:r>
        <w:br/>
      </w:r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(It is mandatory to use the Trusted Connection method of accessing the database in an R connection string.)</w:t>
      </w:r>
    </w:p>
    <w:p w14:paraId="4F53BB2F" w14:textId="77777777" w:rsidR="00810AAA" w:rsidRPr="005F4ABF" w:rsidRDefault="00810AAA" w:rsidP="00810AAA">
      <w:pPr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  <w:highlight w:val="yellow"/>
        </w:rPr>
      </w:pPr>
    </w:p>
    <w:p w14:paraId="5A40DB2E" w14:textId="3E514A56" w:rsidR="00810AAA" w:rsidRPr="00F17B56" w:rsidRDefault="00570AB8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Create the “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rdemo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” </w:t>
      </w:r>
      <w:proofErr w:type="gram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user  by</w:t>
      </w:r>
      <w:proofErr w:type="gram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opening the </w:t>
      </w:r>
      <w:r w:rsidRPr="00570AB8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Resources/</w:t>
      </w:r>
      <w:proofErr w:type="spellStart"/>
      <w:r w:rsidRPr="00570AB8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createuser.sql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file and executing it.</w:t>
      </w:r>
    </w:p>
    <w:p w14:paraId="25CF6A9C" w14:textId="696DFB6D" w:rsidR="00810AAA" w:rsidRPr="007A467B" w:rsidRDefault="78C542FF" w:rsidP="00570AB8">
      <w:p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(This user login will be used to install data and procedures via the PowerShell script in a later step in this setup).</w:t>
      </w:r>
    </w:p>
    <w:p w14:paraId="21399F84" w14:textId="77777777" w:rsidR="00810AAA" w:rsidRPr="007A467B" w:rsidRDefault="00810AAA" w:rsidP="00810AAA">
      <w:pPr>
        <w:spacing w:after="0" w:line="240" w:lineRule="auto"/>
        <w:textAlignment w:val="center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A467B">
        <w:rPr>
          <w:rFonts w:asciiTheme="majorHAnsi" w:eastAsia="Times New Roman" w:hAnsiTheme="majorHAnsi" w:cs="Times New Roman"/>
          <w:color w:val="000000"/>
          <w:sz w:val="24"/>
          <w:szCs w:val="24"/>
        </w:rPr>
        <w:tab/>
      </w:r>
    </w:p>
    <w:p w14:paraId="003799E9" w14:textId="036C520A" w:rsidR="00912608" w:rsidRPr="00912608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 the Object Explorer, select this new user and double click or right click and select Properties</w:t>
      </w:r>
      <w:r w:rsidR="001A5464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  (If you don’t see the new user, right click on “Logins” and select “Refresh” first.)</w:t>
      </w:r>
    </w:p>
    <w:p w14:paraId="3AA95150" w14:textId="51CF081B" w:rsidR="00810AAA" w:rsidRPr="007A467B" w:rsidRDefault="00912608" w:rsidP="00912608">
      <w:pPr>
        <w:spacing w:after="0" w:line="240" w:lineRule="auto"/>
        <w:ind w:left="360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A467B">
        <w:rPr>
          <w:rFonts w:asciiTheme="majorHAnsi" w:eastAsia="Times New Roman" w:hAnsiTheme="majorHAnsi" w:cs="Times New Roman"/>
          <w:noProof/>
          <w:sz w:val="24"/>
          <w:szCs w:val="24"/>
        </w:rPr>
        <w:drawing>
          <wp:inline distT="0" distB="0" distL="0" distR="0" wp14:anchorId="4068CE18" wp14:editId="19DEFE1A">
            <wp:extent cx="2339163" cy="2011680"/>
            <wp:effectExtent l="0" t="0" r="4445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6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83027C" w14:textId="2EA02265" w:rsidR="00E165C0" w:rsidRPr="00E165C0" w:rsidRDefault="78C542FF" w:rsidP="78C542FF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 the Server Roles tab check public and sysadmin.</w:t>
      </w:r>
      <w:r w:rsidR="00810AAA">
        <w:br/>
      </w:r>
      <w:r w:rsidR="00810AAA">
        <w:rPr>
          <w:noProof/>
        </w:rPr>
        <w:drawing>
          <wp:inline distT="0" distB="0" distL="0" distR="0" wp14:anchorId="39AE42B6" wp14:editId="43B8B3CF">
            <wp:extent cx="4176256" cy="3749040"/>
            <wp:effectExtent l="0" t="0" r="0" b="3810"/>
            <wp:docPr id="6496905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25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4213" w14:textId="77777777" w:rsidR="00E165C0" w:rsidRDefault="00E165C0" w:rsidP="00E165C0">
      <w:pPr>
        <w:keepNext/>
        <w:spacing w:after="0" w:line="240" w:lineRule="auto"/>
        <w:ind w:left="360"/>
        <w:contextualSpacing/>
        <w:rPr>
          <w:rFonts w:asciiTheme="majorHAnsi" w:eastAsia="Times New Roman" w:hAnsiTheme="majorHAnsi" w:cs="Times New Roman"/>
          <w:sz w:val="24"/>
          <w:szCs w:val="24"/>
        </w:rPr>
      </w:pPr>
    </w:p>
    <w:p w14:paraId="1C8A36CC" w14:textId="612075B3" w:rsidR="00810AAA" w:rsidRPr="00E165C0" w:rsidRDefault="78C542FF" w:rsidP="78C542FF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On the User Mapping tab, check “master” in the top section, then check </w:t>
      </w:r>
      <w:proofErr w:type="spellStart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db_datareader</w:t>
      </w:r>
      <w:proofErr w:type="spellEnd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db_datawriter</w:t>
      </w:r>
      <w:proofErr w:type="spellEnd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db_owner</w:t>
      </w:r>
      <w:proofErr w:type="spellEnd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,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and </w:t>
      </w:r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public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in the bottom table.</w:t>
      </w:r>
      <w:r w:rsidR="00810AAA">
        <w:br/>
      </w:r>
      <w:r w:rsidR="00810AAA">
        <w:rPr>
          <w:noProof/>
        </w:rPr>
        <w:drawing>
          <wp:inline distT="0" distB="0" distL="0" distR="0" wp14:anchorId="1D99CA47" wp14:editId="0AA1D6CD">
            <wp:extent cx="3990975" cy="3571875"/>
            <wp:effectExtent l="0" t="0" r="9525" b="9525"/>
            <wp:docPr id="141868458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4864" w14:textId="77777777" w:rsidR="005B0080" w:rsidRPr="005B0080" w:rsidRDefault="005B0080" w:rsidP="0013578A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Style w:val="Strong"/>
          <w:rFonts w:asciiTheme="majorHAnsi" w:eastAsiaTheme="majorEastAsia" w:hAnsiTheme="majorHAnsi" w:cstheme="majorBidi"/>
          <w:b w:val="0"/>
          <w:bCs w:val="0"/>
          <w:sz w:val="24"/>
          <w:szCs w:val="24"/>
        </w:rPr>
      </w:pPr>
      <w:r w:rsidRPr="005B0080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Check to make sure you have set your Server Authentication mode to </w:t>
      </w:r>
      <w:r w:rsidRPr="005B0080">
        <w:rPr>
          <w:rStyle w:val="Strong"/>
          <w:lang w:val="en"/>
        </w:rPr>
        <w:t xml:space="preserve">SQL Server and Windows Authentication mode.  </w:t>
      </w:r>
    </w:p>
    <w:p w14:paraId="3C178B5C" w14:textId="77777777" w:rsidR="005B0080" w:rsidRPr="005B0080" w:rsidRDefault="005B0080" w:rsidP="005B0080">
      <w:pPr>
        <w:keepNext/>
        <w:numPr>
          <w:ilvl w:val="2"/>
          <w:numId w:val="15"/>
        </w:numPr>
        <w:spacing w:after="0" w:line="240" w:lineRule="auto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005B0080">
        <w:rPr>
          <w:rFonts w:asciiTheme="majorHAnsi" w:eastAsiaTheme="majorEastAsia" w:hAnsiTheme="majorHAnsi" w:cstheme="majorBidi"/>
          <w:sz w:val="24"/>
          <w:szCs w:val="24"/>
        </w:rPr>
        <w:t>In SQL Server Management Studio Object Explorer, right-click the server, and then click Properties.</w:t>
      </w:r>
    </w:p>
    <w:p w14:paraId="6E4A2747" w14:textId="758555A7" w:rsidR="005B0080" w:rsidRPr="005B0080" w:rsidRDefault="005B0080" w:rsidP="005B0080">
      <w:pPr>
        <w:keepNext/>
        <w:numPr>
          <w:ilvl w:val="2"/>
          <w:numId w:val="15"/>
        </w:numPr>
        <w:spacing w:after="0" w:line="240" w:lineRule="auto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005B0080">
        <w:rPr>
          <w:rFonts w:asciiTheme="majorHAnsi" w:eastAsiaTheme="majorEastAsia" w:hAnsiTheme="majorHAnsi" w:cstheme="majorBidi"/>
          <w:sz w:val="24"/>
          <w:szCs w:val="24"/>
        </w:rPr>
        <w:t xml:space="preserve">On the Security page, under Server authentication, </w:t>
      </w:r>
      <w:r>
        <w:rPr>
          <w:rFonts w:asciiTheme="majorHAnsi" w:eastAsiaTheme="majorEastAsia" w:hAnsiTheme="majorHAnsi" w:cstheme="majorBidi"/>
          <w:sz w:val="24"/>
          <w:szCs w:val="24"/>
        </w:rPr>
        <w:t>select “</w:t>
      </w:r>
      <w:r w:rsidRPr="005B0080">
        <w:rPr>
          <w:rFonts w:asciiTheme="majorHAnsi" w:eastAsiaTheme="majorEastAsia" w:hAnsiTheme="majorHAnsi" w:cstheme="majorBidi"/>
          <w:b/>
          <w:sz w:val="24"/>
          <w:szCs w:val="24"/>
        </w:rPr>
        <w:t>SQL Server and Windows Authentication mode</w:t>
      </w:r>
      <w:r>
        <w:rPr>
          <w:rFonts w:asciiTheme="majorHAnsi" w:eastAsiaTheme="majorEastAsia" w:hAnsiTheme="majorHAnsi" w:cstheme="majorBidi"/>
          <w:sz w:val="24"/>
          <w:szCs w:val="24"/>
        </w:rPr>
        <w:t>” if it is not already selected.</w:t>
      </w:r>
      <w:r>
        <w:rPr>
          <w:rFonts w:asciiTheme="majorHAnsi" w:eastAsiaTheme="majorEastAsia" w:hAnsiTheme="majorHAnsi" w:cstheme="majorBidi"/>
          <w:sz w:val="24"/>
          <w:szCs w:val="24"/>
        </w:rPr>
        <w:br/>
      </w:r>
      <w:r>
        <w:rPr>
          <w:noProof/>
        </w:rPr>
        <w:drawing>
          <wp:inline distT="0" distB="0" distL="0" distR="0" wp14:anchorId="3CF33172" wp14:editId="37D0DAB0">
            <wp:extent cx="4652862" cy="415016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993" cy="415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CD59" w14:textId="151C2F07" w:rsidR="005B0080" w:rsidRPr="005B0080" w:rsidRDefault="005B0080" w:rsidP="005B0080">
      <w:pPr>
        <w:keepNext/>
        <w:numPr>
          <w:ilvl w:val="2"/>
          <w:numId w:val="15"/>
        </w:numPr>
        <w:spacing w:after="0" w:line="240" w:lineRule="auto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>In</w:t>
      </w:r>
      <w:r w:rsidRPr="005B0080">
        <w:rPr>
          <w:rFonts w:asciiTheme="majorHAnsi" w:eastAsiaTheme="majorEastAsia" w:hAnsiTheme="majorHAnsi" w:cstheme="majorBidi"/>
          <w:sz w:val="24"/>
          <w:szCs w:val="24"/>
        </w:rPr>
        <w:t xml:space="preserve"> the SQL Server Management Studio dialog box, click OK</w:t>
      </w:r>
      <w:r>
        <w:rPr>
          <w:rFonts w:asciiTheme="majorHAnsi" w:eastAsiaTheme="majorEastAsia" w:hAnsiTheme="majorHAnsi" w:cstheme="majorBidi"/>
          <w:sz w:val="24"/>
          <w:szCs w:val="24"/>
        </w:rPr>
        <w:t>.  If you changed the mode in the previous step, you will need to also</w:t>
      </w:r>
      <w:r w:rsidRPr="005B0080">
        <w:rPr>
          <w:rFonts w:asciiTheme="majorHAnsi" w:eastAsiaTheme="majorEastAsia" w:hAnsiTheme="majorHAnsi" w:cstheme="majorBidi"/>
          <w:sz w:val="24"/>
          <w:szCs w:val="24"/>
        </w:rPr>
        <w:t xml:space="preserve"> acknowledge the requirement to restart SQL Server.</w:t>
      </w:r>
    </w:p>
    <w:p w14:paraId="64BFA13A" w14:textId="1F16A4B0" w:rsidR="005B0080" w:rsidRPr="005B0080" w:rsidRDefault="005B0080" w:rsidP="005B0080">
      <w:pPr>
        <w:keepNext/>
        <w:numPr>
          <w:ilvl w:val="2"/>
          <w:numId w:val="15"/>
        </w:numPr>
        <w:spacing w:after="0" w:line="240" w:lineRule="auto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005B0080">
        <w:rPr>
          <w:rFonts w:asciiTheme="majorHAnsi" w:eastAsiaTheme="majorEastAsia" w:hAnsiTheme="majorHAnsi" w:cstheme="majorBidi"/>
          <w:sz w:val="24"/>
          <w:szCs w:val="24"/>
        </w:rPr>
        <w:t>I</w:t>
      </w:r>
      <w:r>
        <w:rPr>
          <w:rFonts w:asciiTheme="majorHAnsi" w:eastAsiaTheme="majorEastAsia" w:hAnsiTheme="majorHAnsi" w:cstheme="majorBidi"/>
          <w:sz w:val="24"/>
          <w:szCs w:val="24"/>
        </w:rPr>
        <w:t>f you changed the mode, restart the server.  In the</w:t>
      </w:r>
      <w:r w:rsidRPr="005B0080">
        <w:rPr>
          <w:rFonts w:asciiTheme="majorHAnsi" w:eastAsiaTheme="majorEastAsia" w:hAnsiTheme="majorHAnsi" w:cstheme="majorBidi"/>
          <w:sz w:val="24"/>
          <w:szCs w:val="24"/>
        </w:rPr>
        <w:t xml:space="preserve"> Object Explorer, right-click your server, and then click Restart. If SQL Server Agent is running, it must also be restarted.</w:t>
      </w:r>
    </w:p>
    <w:p w14:paraId="10C37FDF" w14:textId="77777777" w:rsidR="005B0080" w:rsidRPr="005B0080" w:rsidRDefault="005B0080" w:rsidP="005B0080">
      <w:pPr>
        <w:keepNext/>
        <w:spacing w:after="0" w:line="240" w:lineRule="auto"/>
        <w:ind w:left="2160"/>
        <w:contextualSpacing/>
        <w:rPr>
          <w:rFonts w:asciiTheme="majorHAnsi" w:eastAsiaTheme="majorEastAsia" w:hAnsiTheme="majorHAnsi" w:cstheme="majorBidi"/>
          <w:sz w:val="24"/>
          <w:szCs w:val="24"/>
        </w:rPr>
      </w:pPr>
    </w:p>
    <w:p w14:paraId="22030899" w14:textId="6896F18C" w:rsidR="00810AAA" w:rsidRPr="005B0080" w:rsidRDefault="78C542FF" w:rsidP="0013578A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005B00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Now, click on ‘File’ on the top left corner of the SQL Server window and select ‘Connect Object Explorer…’ verify that you can connect to the server with this username(</w:t>
      </w:r>
      <w:proofErr w:type="spellStart"/>
      <w:r w:rsidRPr="005B00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rdemo</w:t>
      </w:r>
      <w:proofErr w:type="spellEnd"/>
      <w:r w:rsidRPr="005B00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) &amp; password(</w:t>
      </w:r>
      <w:proofErr w:type="spellStart"/>
      <w:r w:rsidRPr="005B00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D@tascience</w:t>
      </w:r>
      <w:proofErr w:type="spellEnd"/>
      <w:r w:rsidRPr="005B00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).</w:t>
      </w:r>
      <w:r w:rsidR="00810AAA">
        <w:br/>
      </w:r>
      <w:r w:rsidR="005B0080">
        <w:rPr>
          <w:noProof/>
        </w:rPr>
        <w:drawing>
          <wp:inline distT="0" distB="0" distL="0" distR="0" wp14:anchorId="01BD7230" wp14:editId="00054C44">
            <wp:extent cx="3948266" cy="25799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973" cy="25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48C5" w14:textId="1B70B94F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9B3EE76" w14:textId="678702D6" w:rsidR="003B3B9F" w:rsidRDefault="003B3B9F" w:rsidP="00990081">
      <w:pPr>
        <w:pStyle w:val="Heading1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Install </w:t>
      </w:r>
      <w:proofErr w:type="spellStart"/>
      <w:r>
        <w:rPr>
          <w:rFonts w:ascii="Times New Roman" w:eastAsia="Times New Roman" w:hAnsi="Times New Roman"/>
        </w:rPr>
        <w:t>data.table</w:t>
      </w:r>
      <w:proofErr w:type="spellEnd"/>
      <w:r>
        <w:rPr>
          <w:rFonts w:ascii="Times New Roman" w:eastAsia="Times New Roman" w:hAnsi="Times New Roman"/>
        </w:rPr>
        <w:t xml:space="preserve"> Package on SQL</w:t>
      </w:r>
    </w:p>
    <w:p w14:paraId="222A1EAF" w14:textId="4556BF84" w:rsidR="003B3B9F" w:rsidRPr="003B3B9F" w:rsidRDefault="003B3B9F" w:rsidP="003B3B9F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Install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the </w:t>
      </w:r>
      <w:proofErr w:type="spellStart"/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data.table</w:t>
      </w:r>
      <w:proofErr w:type="spellEnd"/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 package into SQL R: </w:t>
      </w:r>
    </w:p>
    <w:p w14:paraId="44E7F43E" w14:textId="1E5FF6C9" w:rsidR="003B3B9F" w:rsidRDefault="003B3B9F" w:rsidP="003B3B9F">
      <w:pPr>
        <w:pStyle w:val="ListParagraph"/>
        <w:numPr>
          <w:ilvl w:val="1"/>
          <w:numId w:val="12"/>
        </w:numPr>
        <w:spacing w:after="0" w:line="240" w:lineRule="auto"/>
        <w:rPr>
          <w:rStyle w:val="codeChar"/>
          <w:rFonts w:ascii="Calibri" w:eastAsiaTheme="minorHAnsi" w:hAnsi="Calibri"/>
        </w:rPr>
      </w:pP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 the machine with your server, open a command window  as “Administrator” and submit the following commands:</w:t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</w:r>
      <w:r>
        <w:rPr>
          <w:rStyle w:val="codeChar"/>
          <w:rFonts w:eastAsiaTheme="minorHAnsi"/>
        </w:rPr>
        <w:t xml:space="preserve">cd </w:t>
      </w:r>
      <w:r>
        <w:rPr>
          <w:rFonts w:ascii="Arial" w:hAnsi="Arial" w:cs="Arial"/>
          <w:sz w:val="23"/>
          <w:szCs w:val="23"/>
          <w:lang w:val="en"/>
        </w:rPr>
        <w:t>"</w:t>
      </w:r>
      <w:r>
        <w:rPr>
          <w:rStyle w:val="codeChar"/>
          <w:rFonts w:eastAsiaTheme="minorHAnsi"/>
        </w:rPr>
        <w:t>C:\Program Files\Microsoft SQL Server\MSSQL13.MSSQLSERVER\R_SERVICES\bin</w:t>
      </w:r>
      <w:r>
        <w:rPr>
          <w:rFonts w:ascii="Proxima Nova" w:hAnsi="Proxima Nova" w:cs="Arial"/>
          <w:sz w:val="23"/>
          <w:szCs w:val="23"/>
          <w:lang w:val="en"/>
        </w:rPr>
        <w:t>"</w:t>
      </w:r>
      <w:r>
        <w:rPr>
          <w:rFonts w:ascii="Proxima Nova" w:hAnsi="Proxima Nova" w:cs="Arial"/>
          <w:sz w:val="23"/>
          <w:szCs w:val="23"/>
          <w:lang w:val="en"/>
        </w:rPr>
        <w:br/>
      </w:r>
      <w:r>
        <w:rPr>
          <w:rStyle w:val="codeChar"/>
          <w:rFonts w:eastAsiaTheme="minorHAnsi"/>
        </w:rPr>
        <w:t>R</w:t>
      </w:r>
      <w:r>
        <w:rPr>
          <w:rStyle w:val="codeChar"/>
          <w:rFonts w:eastAsiaTheme="minorHAnsi"/>
        </w:rPr>
        <w:br/>
      </w:r>
    </w:p>
    <w:p w14:paraId="1191D21B" w14:textId="5260D2E2" w:rsidR="003B3B9F" w:rsidRPr="003B3B9F" w:rsidRDefault="003B3B9F" w:rsidP="003B3B9F">
      <w:pPr>
        <w:pStyle w:val="ListParagraph"/>
        <w:numPr>
          <w:ilvl w:val="1"/>
          <w:numId w:val="12"/>
        </w:numPr>
        <w:spacing w:after="0" w:line="240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Once you see the R prompt, execute the following commands:</w:t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</w:r>
    </w:p>
    <w:p w14:paraId="5FC4B8E4" w14:textId="77777777" w:rsidR="00082D14" w:rsidRDefault="00082D14" w:rsidP="003B3B9F">
      <w:pPr>
        <w:pStyle w:val="ListParagraph"/>
        <w:spacing w:after="0" w:line="240" w:lineRule="auto"/>
        <w:ind w:left="1440"/>
        <w:rPr>
          <w:rStyle w:val="codeChar"/>
          <w:rFonts w:eastAsiaTheme="minorHAnsi"/>
        </w:rPr>
      </w:pPr>
      <w:proofErr w:type="spellStart"/>
      <w:proofErr w:type="gramStart"/>
      <w:r>
        <w:rPr>
          <w:rStyle w:val="codeChar"/>
          <w:rFonts w:eastAsiaTheme="minorHAnsi"/>
        </w:rPr>
        <w:t>i</w:t>
      </w:r>
      <w:r w:rsidR="003B3B9F">
        <w:rPr>
          <w:rStyle w:val="codeChar"/>
          <w:rFonts w:eastAsiaTheme="minorHAnsi"/>
        </w:rPr>
        <w:t>nstall.packages</w:t>
      </w:r>
      <w:proofErr w:type="spellEnd"/>
      <w:r w:rsidR="003B3B9F">
        <w:rPr>
          <w:rStyle w:val="codeChar"/>
          <w:rFonts w:eastAsiaTheme="minorHAnsi"/>
        </w:rPr>
        <w:t>(</w:t>
      </w:r>
      <w:proofErr w:type="gramEnd"/>
      <w:r w:rsidR="003B3B9F">
        <w:rPr>
          <w:rFonts w:ascii="Proxima Nova" w:hAnsi="Proxima Nova" w:cs="Arial"/>
          <w:sz w:val="23"/>
          <w:szCs w:val="23"/>
          <w:lang w:val="en"/>
        </w:rPr>
        <w:t>"</w:t>
      </w:r>
      <w:proofErr w:type="spellStart"/>
      <w:r>
        <w:rPr>
          <w:rStyle w:val="codeChar"/>
          <w:rFonts w:eastAsiaTheme="minorHAnsi"/>
        </w:rPr>
        <w:t>data.table</w:t>
      </w:r>
      <w:proofErr w:type="spellEnd"/>
      <w:r>
        <w:rPr>
          <w:rStyle w:val="codeChar"/>
          <w:rFonts w:eastAsiaTheme="minorHAnsi"/>
        </w:rPr>
        <w:t>")</w:t>
      </w:r>
    </w:p>
    <w:p w14:paraId="223618A6" w14:textId="7ECDCE1D" w:rsidR="003B3B9F" w:rsidRDefault="00082D14" w:rsidP="003B3B9F">
      <w:pPr>
        <w:pStyle w:val="ListParagraph"/>
        <w:spacing w:after="0" w:line="240" w:lineRule="auto"/>
        <w:ind w:left="1440"/>
      </w:pPr>
      <w:proofErr w:type="spellStart"/>
      <w:r>
        <w:rPr>
          <w:rStyle w:val="codeChar"/>
          <w:rFonts w:eastAsiaTheme="minorHAnsi"/>
        </w:rPr>
        <w:t>install.packages</w:t>
      </w:r>
      <w:proofErr w:type="spellEnd"/>
      <w:r>
        <w:rPr>
          <w:rStyle w:val="codeChar"/>
          <w:rFonts w:eastAsiaTheme="minorHAnsi"/>
        </w:rPr>
        <w:t>(</w:t>
      </w:r>
      <w:r>
        <w:rPr>
          <w:rFonts w:ascii="Proxima Nova" w:hAnsi="Proxima Nova" w:cs="Arial"/>
          <w:sz w:val="23"/>
          <w:szCs w:val="23"/>
          <w:lang w:val="en"/>
        </w:rPr>
        <w:t>"</w:t>
      </w:r>
      <w:r>
        <w:rPr>
          <w:rStyle w:val="codeChar"/>
          <w:rFonts w:eastAsiaTheme="minorHAnsi"/>
        </w:rPr>
        <w:t>ROCR")</w:t>
      </w:r>
      <w:r>
        <w:rPr>
          <w:rStyle w:val="codeChar"/>
          <w:rFonts w:eastAsiaTheme="minorHAnsi"/>
        </w:rPr>
        <w:br/>
        <w:t>q()</w:t>
      </w:r>
      <w:r>
        <w:rPr>
          <w:rStyle w:val="codeChar"/>
          <w:rFonts w:eastAsiaTheme="minorHAnsi"/>
        </w:rPr>
        <w:br/>
        <w:t>n</w:t>
      </w:r>
    </w:p>
    <w:p w14:paraId="438261E7" w14:textId="77777777" w:rsidR="003B3B9F" w:rsidRPr="003B3B9F" w:rsidRDefault="003B3B9F" w:rsidP="003B3B9F"/>
    <w:p w14:paraId="786CCC3E" w14:textId="77777777" w:rsidR="001A5A4C" w:rsidRDefault="001A5A4C" w:rsidP="00990081">
      <w:pPr>
        <w:pStyle w:val="Heading1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Create Database</w:t>
      </w:r>
    </w:p>
    <w:p w14:paraId="0141E2D0" w14:textId="775E7E63" w:rsidR="001A5A4C" w:rsidRPr="001A5A4C" w:rsidRDefault="00AF6211" w:rsidP="001A5A4C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 SSMS, create the “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Camp</w:t>
      </w:r>
      <w:r w:rsidR="001A5A4C" w:rsidRP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aignManagement</w:t>
      </w:r>
      <w:proofErr w:type="spellEnd"/>
      <w:r w:rsidR="001A5A4C" w:rsidRP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” Database to be used for this solution.</w:t>
      </w:r>
    </w:p>
    <w:p w14:paraId="57A702DA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  <w:r>
        <w:rPr>
          <w:noProof/>
        </w:rPr>
        <w:drawing>
          <wp:inline distT="0" distB="0" distL="0" distR="0" wp14:anchorId="7590071A" wp14:editId="316D65C9">
            <wp:extent cx="4064000" cy="374921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874" cy="375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555D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</w:p>
    <w:p w14:paraId="5C48B2DD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  <w:r>
        <w:rPr>
          <w:noProof/>
        </w:rPr>
        <w:drawing>
          <wp:inline distT="0" distB="0" distL="0" distR="0" wp14:anchorId="4CE694E1" wp14:editId="44EA52CE">
            <wp:extent cx="5069711" cy="47458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2367" cy="47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/>
          <w:iCs/>
          <w:color w:val="2E74B5" w:themeColor="accent1" w:themeShade="BF"/>
        </w:rPr>
        <w:tab/>
      </w:r>
    </w:p>
    <w:p w14:paraId="56B88E8F" w14:textId="77777777" w:rsidR="001A5A4C" w:rsidRPr="001A5A4C" w:rsidRDefault="001A5A4C" w:rsidP="001A5A4C"/>
    <w:p w14:paraId="2BF1527E" w14:textId="13194A5E" w:rsidR="00990081" w:rsidRDefault="00A66A0D" w:rsidP="00990081">
      <w:pPr>
        <w:pStyle w:val="Heading1"/>
        <w:rPr>
          <w:rFonts w:eastAsia="Times New Roman"/>
        </w:rPr>
      </w:pPr>
      <w:r>
        <w:rPr>
          <w:rFonts w:ascii="Times New Roman" w:eastAsia="Times New Roman" w:hAnsi="Times New Roman"/>
        </w:rPr>
        <w:t>Set</w:t>
      </w:r>
      <w:r w:rsidR="78C542FF" w:rsidRPr="78C542FF">
        <w:rPr>
          <w:rFonts w:ascii="Times New Roman" w:eastAsia="Times New Roman" w:hAnsi="Times New Roman"/>
        </w:rPr>
        <w:t xml:space="preserve"> up Connection between SQL Server and </w:t>
      </w:r>
      <w:proofErr w:type="spellStart"/>
      <w:r w:rsidR="78C542FF" w:rsidRPr="78C542FF">
        <w:rPr>
          <w:rFonts w:ascii="Times New Roman" w:eastAsia="Times New Roman" w:hAnsi="Times New Roman"/>
        </w:rPr>
        <w:t>PowerBI</w:t>
      </w:r>
      <w:proofErr w:type="spellEnd"/>
    </w:p>
    <w:p w14:paraId="274773D8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Push the Windows key on your keyboard</w:t>
      </w:r>
    </w:p>
    <w:p w14:paraId="7B33F890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Type ODBC</w:t>
      </w:r>
    </w:p>
    <w:p w14:paraId="13D39703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Open the correct app depending on what type of computer you are using (64 bit or 32 bit).</w:t>
      </w:r>
      <w:r>
        <w:t xml:space="preserve"> 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 find out if your computer is running 32-bit or 64-bit Windows, do the following:</w:t>
      </w:r>
    </w:p>
    <w:p w14:paraId="37551ABE" w14:textId="77777777" w:rsidR="00AA6C3F" w:rsidRDefault="78C542FF" w:rsidP="78C542FF">
      <w:pPr>
        <w:pStyle w:val="ListParagraph"/>
        <w:numPr>
          <w:ilvl w:val="1"/>
          <w:numId w:val="10"/>
        </w:numPr>
        <w:spacing w:after="0" w:line="240" w:lineRule="auto"/>
        <w:ind w:left="900" w:hanging="27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Open System by clicking the Start button, clicking Control Panel, clicking System and Maintenance, and then clicking System</w:t>
      </w:r>
    </w:p>
    <w:p w14:paraId="56EFBDE5" w14:textId="77777777" w:rsidR="00AA6C3F" w:rsidRPr="00E10D14" w:rsidRDefault="78C542FF" w:rsidP="78C542FF">
      <w:pPr>
        <w:pStyle w:val="ListParagraph"/>
        <w:numPr>
          <w:ilvl w:val="1"/>
          <w:numId w:val="10"/>
        </w:numPr>
        <w:spacing w:after="0" w:line="240" w:lineRule="auto"/>
        <w:ind w:left="900" w:hanging="27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Under System, you can view the system type</w:t>
      </w:r>
    </w:p>
    <w:p w14:paraId="4654CFFC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Click on ‘Add’</w:t>
      </w:r>
    </w:p>
    <w:p w14:paraId="3EBBCF90" w14:textId="77777777" w:rsidR="00AA6C3F" w:rsidRDefault="00AA6C3F" w:rsidP="00B2792D">
      <w:pPr>
        <w:spacing w:after="0" w:line="240" w:lineRule="auto"/>
        <w:ind w:firstLine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5CE6FD37" wp14:editId="248D0F6F">
            <wp:extent cx="4501747" cy="3200400"/>
            <wp:effectExtent l="0" t="0" r="0" b="0"/>
            <wp:docPr id="49" name="Picture 49" descr="C:\Users\v-bakesa\Download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-bakesa\Downloads\Captur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47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990F" w14:textId="77777777" w:rsidR="00AA6C3F" w:rsidRDefault="00AA6C3F" w:rsidP="00AA6C3F">
      <w:pPr>
        <w:spacing w:after="0" w:line="240" w:lineRule="auto"/>
        <w:rPr>
          <w:rFonts w:asciiTheme="majorHAnsi" w:hAnsiTheme="majorHAnsi"/>
          <w:color w:val="000000"/>
          <w:sz w:val="24"/>
          <w:szCs w:val="24"/>
        </w:rPr>
      </w:pPr>
    </w:p>
    <w:p w14:paraId="6BFAB4CE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Select ‘Server Native Client 11.0’ and click finish</w:t>
      </w:r>
    </w:p>
    <w:p w14:paraId="0BF7334F" w14:textId="77777777" w:rsidR="00AA6C3F" w:rsidRPr="00E10D14" w:rsidRDefault="00AA6C3F" w:rsidP="00B2792D">
      <w:pPr>
        <w:spacing w:after="0" w:line="240" w:lineRule="auto"/>
        <w:ind w:firstLine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5295D0BE" wp14:editId="5875E46F">
            <wp:extent cx="3747489" cy="2834640"/>
            <wp:effectExtent l="0" t="0" r="5715" b="3810"/>
            <wp:docPr id="50" name="Picture 50" descr="C:\Users\v-bakesa\Download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-bakesa\Downloads\Captur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489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038A" w14:textId="1633B13D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Under Name, Enter ‘</w:t>
      </w:r>
      <w:proofErr w:type="spellStart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CampaignManagement</w:t>
      </w:r>
      <w:proofErr w:type="spellEnd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’. Under Server enter the </w:t>
      </w:r>
      <w:proofErr w:type="spellStart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MachineName</w:t>
      </w:r>
      <w:proofErr w:type="spellEnd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from the SQL Server logins set up section. Press ‘Next’</w:t>
      </w:r>
    </w:p>
    <w:p w14:paraId="082C948F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3DC9673E" wp14:editId="728A8518">
            <wp:extent cx="4429095" cy="3108960"/>
            <wp:effectExtent l="0" t="0" r="0" b="0"/>
            <wp:docPr id="4" name="Picture 4" descr="C:\Users\v-bakesa\Download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-bakesa\Downloads\Capture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09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FA1B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4AC6B493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Select SQL Server authentication and enter the credentials you created in the SQL Server set up section. Press ‘Next’</w:t>
      </w:r>
    </w:p>
    <w:p w14:paraId="440A524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4720E62D" wp14:editId="542B1AF2">
            <wp:extent cx="4555959" cy="3200400"/>
            <wp:effectExtent l="0" t="0" r="0" b="0"/>
            <wp:docPr id="5" name="Picture 5" descr="C:\Users\v-bakesa\Download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-bakesa\Downloads\Capture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95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56B1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2A21A988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695D111F" w14:textId="77777777" w:rsidR="00AA6C3F" w:rsidRPr="00AF69ED" w:rsidRDefault="00AA6C3F" w:rsidP="00AF69ED">
      <w:pPr>
        <w:spacing w:after="0" w:line="240" w:lineRule="auto"/>
        <w:rPr>
          <w:rFonts w:asciiTheme="majorHAnsi" w:hAnsiTheme="majorHAnsi"/>
          <w:color w:val="000000"/>
          <w:sz w:val="24"/>
          <w:szCs w:val="24"/>
        </w:rPr>
      </w:pPr>
    </w:p>
    <w:p w14:paraId="3266C62D" w14:textId="0BA55EB3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Check the box for ‘Change the default database to’ and enter ‘</w:t>
      </w:r>
      <w:proofErr w:type="spellStart"/>
      <w:r w:rsid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CampaignManagement</w:t>
      </w:r>
      <w:proofErr w:type="spellEnd"/>
      <w:r w:rsid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’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 Press ‘Next’</w:t>
      </w:r>
    </w:p>
    <w:p w14:paraId="2BCD861D" w14:textId="306D811A" w:rsidR="00AA6C3F" w:rsidRDefault="001A5A4C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FF0EC6C" wp14:editId="713C469A">
            <wp:extent cx="3565713" cy="25348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381" cy="25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D13E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15CDEEAC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Press ‘Finish’</w:t>
      </w:r>
    </w:p>
    <w:p w14:paraId="184A0A56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7BB37C1F" wp14:editId="2FAD9A8A">
            <wp:extent cx="3396341" cy="2377440"/>
            <wp:effectExtent l="0" t="0" r="0" b="3810"/>
            <wp:docPr id="7" name="Picture 7" descr="C:\Users\v-bakesa\Downloads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-bakesa\Downloads\Capture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1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5484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75662C88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Press ‘Test Data Source’</w:t>
      </w:r>
    </w:p>
    <w:p w14:paraId="6BC762DA" w14:textId="7DBB7BEF" w:rsidR="00AA6C3F" w:rsidRDefault="001A5A4C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EACA14" wp14:editId="6D64563F">
            <wp:extent cx="2650898" cy="255221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601" cy="25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325D" w14:textId="3D4D95D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Press ‘OK’ in the new popover. This will close the popover and return to the previous popover</w:t>
      </w:r>
      <w:r w:rsid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</w:t>
      </w:r>
    </w:p>
    <w:p w14:paraId="30210CA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4D5A36C5" wp14:editId="18F3F338">
            <wp:extent cx="2334912" cy="2468880"/>
            <wp:effectExtent l="0" t="0" r="8255" b="7620"/>
            <wp:docPr id="9" name="Picture 9" descr="C:\Users\v-bakesa\Download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-bakesa\Downloads\Capture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12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2799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37CF1CFB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Now that the Data Source is tested. Press ‘OK’</w:t>
      </w:r>
    </w:p>
    <w:p w14:paraId="1F97A18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61C6620A" wp14:editId="12AC0A67">
            <wp:extent cx="2407846" cy="2377440"/>
            <wp:effectExtent l="0" t="0" r="0" b="3810"/>
            <wp:docPr id="10" name="Picture 10" descr="C:\Users\v-bakesa\Downloads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-bakesa\Downloads\Capture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846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C7171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3938B4C6" w14:textId="77777777" w:rsidR="00AA6C3F" w:rsidRPr="002256F5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Finally, click ‘OK’ and close the window </w:t>
      </w:r>
    </w:p>
    <w:p w14:paraId="4F7BD6A9" w14:textId="77777777" w:rsidR="00AA6C3F" w:rsidRPr="002256F5" w:rsidRDefault="00AA6C3F" w:rsidP="00194066">
      <w:pPr>
        <w:keepNext/>
        <w:keepLines/>
        <w:spacing w:before="40" w:after="0"/>
        <w:ind w:firstLine="360"/>
        <w:outlineLvl w:val="1"/>
        <w:rPr>
          <w:rFonts w:asciiTheme="majorHAnsi" w:eastAsiaTheme="majorEastAsia" w:hAnsiTheme="majorHAnsi"/>
          <w:color w:val="2E74B5" w:themeColor="accent1" w:themeShade="BF"/>
          <w:sz w:val="28"/>
          <w:szCs w:val="24"/>
        </w:rPr>
      </w:pPr>
      <w:r w:rsidRPr="00E10D14">
        <w:rPr>
          <w:rFonts w:asciiTheme="majorHAnsi" w:eastAsiaTheme="majorEastAsia" w:hAnsiTheme="majorHAnsi"/>
          <w:noProof/>
          <w:color w:val="2E74B5" w:themeColor="accent1" w:themeShade="BF"/>
          <w:sz w:val="28"/>
          <w:szCs w:val="24"/>
        </w:rPr>
        <w:drawing>
          <wp:inline distT="0" distB="0" distL="0" distR="0" wp14:anchorId="6D17D30D" wp14:editId="46089E6C">
            <wp:extent cx="2693732" cy="1920240"/>
            <wp:effectExtent l="0" t="0" r="0" b="3810"/>
            <wp:docPr id="11" name="Picture 11" descr="C:\Users\v-bakesa\Downloads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-bakesa\Downloads\Capture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732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3F7D" w14:textId="77777777" w:rsidR="003B3B9F" w:rsidRDefault="003B3B9F" w:rsidP="00AA6C3F"/>
    <w:p w14:paraId="62EA7F11" w14:textId="156195C2" w:rsidR="003B3B9F" w:rsidRDefault="003B3B9F" w:rsidP="003B3B9F">
      <w:pPr>
        <w:pStyle w:val="Heading1"/>
        <w:tabs>
          <w:tab w:val="left" w:pos="3100"/>
        </w:tabs>
      </w:pPr>
      <w:r w:rsidRPr="003B3B9F">
        <w:t>Ready</w:t>
      </w:r>
      <w:r>
        <w:t xml:space="preserve"> to </w:t>
      </w:r>
      <w:r w:rsidRPr="003B3B9F">
        <w:rPr>
          <w:rStyle w:val="Heading1Char"/>
        </w:rPr>
        <w:t>R</w:t>
      </w:r>
      <w:r>
        <w:t>un Code</w:t>
      </w:r>
      <w:r>
        <w:tab/>
      </w:r>
    </w:p>
    <w:p w14:paraId="5BBAE47A" w14:textId="540D7CF5" w:rsidR="003B3B9F" w:rsidRDefault="003B3B9F" w:rsidP="003B3B9F">
      <w:r>
        <w:t>You are now ready to run the code for this solution.</w:t>
      </w:r>
      <w:r w:rsidR="006C6961">
        <w:t xml:space="preserve"> Find the instructions for running the fully automated solution in:</w:t>
      </w:r>
    </w:p>
    <w:p w14:paraId="6528EAA2" w14:textId="535A55BD" w:rsidR="006C6961" w:rsidRPr="00FB5468" w:rsidRDefault="006C6961" w:rsidP="00FB5468">
      <w:pPr>
        <w:pStyle w:val="ListParagraph"/>
        <w:numPr>
          <w:ilvl w:val="0"/>
          <w:numId w:val="13"/>
        </w:numPr>
      </w:pPr>
      <w:r w:rsidRPr="00FB5468">
        <w:t>Automation with PowerShell</w:t>
      </w:r>
      <w:r w:rsidR="00FB5468" w:rsidRPr="00FB5468">
        <w:t xml:space="preserve"> </w:t>
      </w:r>
      <w:r w:rsidR="00FB5468">
        <w:t>–</w:t>
      </w:r>
      <w:r w:rsidR="00FB5468" w:rsidRPr="00FB5468">
        <w:t xml:space="preserve"> </w:t>
      </w:r>
      <w:hyperlink r:id="rId27" w:history="1">
        <w:proofErr w:type="spellStart"/>
        <w:r w:rsidR="00FB5468">
          <w:rPr>
            <w:rStyle w:val="Hyperlink"/>
          </w:rPr>
          <w:t>Powershell</w:t>
        </w:r>
        <w:proofErr w:type="spellEnd"/>
        <w:r w:rsidR="00FB5468">
          <w:rPr>
            <w:rStyle w:val="Hyperlink"/>
          </w:rPr>
          <w:t xml:space="preserve"> </w:t>
        </w:r>
        <w:r w:rsidR="00FB5468" w:rsidRPr="00FB5468">
          <w:rPr>
            <w:rStyle w:val="Hyperlink"/>
          </w:rPr>
          <w:t>Instructions.docx</w:t>
        </w:r>
      </w:hyperlink>
    </w:p>
    <w:p w14:paraId="3A518A06" w14:textId="7D97B866" w:rsidR="006C6961" w:rsidRDefault="006C6961" w:rsidP="006C6961"/>
    <w:p w14:paraId="247F98B9" w14:textId="0D38D873" w:rsidR="006C6961" w:rsidRDefault="006C6961" w:rsidP="006C6961">
      <w:r>
        <w:t>You could also step through the parts of this solution with SQL files by using:</w:t>
      </w:r>
    </w:p>
    <w:p w14:paraId="6E8520F5" w14:textId="10E1EA9A" w:rsidR="003B3B9F" w:rsidRPr="00FB5468" w:rsidRDefault="003B3B9F" w:rsidP="003B3B9F">
      <w:pPr>
        <w:pStyle w:val="ListParagraph"/>
        <w:numPr>
          <w:ilvl w:val="0"/>
          <w:numId w:val="13"/>
        </w:numPr>
      </w:pPr>
      <w:r w:rsidRPr="00FB5468">
        <w:t>Model Development in SQL Server 2016 R Services</w:t>
      </w:r>
      <w:r w:rsidR="00FB5468">
        <w:t xml:space="preserve">– </w:t>
      </w:r>
      <w:hyperlink r:id="rId28" w:history="1">
        <w:r w:rsidR="00FB5468" w:rsidRPr="00FB5468">
          <w:rPr>
            <w:rStyle w:val="Hyperlink"/>
          </w:rPr>
          <w:t>SQLR Instructions.docx</w:t>
        </w:r>
      </w:hyperlink>
    </w:p>
    <w:p w14:paraId="4B94F0F9" w14:textId="4B982686" w:rsidR="006C6961" w:rsidRDefault="006C6961" w:rsidP="006C6961">
      <w:pPr>
        <w:pStyle w:val="ListParagraph"/>
      </w:pPr>
    </w:p>
    <w:p w14:paraId="53EF1821" w14:textId="6039F919" w:rsidR="006C6961" w:rsidRDefault="006C6961" w:rsidP="006C6961">
      <w:r>
        <w:t xml:space="preserve">Finally, </w:t>
      </w:r>
      <w:r w:rsidR="00AF69ED">
        <w:t xml:space="preserve">if you wish, </w:t>
      </w:r>
      <w:r>
        <w:t>you can step through the R code in your own R I</w:t>
      </w:r>
      <w:r w:rsidR="005B6BB0">
        <w:t>D</w:t>
      </w:r>
      <w:r>
        <w:t>E by following the ins</w:t>
      </w:r>
      <w:r w:rsidR="005B6BB0">
        <w:t>t</w:t>
      </w:r>
      <w:r>
        <w:t>ructions in:</w:t>
      </w:r>
    </w:p>
    <w:p w14:paraId="589610BD" w14:textId="1AB3A6F1" w:rsidR="003B3B9F" w:rsidRPr="00AA6C3F" w:rsidRDefault="006C6961" w:rsidP="00AA6C3F">
      <w:pPr>
        <w:pStyle w:val="ListParagraph"/>
        <w:numPr>
          <w:ilvl w:val="0"/>
          <w:numId w:val="13"/>
        </w:numPr>
      </w:pPr>
      <w:r w:rsidRPr="00FB5468">
        <w:t>Model Development in R</w:t>
      </w:r>
      <w:r>
        <w:t xml:space="preserve"> </w:t>
      </w:r>
      <w:r w:rsidR="00FB5468">
        <w:t xml:space="preserve">– </w:t>
      </w:r>
      <w:hyperlink r:id="rId29" w:history="1">
        <w:r w:rsidR="00FB5468" w:rsidRPr="00FB5468">
          <w:rPr>
            <w:rStyle w:val="Hyperlink"/>
          </w:rPr>
          <w:t>R Instructions.docx</w:t>
        </w:r>
      </w:hyperlink>
    </w:p>
    <w:sectPr w:rsidR="003B3B9F" w:rsidRPr="00AA6C3F" w:rsidSect="003631C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roxima Nova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514ED"/>
    <w:multiLevelType w:val="hybridMultilevel"/>
    <w:tmpl w:val="926E2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41CC2"/>
    <w:multiLevelType w:val="hybridMultilevel"/>
    <w:tmpl w:val="391E8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73C41"/>
    <w:multiLevelType w:val="multilevel"/>
    <w:tmpl w:val="8216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186C9C"/>
    <w:multiLevelType w:val="multilevel"/>
    <w:tmpl w:val="BBC2A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C551BA"/>
    <w:multiLevelType w:val="hybridMultilevel"/>
    <w:tmpl w:val="FABCBD0C"/>
    <w:lvl w:ilvl="0" w:tplc="5456F3F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i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B52C1"/>
    <w:multiLevelType w:val="hybridMultilevel"/>
    <w:tmpl w:val="9F94834C"/>
    <w:lvl w:ilvl="0" w:tplc="4CCCBF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4931FD5"/>
    <w:multiLevelType w:val="hybridMultilevel"/>
    <w:tmpl w:val="3D7E7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E64D79"/>
    <w:multiLevelType w:val="hybridMultilevel"/>
    <w:tmpl w:val="FEAE12C4"/>
    <w:lvl w:ilvl="0" w:tplc="67CEA52C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B6824"/>
    <w:multiLevelType w:val="hybridMultilevel"/>
    <w:tmpl w:val="1368DD4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8126E8"/>
    <w:multiLevelType w:val="multilevel"/>
    <w:tmpl w:val="7A8C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0F44E7"/>
    <w:multiLevelType w:val="multilevel"/>
    <w:tmpl w:val="F3409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450" w:hanging="360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5224574"/>
    <w:multiLevelType w:val="hybridMultilevel"/>
    <w:tmpl w:val="77D83BEE"/>
    <w:lvl w:ilvl="0" w:tplc="69B6085E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66018"/>
    <w:multiLevelType w:val="hybridMultilevel"/>
    <w:tmpl w:val="65282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726E6E"/>
    <w:multiLevelType w:val="hybridMultilevel"/>
    <w:tmpl w:val="3C948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4B2605"/>
    <w:multiLevelType w:val="hybridMultilevel"/>
    <w:tmpl w:val="A2647D60"/>
    <w:lvl w:ilvl="0" w:tplc="58E484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2E74B5" w:themeColor="accent1" w:themeShade="BF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14"/>
  </w:num>
  <w:num w:numId="6">
    <w:abstractNumId w:val="11"/>
  </w:num>
  <w:num w:numId="7">
    <w:abstractNumId w:val="13"/>
  </w:num>
  <w:num w:numId="8">
    <w:abstractNumId w:val="0"/>
  </w:num>
  <w:num w:numId="9">
    <w:abstractNumId w:val="4"/>
  </w:num>
  <w:num w:numId="10">
    <w:abstractNumId w:val="5"/>
  </w:num>
  <w:num w:numId="11">
    <w:abstractNumId w:val="10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55C"/>
    <w:rsid w:val="0001554F"/>
    <w:rsid w:val="00022A1F"/>
    <w:rsid w:val="000350AF"/>
    <w:rsid w:val="00040581"/>
    <w:rsid w:val="00076C97"/>
    <w:rsid w:val="00082D14"/>
    <w:rsid w:val="00092A2A"/>
    <w:rsid w:val="000B538E"/>
    <w:rsid w:val="000C4D41"/>
    <w:rsid w:val="00117909"/>
    <w:rsid w:val="0012731B"/>
    <w:rsid w:val="00194066"/>
    <w:rsid w:val="001A5464"/>
    <w:rsid w:val="001A5514"/>
    <w:rsid w:val="001A5A4C"/>
    <w:rsid w:val="001C3E5D"/>
    <w:rsid w:val="001D12EB"/>
    <w:rsid w:val="001F266E"/>
    <w:rsid w:val="002346FA"/>
    <w:rsid w:val="00277E10"/>
    <w:rsid w:val="00281AD4"/>
    <w:rsid w:val="00282B17"/>
    <w:rsid w:val="0029589A"/>
    <w:rsid w:val="002C7C0A"/>
    <w:rsid w:val="002D0291"/>
    <w:rsid w:val="002F6D73"/>
    <w:rsid w:val="003631CE"/>
    <w:rsid w:val="003B0312"/>
    <w:rsid w:val="003B3B9F"/>
    <w:rsid w:val="003B64A5"/>
    <w:rsid w:val="003C7C61"/>
    <w:rsid w:val="003E4EC0"/>
    <w:rsid w:val="003F62D9"/>
    <w:rsid w:val="0040541A"/>
    <w:rsid w:val="00433E9A"/>
    <w:rsid w:val="00473F1B"/>
    <w:rsid w:val="004C7890"/>
    <w:rsid w:val="00541922"/>
    <w:rsid w:val="005653B1"/>
    <w:rsid w:val="00566E74"/>
    <w:rsid w:val="00570AB8"/>
    <w:rsid w:val="005A7117"/>
    <w:rsid w:val="005A733D"/>
    <w:rsid w:val="005B0080"/>
    <w:rsid w:val="005B6BB0"/>
    <w:rsid w:val="005F5D51"/>
    <w:rsid w:val="0061520B"/>
    <w:rsid w:val="00622FEA"/>
    <w:rsid w:val="00647378"/>
    <w:rsid w:val="006535CE"/>
    <w:rsid w:val="00657701"/>
    <w:rsid w:val="006767F7"/>
    <w:rsid w:val="00680CB4"/>
    <w:rsid w:val="00693954"/>
    <w:rsid w:val="006C6961"/>
    <w:rsid w:val="006D383E"/>
    <w:rsid w:val="006D4C5C"/>
    <w:rsid w:val="006E0D95"/>
    <w:rsid w:val="007044DD"/>
    <w:rsid w:val="00706588"/>
    <w:rsid w:val="00715664"/>
    <w:rsid w:val="00751FBF"/>
    <w:rsid w:val="007A0933"/>
    <w:rsid w:val="007A10C6"/>
    <w:rsid w:val="007A1995"/>
    <w:rsid w:val="007C39C0"/>
    <w:rsid w:val="007E500F"/>
    <w:rsid w:val="00810220"/>
    <w:rsid w:val="00810AAA"/>
    <w:rsid w:val="00847427"/>
    <w:rsid w:val="00850560"/>
    <w:rsid w:val="00865B58"/>
    <w:rsid w:val="0087516E"/>
    <w:rsid w:val="0088397E"/>
    <w:rsid w:val="0088464C"/>
    <w:rsid w:val="00887857"/>
    <w:rsid w:val="00890BA0"/>
    <w:rsid w:val="008F44EA"/>
    <w:rsid w:val="00912608"/>
    <w:rsid w:val="00912EFE"/>
    <w:rsid w:val="00917B7B"/>
    <w:rsid w:val="00975171"/>
    <w:rsid w:val="009772BF"/>
    <w:rsid w:val="00990081"/>
    <w:rsid w:val="00993107"/>
    <w:rsid w:val="009B380A"/>
    <w:rsid w:val="009B455C"/>
    <w:rsid w:val="009C77EA"/>
    <w:rsid w:val="00A24DBA"/>
    <w:rsid w:val="00A35AF0"/>
    <w:rsid w:val="00A36C2C"/>
    <w:rsid w:val="00A66A0D"/>
    <w:rsid w:val="00A8659E"/>
    <w:rsid w:val="00A95766"/>
    <w:rsid w:val="00A95E28"/>
    <w:rsid w:val="00AA6C3F"/>
    <w:rsid w:val="00AC3FD7"/>
    <w:rsid w:val="00AE546E"/>
    <w:rsid w:val="00AF6211"/>
    <w:rsid w:val="00AF69ED"/>
    <w:rsid w:val="00AF7531"/>
    <w:rsid w:val="00B26375"/>
    <w:rsid w:val="00B2792D"/>
    <w:rsid w:val="00BD7577"/>
    <w:rsid w:val="00C023B9"/>
    <w:rsid w:val="00C215AE"/>
    <w:rsid w:val="00C70672"/>
    <w:rsid w:val="00C77BAE"/>
    <w:rsid w:val="00C85E9B"/>
    <w:rsid w:val="00CB2F81"/>
    <w:rsid w:val="00CB5908"/>
    <w:rsid w:val="00CC5138"/>
    <w:rsid w:val="00CD639F"/>
    <w:rsid w:val="00D224C0"/>
    <w:rsid w:val="00D378E2"/>
    <w:rsid w:val="00DA432F"/>
    <w:rsid w:val="00DC6005"/>
    <w:rsid w:val="00DC687F"/>
    <w:rsid w:val="00DD4BA6"/>
    <w:rsid w:val="00DE1532"/>
    <w:rsid w:val="00DE7E07"/>
    <w:rsid w:val="00E165C0"/>
    <w:rsid w:val="00E21212"/>
    <w:rsid w:val="00E21294"/>
    <w:rsid w:val="00E50C9B"/>
    <w:rsid w:val="00E62730"/>
    <w:rsid w:val="00E86F8B"/>
    <w:rsid w:val="00E92A65"/>
    <w:rsid w:val="00EA6BE0"/>
    <w:rsid w:val="00F3208C"/>
    <w:rsid w:val="00F4451C"/>
    <w:rsid w:val="00F652D6"/>
    <w:rsid w:val="00F97BAD"/>
    <w:rsid w:val="00FB5468"/>
    <w:rsid w:val="00FC2CA2"/>
    <w:rsid w:val="78C5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DEAAC"/>
  <w15:docId w15:val="{5B31833A-5B78-4FA6-8250-49DFADB5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BA0"/>
    <w:pPr>
      <w:keepNext/>
      <w:keepLines/>
      <w:spacing w:before="240" w:after="0"/>
      <w:outlineLvl w:val="0"/>
    </w:pPr>
    <w:rPr>
      <w:rFonts w:asciiTheme="majorHAnsi" w:eastAsiaTheme="majorEastAsia" w:hAnsiTheme="majorHAnsi" w:cs="Times New Roma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3B9"/>
    <w:pPr>
      <w:keepNext/>
      <w:keepLines/>
      <w:spacing w:before="40" w:after="0"/>
      <w:outlineLvl w:val="1"/>
    </w:pPr>
    <w:rPr>
      <w:rFonts w:asciiTheme="majorHAnsi" w:eastAsiaTheme="majorEastAsia" w:hAnsiTheme="majorHAnsi" w:cs="Times New Roman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23B9"/>
    <w:pPr>
      <w:keepNext/>
      <w:keepLines/>
      <w:spacing w:before="40" w:after="0"/>
      <w:outlineLvl w:val="2"/>
    </w:pPr>
    <w:rPr>
      <w:rFonts w:asciiTheme="majorHAnsi" w:eastAsiaTheme="majorEastAsia" w:hAnsiTheme="majorHAnsi" w:cs="Times New Roman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BA0"/>
    <w:rPr>
      <w:rFonts w:asciiTheme="majorHAnsi" w:eastAsiaTheme="majorEastAsia" w:hAnsiTheme="majorHAnsi" w:cs="Times New Roman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90BA0"/>
    <w:pPr>
      <w:ind w:left="720"/>
      <w:contextualSpacing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890BA0"/>
    <w:rPr>
      <w:rFonts w:cs="Times New Roman"/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890BA0"/>
    <w:pPr>
      <w:tabs>
        <w:tab w:val="num" w:pos="720"/>
      </w:tabs>
      <w:spacing w:after="0" w:line="240" w:lineRule="auto"/>
      <w:ind w:left="540" w:hanging="360"/>
      <w:textAlignment w:val="center"/>
    </w:pPr>
    <w:rPr>
      <w:rFonts w:ascii="Courier New" w:eastAsia="Times New Roman" w:hAnsi="Courier New" w:cs="Times New Roman"/>
      <w:color w:val="000000"/>
    </w:rPr>
  </w:style>
  <w:style w:type="character" w:customStyle="1" w:styleId="codeChar">
    <w:name w:val="code Char"/>
    <w:basedOn w:val="DefaultParagraphFont"/>
    <w:link w:val="code"/>
    <w:locked/>
    <w:rsid w:val="00890BA0"/>
    <w:rPr>
      <w:rFonts w:ascii="Courier New" w:eastAsia="Times New Roman" w:hAnsi="Courier New" w:cs="Times New Roman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890BA0"/>
    <w:pPr>
      <w:spacing w:after="0" w:line="240" w:lineRule="auto"/>
      <w:contextualSpacing/>
    </w:pPr>
    <w:rPr>
      <w:rFonts w:asciiTheme="majorHAnsi" w:eastAsiaTheme="majorEastAsia" w:hAnsiTheme="majorHAnsi" w:cs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BA0"/>
    <w:rPr>
      <w:rFonts w:asciiTheme="majorHAnsi" w:eastAsiaTheme="majorEastAsia" w:hAnsiTheme="majorHAnsi" w:cs="Times New Roman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AC3F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3F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3F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3F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3FD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3F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FD7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023B9"/>
    <w:rPr>
      <w:rFonts w:asciiTheme="majorHAnsi" w:eastAsiaTheme="majorEastAsia" w:hAnsiTheme="majorHAnsi" w:cs="Times New Roman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23B9"/>
    <w:rPr>
      <w:rFonts w:asciiTheme="majorHAnsi" w:eastAsiaTheme="majorEastAsia" w:hAnsiTheme="majorHAnsi" w:cs="Times New Roman"/>
      <w:color w:val="1F4D78" w:themeColor="accent1" w:themeShade="7F"/>
      <w:sz w:val="24"/>
      <w:szCs w:val="24"/>
    </w:rPr>
  </w:style>
  <w:style w:type="paragraph" w:customStyle="1" w:styleId="Instructions">
    <w:name w:val="Instructions"/>
    <w:basedOn w:val="Normal"/>
    <w:link w:val="InstructionsChar"/>
    <w:qFormat/>
    <w:rsid w:val="00C023B9"/>
    <w:pPr>
      <w:spacing w:after="0" w:line="240" w:lineRule="auto"/>
    </w:pPr>
    <w:rPr>
      <w:rFonts w:ascii="Calibri" w:eastAsia="Times New Roman" w:hAnsi="Calibri" w:cs="Times New Roman"/>
      <w:i/>
      <w:color w:val="2E74B5" w:themeColor="accent1" w:themeShade="BF"/>
    </w:rPr>
  </w:style>
  <w:style w:type="character" w:customStyle="1" w:styleId="InstructionsChar">
    <w:name w:val="Instructions Char"/>
    <w:basedOn w:val="DefaultParagraphFont"/>
    <w:link w:val="Instructions"/>
    <w:locked/>
    <w:rsid w:val="00C023B9"/>
    <w:rPr>
      <w:rFonts w:ascii="Calibri" w:eastAsia="Times New Roman" w:hAnsi="Calibri" w:cs="Times New Roman"/>
      <w:i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81022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66A0D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C6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1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74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06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46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7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msdn.microsoft.com/en-us/library/mt696069.asp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R%20Instructions.doc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SQLR%20Instructions.doc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Powershell%20Instructions.docx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77C93-3500-4E59-BF0D-7558992E5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Kesavan</dc:creator>
  <cp:keywords/>
  <dc:description/>
  <cp:lastModifiedBy>Sheri Gilley</cp:lastModifiedBy>
  <cp:revision>86</cp:revision>
  <cp:lastPrinted>2016-08-17T14:28:00Z</cp:lastPrinted>
  <dcterms:created xsi:type="dcterms:W3CDTF">2016-05-18T05:42:00Z</dcterms:created>
  <dcterms:modified xsi:type="dcterms:W3CDTF">2016-08-17T16:18:00Z</dcterms:modified>
</cp:coreProperties>
</file>