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DBD73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Claude Code学习笔记</w:t>
      </w:r>
    </w:p>
    <w:p w14:paraId="4DA94F91">
      <w:pPr>
        <w:pStyle w:val="4"/>
        <w:bidi w:val="0"/>
        <w:rPr>
          <w:rFonts w:hint="eastAsia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PART 01</w:t>
      </w:r>
      <w:r>
        <w:rPr>
          <w:rFonts w:hint="eastAsia" w:ascii="Times New Roman" w:hAnsi="Times New Roman" w:cs="Times New Roman"/>
          <w:lang w:val="en-US" w:eastAsia="zh-CN"/>
        </w:rPr>
        <w:t>：</w:t>
      </w:r>
      <w:r>
        <w:rPr>
          <w:rFonts w:hint="eastAsia"/>
          <w:lang w:val="en-US" w:eastAsia="zh-CN"/>
        </w:rPr>
        <w:t>环境搭建与基础交互</w:t>
      </w:r>
    </w:p>
    <w:p w14:paraId="28AD5DD8">
      <w:pPr>
        <w:pStyle w:val="5"/>
        <w:numPr>
          <w:ilvl w:val="1"/>
          <w:numId w:val="0"/>
        </w:numPr>
        <w:bidi w:val="0"/>
        <w:ind w:left="0" w:leftChars="0" w:firstLine="0" w:firstLineChars="0"/>
        <w:rPr>
          <w:rFonts w:hint="default" w:ascii="Times New Roman" w:hAnsi="Times New Roman" w:eastAsia="黑体" w:cs="Times New Roman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kern w:val="2"/>
          <w:sz w:val="21"/>
          <w:szCs w:val="24"/>
          <w:lang w:val="en-US" w:eastAsia="zh-CN" w:bidi="ar-SA"/>
        </w:rPr>
        <w:t>1.1</w:t>
      </w:r>
      <w:r>
        <w:rPr>
          <w:rFonts w:hint="eastAsia" w:ascii="Times New Roman" w:hAnsi="Times New Roman" w:cs="Times New Roman"/>
          <w:b/>
          <w:bCs/>
          <w:kern w:val="2"/>
          <w:sz w:val="21"/>
          <w:szCs w:val="24"/>
          <w:lang w:val="en-US" w:eastAsia="zh-CN" w:bidi="ar-SA"/>
        </w:rPr>
        <w:t xml:space="preserve">  </w:t>
      </w:r>
      <w:r>
        <w:rPr>
          <w:rFonts w:hint="eastAsia" w:ascii="黑体" w:hAnsi="黑体" w:eastAsia="黑体" w:cs="黑体"/>
          <w:lang w:val="en-US" w:eastAsia="zh-CN"/>
        </w:rPr>
        <w:t>安装</w:t>
      </w:r>
      <w:r>
        <w:rPr>
          <w:rFonts w:hint="default" w:ascii="Times New Roman" w:hAnsi="Times New Roman" w:eastAsia="黑体" w:cs="Times New Roman"/>
          <w:lang w:val="en-US" w:eastAsia="zh-CN"/>
        </w:rPr>
        <w:t>Claude Code</w:t>
      </w:r>
    </w:p>
    <w:p w14:paraId="61380B65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官方网站安装完了</w:t>
      </w:r>
      <w:r>
        <w:rPr>
          <w:rFonts w:hint="default"/>
          <w:lang w:val="en-US" w:eastAsia="zh-CN"/>
        </w:rPr>
        <w:t>Claude Code</w:t>
      </w:r>
      <w:r>
        <w:rPr>
          <w:rFonts w:hint="eastAsia"/>
          <w:lang w:val="en-US" w:eastAsia="zh-CN"/>
        </w:rPr>
        <w:t>后创建一个文件夹，然后以后所有的</w:t>
      </w:r>
      <w:r>
        <w:rPr>
          <w:rFonts w:hint="default"/>
          <w:lang w:val="en-US" w:eastAsia="zh-CN"/>
        </w:rPr>
        <w:t>Claude Code</w:t>
      </w:r>
      <w:r>
        <w:rPr>
          <w:rFonts w:hint="eastAsia"/>
          <w:lang w:val="en-US" w:eastAsia="zh-CN"/>
        </w:rPr>
        <w:t>代码都在里面生成。环境配置可以使用CC Switch然后转用国产模型。</w:t>
      </w:r>
    </w:p>
    <w:p w14:paraId="5985A33C">
      <w:pPr>
        <w:pStyle w:val="5"/>
        <w:numPr>
          <w:ilvl w:val="1"/>
          <w:numId w:val="0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default" w:eastAsia="黑体" w:asciiTheme="minorAscii" w:hAnsiTheme="minorAscii" w:cstheme="minorBidi"/>
          <w:b/>
          <w:bCs/>
          <w:kern w:val="2"/>
          <w:sz w:val="21"/>
          <w:szCs w:val="24"/>
          <w:lang w:val="en-US" w:eastAsia="zh-CN" w:bidi="ar-SA"/>
        </w:rPr>
        <w:t>1.2</w:t>
      </w: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 xml:space="preserve">  </w:t>
      </w:r>
      <w:r>
        <w:rPr>
          <w:rFonts w:hint="eastAsia"/>
          <w:lang w:val="en-US" w:eastAsia="zh-CN"/>
        </w:rPr>
        <w:t>基础功能</w:t>
      </w:r>
    </w:p>
    <w:p w14:paraId="2857728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每次和</w:t>
      </w:r>
      <w:r>
        <w:rPr>
          <w:rFonts w:hint="default" w:ascii="Times New Roman" w:hAnsi="Times New Roman" w:cs="Times New Roman"/>
          <w:lang w:val="en-US" w:eastAsia="zh-CN"/>
        </w:rPr>
        <w:t>Claude Code</w:t>
      </w:r>
      <w:r>
        <w:rPr>
          <w:rFonts w:hint="eastAsia"/>
          <w:lang w:val="en-US" w:eastAsia="zh-CN"/>
        </w:rPr>
        <w:t>对话会弹出三个选项，分别是单次允许，本次对话都允许和no选项。第一个选项则会单次做完这个事情之后再次询问；第二个选项在本次对话中将不再询问你，而是自动完成；第三个选项则是需要你再次输入Prompt去和你确认，然后再执行指令。</w:t>
      </w:r>
    </w:p>
    <w:p w14:paraId="20626CA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我们可以通过SHIFT+TAB来切换模式：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483A5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12A8BA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默认模式</w:t>
            </w:r>
          </w:p>
        </w:tc>
        <w:tc>
          <w:tcPr>
            <w:tcW w:w="4261" w:type="dxa"/>
          </w:tcPr>
          <w:p w14:paraId="06A97D4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每个操作都要询问用户，最谨慎</w:t>
            </w:r>
          </w:p>
        </w:tc>
      </w:tr>
      <w:tr w14:paraId="67F57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FF3603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accept edits on 模式</w:t>
            </w:r>
          </w:p>
        </w:tc>
        <w:tc>
          <w:tcPr>
            <w:tcW w:w="4261" w:type="dxa"/>
          </w:tcPr>
          <w:p w14:paraId="45037C4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文件编辑自动，但是其他操作比如运行命令访问网址等等需要确认</w:t>
            </w:r>
          </w:p>
        </w:tc>
      </w:tr>
      <w:tr w14:paraId="2376F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F5CC2F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plan 模式</w:t>
            </w:r>
          </w:p>
        </w:tc>
        <w:tc>
          <w:tcPr>
            <w:tcW w:w="4261" w:type="dxa"/>
          </w:tcPr>
          <w:p w14:paraId="13FE964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无论怎么对话都是讨论构思，并不会执行操作。</w:t>
            </w:r>
          </w:p>
        </w:tc>
      </w:tr>
      <w:tr w14:paraId="03A88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6E6103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auto 模式</w:t>
            </w:r>
          </w:p>
        </w:tc>
        <w:tc>
          <w:tcPr>
            <w:tcW w:w="4261" w:type="dxa"/>
          </w:tcPr>
          <w:p w14:paraId="7989B05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全自动操作，不再询问用户</w:t>
            </w:r>
          </w:p>
        </w:tc>
      </w:tr>
    </w:tbl>
    <w:p w14:paraId="5C732655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1.</w:t>
      </w:r>
      <w:r>
        <w:rPr>
          <w:rFonts w:hint="eastAsia"/>
          <w:b/>
          <w:bCs/>
          <w:lang w:val="en-US" w:eastAsia="zh-CN"/>
        </w:rPr>
        <w:t>3</w:t>
      </w:r>
      <w:r>
        <w:rPr>
          <w:rFonts w:hint="eastAsia"/>
          <w:lang w:val="en-US" w:eastAsia="zh-CN"/>
        </w:rPr>
        <w:t xml:space="preserve">  多模态与上下文管理</w:t>
      </w:r>
      <w:bookmarkStart w:id="0" w:name="_GoBack"/>
      <w:bookmarkEnd w:id="0"/>
    </w:p>
    <w:p w14:paraId="7A551B79"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功能一，并行工作：</w:t>
      </w:r>
    </w:p>
    <w:p w14:paraId="2BB71A2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Ctrl + B可以输入新的指令让它后台执行新的指令。这样可以实现并行完成多项工作！按下/tasks可以查看后台任务，与此同时再按下k可以结束掉这个后台的任务。</w:t>
      </w:r>
    </w:p>
    <w:p w14:paraId="7C651AEF"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功能二，回滚操作：</w:t>
      </w:r>
    </w:p>
    <w:p w14:paraId="2CCE02A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如果觉得当前的代码版本不如之前的可以按两下ESC，Claude Code会在你每次输入指令的时候创建一个回滚点，我们可以回滚到任何一个指令时的版本。但是这个回滚功能只能回滚它自己写入的那些文件，其他由终端命令生成的文件是无法回滚的，所以这个功能不要太依赖。要想精准的回滚还是去使用git管理。</w:t>
      </w:r>
    </w:p>
    <w:p w14:paraId="774467C5"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功能三，图片处理：</w:t>
      </w:r>
    </w:p>
    <w:p w14:paraId="1884F299">
      <w:p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可以通过复制粘贴或者直接将图片拖到Claude Code里面，让它可以读到图片。不过这个方法很多时候不是那么的准确，比如说字体、间距等等无法精确把握。</w:t>
      </w:r>
    </w:p>
    <w:p w14:paraId="775BD8C6">
      <w:pPr>
        <w:ind w:firstLine="420" w:firstLineChars="0"/>
        <w:rPr>
          <w:rFonts w:hint="eastAsia"/>
          <w:lang w:val="en-US" w:eastAsia="zh-CN"/>
        </w:rPr>
      </w:pPr>
    </w:p>
    <w:p w14:paraId="5F38080D">
      <w:pPr>
        <w:ind w:firstLine="420" w:firstLineChars="0"/>
        <w:rPr>
          <w:rFonts w:hint="eastAsia"/>
          <w:lang w:val="en-US" w:eastAsia="zh-CN"/>
        </w:rPr>
      </w:pPr>
    </w:p>
    <w:p w14:paraId="13DFF875">
      <w:pPr>
        <w:ind w:firstLine="420" w:firstLineChars="0"/>
        <w:rPr>
          <w:rFonts w:hint="default"/>
          <w:lang w:val="en-US" w:eastAsia="zh-CN"/>
        </w:rPr>
      </w:pPr>
    </w:p>
    <w:p w14:paraId="1D54E06E">
      <w:pPr>
        <w:ind w:firstLine="420" w:firstLineChars="0"/>
        <w:rPr>
          <w:rFonts w:hint="default"/>
          <w:lang w:val="en-US" w:eastAsia="zh-CN"/>
        </w:rPr>
      </w:pPr>
    </w:p>
    <w:p w14:paraId="4E4BF77A">
      <w:pPr>
        <w:ind w:firstLine="420" w:firstLineChars="0"/>
        <w:rPr>
          <w:rFonts w:hint="default"/>
          <w:lang w:val="en-US" w:eastAsia="zh-CN"/>
        </w:rPr>
      </w:pPr>
    </w:p>
    <w:p w14:paraId="2F7B7D82">
      <w:pPr>
        <w:rPr>
          <w:rFonts w:hint="default"/>
          <w:lang w:val="en-US" w:eastAsia="zh-CN"/>
        </w:rPr>
      </w:pPr>
    </w:p>
    <w:p w14:paraId="3C973F53">
      <w:pPr>
        <w:rPr>
          <w:rFonts w:hint="default"/>
          <w:lang w:val="en-US" w:eastAsia="zh-CN"/>
        </w:rPr>
      </w:pPr>
    </w:p>
    <w:p w14:paraId="69DEE855">
      <w:pPr>
        <w:rPr>
          <w:rFonts w:hint="default"/>
          <w:lang w:val="en-US" w:eastAsia="zh-CN"/>
        </w:rPr>
      </w:pPr>
    </w:p>
    <w:p w14:paraId="51D6CB33">
      <w:pPr>
        <w:rPr>
          <w:rFonts w:hint="default"/>
          <w:lang w:val="en-US" w:eastAsia="zh-CN"/>
        </w:rPr>
      </w:pPr>
    </w:p>
    <w:p w14:paraId="1534622A">
      <w:pPr>
        <w:rPr>
          <w:rFonts w:hint="default"/>
          <w:lang w:val="en-US" w:eastAsia="zh-CN"/>
        </w:rPr>
      </w:pPr>
    </w:p>
    <w:p w14:paraId="0309919F">
      <w:pPr>
        <w:rPr>
          <w:rFonts w:hint="eastAsia"/>
          <w:lang w:val="en-US" w:eastAsia="zh-CN"/>
        </w:rPr>
      </w:pPr>
    </w:p>
    <w:p w14:paraId="6709D45F">
      <w:pPr>
        <w:rPr>
          <w:rFonts w:hint="default"/>
          <w:lang w:val="en-US" w:eastAsia="zh-CN"/>
        </w:rPr>
      </w:pPr>
    </w:p>
    <w:p w14:paraId="3341E5AA">
      <w:pPr>
        <w:pStyle w:val="2"/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9F1377"/>
    <w:rsid w:val="2AEB737D"/>
    <w:rsid w:val="328128C5"/>
    <w:rsid w:val="76B03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3"/>
    <w:next w:val="1"/>
    <w:qFormat/>
    <w:uiPriority w:val="0"/>
    <w:pPr>
      <w:jc w:val="center"/>
      <w:outlineLvl w:val="0"/>
    </w:pPr>
    <w:rPr>
      <w:rFonts w:ascii="Times New Roman" w:hAnsi="Times New Roman" w:eastAsia="黑体" w:cs="Times New Roman"/>
      <w:b w:val="0"/>
      <w:szCs w:val="32"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80" w:lineRule="auto"/>
      <w:outlineLvl w:val="1"/>
    </w:pPr>
    <w:rPr>
      <w:rFonts w:ascii="Arial" w:hAnsi="Arial" w:eastAsia="黑体"/>
      <w:sz w:val="24"/>
    </w:rPr>
  </w:style>
  <w:style w:type="paragraph" w:styleId="5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240" w:lineRule="auto"/>
      <w:outlineLvl w:val="2"/>
    </w:pPr>
    <w:rPr>
      <w:rFonts w:eastAsia="黑体" w:asciiTheme="minorAscii" w:hAnsiTheme="minorAscii"/>
      <w:sz w:val="21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195</Words>
  <Characters>255</Characters>
  <Lines>0</Lines>
  <Paragraphs>0</Paragraphs>
  <TotalTime>157</TotalTime>
  <ScaleCrop>false</ScaleCrop>
  <LinksUpToDate>false</LinksUpToDate>
  <CharactersWithSpaces>266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2026-06-25T07:34:00Z</dcterms:created>
  <dc:creator>Bytrain</dc:creator>
  <cp:lastModifiedBy>李百川</cp:lastModifiedBy>
  <dcterms:modified xsi:type="dcterms:W3CDTF">2026-06-25T10:42:21Z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eyJoZGlkIjoiNDQ3NGU4ZDg1YTExMWUxODk2NjYyYWUxZjkyNTc4ZDAiLCJ1c2VySWQiOiIxODAwMDMyOTMyIn0=</vt:lpwstr>
  </property>
  <property fmtid="{D5CDD505-2E9C-101B-9397-08002B2CF9AE}" pid="4" name="ICV">
    <vt:lpwstr>AECE37415309402DB34685605B68746D_12</vt:lpwstr>
  </property>
</Properties>
</file>