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50733" w14:textId="3A109F30" w:rsidR="00AB3B91" w:rsidRPr="00AE71B7" w:rsidRDefault="00FF15E3">
      <w:pPr>
        <w:rPr>
          <w:rFonts w:ascii="Arial" w:hAnsi="Arial" w:cs="Arial"/>
          <w:b/>
          <w:bCs/>
          <w:lang w:val="es-SV"/>
        </w:rPr>
      </w:pPr>
      <w:r w:rsidRPr="00AE71B7">
        <w:rPr>
          <w:rFonts w:ascii="Arial" w:hAnsi="Arial" w:cs="Arial"/>
          <w:b/>
          <w:bCs/>
          <w:lang w:val="es-SV"/>
        </w:rPr>
        <w:t>introducción</w:t>
      </w:r>
      <w:r w:rsidR="00AB3B91" w:rsidRPr="00AE71B7">
        <w:rPr>
          <w:rFonts w:ascii="Arial" w:hAnsi="Arial" w:cs="Arial"/>
          <w:b/>
          <w:bCs/>
          <w:lang w:val="es-SV"/>
        </w:rPr>
        <w:t>.</w:t>
      </w:r>
    </w:p>
    <w:p w14:paraId="360676E1" w14:textId="77777777" w:rsidR="00FF15E3" w:rsidRPr="00FF15E3" w:rsidRDefault="00FF15E3" w:rsidP="00FF15E3">
      <w:pPr>
        <w:rPr>
          <w:rFonts w:ascii="Arial" w:hAnsi="Arial" w:cs="Arial"/>
          <w:lang w:val="es-SV"/>
        </w:rPr>
      </w:pPr>
      <w:r w:rsidRPr="00FF15E3">
        <w:rPr>
          <w:rFonts w:ascii="Arial" w:hAnsi="Arial" w:cs="Arial"/>
          <w:lang w:val="es-SV"/>
        </w:rPr>
        <w:t xml:space="preserve">En este proyecto se tiene como objetivo </w:t>
      </w:r>
      <w:r w:rsidRPr="00FF15E3">
        <w:rPr>
          <w:rFonts w:ascii="Arial" w:hAnsi="Arial" w:cs="Arial"/>
          <w:b/>
          <w:bCs/>
          <w:lang w:val="es-SV"/>
        </w:rPr>
        <w:t>desarrollar</w:t>
      </w:r>
      <w:r w:rsidRPr="00FF15E3">
        <w:rPr>
          <w:rFonts w:ascii="Arial" w:hAnsi="Arial" w:cs="Arial"/>
          <w:lang w:val="es-SV"/>
        </w:rPr>
        <w:t xml:space="preserve"> un Sistema Web de Gestión y Control de Citas Médicas para clínicas locales en el municipio de San Salvador, El Salvador. En este sistema se busca la automatización de los procesos de registro de pacientes, programación de citas médicas, control de disponibilidad de médicos y generación de reportes, brindando una gestión eficiente de la información.</w:t>
      </w:r>
    </w:p>
    <w:p w14:paraId="310B53EE" w14:textId="77777777" w:rsidR="00FF15E3" w:rsidRPr="00FF15E3" w:rsidRDefault="00FF15E3" w:rsidP="00FF15E3">
      <w:pPr>
        <w:rPr>
          <w:rFonts w:ascii="Arial" w:hAnsi="Arial" w:cs="Arial"/>
          <w:lang w:val="es-SV"/>
        </w:rPr>
      </w:pPr>
      <w:r w:rsidRPr="00FF15E3">
        <w:rPr>
          <w:rFonts w:ascii="Arial" w:hAnsi="Arial" w:cs="Arial"/>
          <w:lang w:val="es-SV"/>
        </w:rPr>
        <w:t xml:space="preserve">La importancia de este proyecto recae en que las clínicas locales tienen problemas con la gestión manual de citas médicas; debido a esto existe una sobrecarga administrativa, conflictos de horarios, </w:t>
      </w:r>
      <w:r w:rsidRPr="00FF15E3">
        <w:rPr>
          <w:rFonts w:ascii="Arial" w:hAnsi="Arial" w:cs="Arial"/>
          <w:b/>
          <w:bCs/>
          <w:lang w:val="es-SV"/>
        </w:rPr>
        <w:t>pérdida</w:t>
      </w:r>
      <w:r w:rsidRPr="00FF15E3">
        <w:rPr>
          <w:rFonts w:ascii="Arial" w:hAnsi="Arial" w:cs="Arial"/>
          <w:lang w:val="es-SV"/>
        </w:rPr>
        <w:t xml:space="preserve"> de información, largas esperas y dificultades para la correcta generación de reportes. Con este sistema web se espera una mejora en la eficiencia operativa y la reducción de errores administrativos; además, se espera brindar un servicio más rápido y organizado tanto para los pacientes como para el personal médico y administrativo.</w:t>
      </w:r>
    </w:p>
    <w:p w14:paraId="1A9FA229" w14:textId="77777777" w:rsidR="00FF15E3" w:rsidRPr="00FF15E3" w:rsidRDefault="00FF15E3" w:rsidP="00FF15E3">
      <w:pPr>
        <w:rPr>
          <w:rFonts w:ascii="Arial" w:hAnsi="Arial" w:cs="Arial"/>
          <w:lang w:val="es-SV"/>
        </w:rPr>
      </w:pPr>
      <w:r w:rsidRPr="00FF15E3">
        <w:rPr>
          <w:rFonts w:ascii="Arial" w:hAnsi="Arial" w:cs="Arial"/>
          <w:lang w:val="es-SV"/>
        </w:rPr>
        <w:t xml:space="preserve">Este proyecto contribuirá a la transformación digital de la clínica, brindando una plataforma accesible disponible las 24 horas del día, que garantiza la correcta organización de citas y la satisfacción </w:t>
      </w:r>
      <w:r w:rsidRPr="00FF15E3">
        <w:rPr>
          <w:rFonts w:ascii="Arial" w:hAnsi="Arial" w:cs="Arial"/>
          <w:b/>
          <w:bCs/>
          <w:lang w:val="es-SV"/>
        </w:rPr>
        <w:t>de los usuarios</w:t>
      </w:r>
      <w:r w:rsidRPr="00FF15E3">
        <w:rPr>
          <w:rFonts w:ascii="Arial" w:hAnsi="Arial" w:cs="Arial"/>
          <w:lang w:val="es-SV"/>
        </w:rPr>
        <w:t>.</w:t>
      </w:r>
    </w:p>
    <w:p w14:paraId="4A6C7F88" w14:textId="32FDB279" w:rsidR="00AB3B91" w:rsidRDefault="00AE71B7">
      <w:pPr>
        <w:rPr>
          <w:rFonts w:ascii="Arial" w:hAnsi="Arial" w:cs="Arial"/>
          <w:b/>
          <w:bCs/>
          <w:lang w:val="es-SV"/>
        </w:rPr>
      </w:pPr>
      <w:proofErr w:type="gramStart"/>
      <w:r w:rsidRPr="00AB3B91">
        <w:rPr>
          <w:rFonts w:ascii="Arial" w:hAnsi="Arial" w:cs="Arial"/>
          <w:b/>
          <w:bCs/>
          <w:lang w:val="es-SV"/>
        </w:rPr>
        <w:t xml:space="preserve">Herramientas y tecnologías </w:t>
      </w:r>
      <w:r>
        <w:rPr>
          <w:rFonts w:ascii="Arial" w:hAnsi="Arial" w:cs="Arial"/>
          <w:b/>
          <w:bCs/>
          <w:lang w:val="es-SV"/>
        </w:rPr>
        <w:t>a</w:t>
      </w:r>
      <w:r w:rsidRPr="00AB3B91">
        <w:rPr>
          <w:rFonts w:ascii="Arial" w:hAnsi="Arial" w:cs="Arial"/>
          <w:b/>
          <w:bCs/>
          <w:lang w:val="es-SV"/>
        </w:rPr>
        <w:t xml:space="preserve"> utilizar</w:t>
      </w:r>
      <w:proofErr w:type="gramEnd"/>
      <w:r w:rsidR="00AB3B91" w:rsidRPr="00AB3B91">
        <w:rPr>
          <w:rFonts w:ascii="Arial" w:hAnsi="Arial" w:cs="Arial"/>
          <w:b/>
          <w:bCs/>
          <w:lang w:val="es-SV"/>
        </w:rPr>
        <w:t>.</w:t>
      </w:r>
    </w:p>
    <w:p w14:paraId="68D082D6" w14:textId="38B2B630" w:rsidR="00AE71B7" w:rsidRDefault="00AE71B7">
      <w:pPr>
        <w:rPr>
          <w:rFonts w:ascii="Arial" w:hAnsi="Arial" w:cs="Arial"/>
          <w:sz w:val="22"/>
          <w:szCs w:val="22"/>
          <w:lang w:val="es-SV"/>
        </w:rPr>
      </w:pPr>
      <w:r w:rsidRPr="00AE71B7">
        <w:rPr>
          <w:rFonts w:ascii="Arial" w:hAnsi="Arial" w:cs="Arial"/>
          <w:sz w:val="22"/>
          <w:szCs w:val="22"/>
          <w:lang w:val="es-SV"/>
        </w:rPr>
        <w:t xml:space="preserve">Para el correcto desarrollo del sistema se utilizarán las siguientes herramientas y tecnología: </w:t>
      </w:r>
    </w:p>
    <w:p w14:paraId="211AC954" w14:textId="3F418E88" w:rsidR="00AE71B7" w:rsidRDefault="00AE71B7">
      <w:pPr>
        <w:rPr>
          <w:rFonts w:ascii="Arial" w:hAnsi="Arial" w:cs="Arial"/>
          <w:sz w:val="22"/>
          <w:szCs w:val="22"/>
          <w:lang w:val="es-SV"/>
        </w:rPr>
      </w:pPr>
      <w:r w:rsidRPr="00A82EDE">
        <w:rPr>
          <w:rFonts w:ascii="Arial" w:hAnsi="Arial" w:cs="Arial"/>
          <w:b/>
          <w:bCs/>
          <w:sz w:val="22"/>
          <w:szCs w:val="22"/>
          <w:lang w:val="es-SV"/>
        </w:rPr>
        <w:t>P</w:t>
      </w:r>
      <w:r w:rsidR="00A82EDE">
        <w:rPr>
          <w:rFonts w:ascii="Arial" w:hAnsi="Arial" w:cs="Arial"/>
          <w:b/>
          <w:bCs/>
          <w:sz w:val="22"/>
          <w:szCs w:val="22"/>
          <w:lang w:val="es-SV"/>
        </w:rPr>
        <w:t>HP</w:t>
      </w:r>
      <w:r w:rsidRPr="00A82EDE">
        <w:rPr>
          <w:rFonts w:ascii="Arial" w:hAnsi="Arial" w:cs="Arial"/>
          <w:b/>
          <w:bCs/>
          <w:sz w:val="22"/>
          <w:szCs w:val="22"/>
          <w:lang w:val="es-SV"/>
        </w:rPr>
        <w:t>:</w:t>
      </w:r>
      <w:r>
        <w:rPr>
          <w:rFonts w:ascii="Arial" w:hAnsi="Arial" w:cs="Arial"/>
          <w:sz w:val="22"/>
          <w:szCs w:val="22"/>
          <w:lang w:val="es-SV"/>
        </w:rPr>
        <w:t xml:space="preserve"> Para el desarrollo del </w:t>
      </w:r>
      <w:proofErr w:type="spellStart"/>
      <w:r>
        <w:rPr>
          <w:rFonts w:ascii="Arial" w:hAnsi="Arial" w:cs="Arial"/>
          <w:sz w:val="22"/>
          <w:szCs w:val="22"/>
          <w:lang w:val="es-SV"/>
        </w:rPr>
        <w:t>backend</w:t>
      </w:r>
      <w:proofErr w:type="spellEnd"/>
      <w:r>
        <w:rPr>
          <w:rFonts w:ascii="Arial" w:hAnsi="Arial" w:cs="Arial"/>
          <w:sz w:val="22"/>
          <w:szCs w:val="22"/>
          <w:lang w:val="es-SV"/>
        </w:rPr>
        <w:t xml:space="preserve"> y manejo de la lógica de negocio</w:t>
      </w:r>
    </w:p>
    <w:p w14:paraId="34788DC6" w14:textId="61A6A49A" w:rsidR="00AE71B7" w:rsidRDefault="00AE71B7" w:rsidP="00A82EDE">
      <w:pPr>
        <w:rPr>
          <w:rFonts w:ascii="Arial" w:hAnsi="Arial" w:cs="Arial"/>
          <w:sz w:val="22"/>
          <w:szCs w:val="22"/>
          <w:lang w:val="es-SV"/>
        </w:rPr>
      </w:pPr>
      <w:r w:rsidRPr="00A82EDE">
        <w:rPr>
          <w:rFonts w:ascii="Arial" w:hAnsi="Arial" w:cs="Arial"/>
          <w:b/>
          <w:bCs/>
          <w:sz w:val="22"/>
          <w:szCs w:val="22"/>
          <w:lang w:val="es-SV"/>
        </w:rPr>
        <w:t>JS, HTML y CSS:</w:t>
      </w:r>
      <w:r w:rsidRPr="00AE71B7">
        <w:rPr>
          <w:rFonts w:ascii="Arial" w:hAnsi="Arial" w:cs="Arial"/>
          <w:sz w:val="22"/>
          <w:szCs w:val="22"/>
          <w:lang w:val="es-SV"/>
        </w:rPr>
        <w:t xml:space="preserve"> Pa</w:t>
      </w:r>
      <w:r>
        <w:rPr>
          <w:rFonts w:ascii="Arial" w:hAnsi="Arial" w:cs="Arial"/>
          <w:sz w:val="22"/>
          <w:szCs w:val="22"/>
          <w:lang w:val="es-SV"/>
        </w:rPr>
        <w:t>ra la creación de la interfaz web y la interacción del usuario</w:t>
      </w:r>
    </w:p>
    <w:p w14:paraId="346EFDF2" w14:textId="333BB69B" w:rsidR="00AE71B7" w:rsidRDefault="00AE71B7">
      <w:pPr>
        <w:rPr>
          <w:rFonts w:ascii="Arial" w:hAnsi="Arial" w:cs="Arial"/>
          <w:sz w:val="22"/>
          <w:szCs w:val="22"/>
          <w:lang w:val="es-SV"/>
        </w:rPr>
      </w:pPr>
      <w:r w:rsidRPr="00A82EDE">
        <w:rPr>
          <w:rFonts w:ascii="Arial" w:hAnsi="Arial" w:cs="Arial"/>
          <w:b/>
          <w:bCs/>
          <w:sz w:val="22"/>
          <w:szCs w:val="22"/>
          <w:lang w:val="es-SV"/>
        </w:rPr>
        <w:t>MySQL:</w:t>
      </w:r>
      <w:r>
        <w:rPr>
          <w:rFonts w:ascii="Arial" w:hAnsi="Arial" w:cs="Arial"/>
          <w:sz w:val="22"/>
          <w:szCs w:val="22"/>
          <w:lang w:val="es-SV"/>
        </w:rPr>
        <w:t xml:space="preserve"> Sistema de gestión de base de datos relacional para almacenar información de pacientes, médicos y citas.</w:t>
      </w:r>
    </w:p>
    <w:p w14:paraId="69FFCD93" w14:textId="77C004F1" w:rsidR="00AE71B7" w:rsidRDefault="00AE71B7">
      <w:pPr>
        <w:rPr>
          <w:rFonts w:ascii="Arial" w:hAnsi="Arial" w:cs="Arial"/>
          <w:sz w:val="22"/>
          <w:szCs w:val="22"/>
          <w:lang w:val="es-SV"/>
        </w:rPr>
      </w:pPr>
      <w:r w:rsidRPr="00A82EDE">
        <w:rPr>
          <w:rFonts w:ascii="Arial" w:hAnsi="Arial" w:cs="Arial"/>
          <w:b/>
          <w:bCs/>
          <w:sz w:val="22"/>
          <w:szCs w:val="22"/>
          <w:lang w:val="es-SV"/>
        </w:rPr>
        <w:t>G</w:t>
      </w:r>
      <w:r w:rsidR="00A82EDE">
        <w:rPr>
          <w:rFonts w:ascii="Arial" w:hAnsi="Arial" w:cs="Arial"/>
          <w:b/>
          <w:bCs/>
          <w:sz w:val="22"/>
          <w:szCs w:val="22"/>
          <w:lang w:val="es-SV"/>
        </w:rPr>
        <w:t>it</w:t>
      </w:r>
      <w:r w:rsidRPr="00A82EDE">
        <w:rPr>
          <w:rFonts w:ascii="Arial" w:hAnsi="Arial" w:cs="Arial"/>
          <w:b/>
          <w:bCs/>
          <w:sz w:val="22"/>
          <w:szCs w:val="22"/>
          <w:lang w:val="es-SV"/>
        </w:rPr>
        <w:t xml:space="preserve"> y </w:t>
      </w:r>
      <w:proofErr w:type="spellStart"/>
      <w:r w:rsidRPr="00A82EDE">
        <w:rPr>
          <w:rFonts w:ascii="Arial" w:hAnsi="Arial" w:cs="Arial"/>
          <w:b/>
          <w:bCs/>
          <w:sz w:val="22"/>
          <w:szCs w:val="22"/>
          <w:lang w:val="es-SV"/>
        </w:rPr>
        <w:t>G</w:t>
      </w:r>
      <w:r w:rsidR="00A82EDE">
        <w:rPr>
          <w:rFonts w:ascii="Arial" w:hAnsi="Arial" w:cs="Arial"/>
          <w:b/>
          <w:bCs/>
          <w:sz w:val="22"/>
          <w:szCs w:val="22"/>
          <w:lang w:val="es-SV"/>
        </w:rPr>
        <w:t>ithub</w:t>
      </w:r>
      <w:proofErr w:type="spellEnd"/>
      <w:r w:rsidRPr="00A82EDE">
        <w:rPr>
          <w:rFonts w:ascii="Arial" w:hAnsi="Arial" w:cs="Arial"/>
          <w:b/>
          <w:bCs/>
          <w:sz w:val="22"/>
          <w:szCs w:val="22"/>
          <w:lang w:val="es-SV"/>
        </w:rPr>
        <w:t>:</w:t>
      </w:r>
      <w:r>
        <w:rPr>
          <w:rFonts w:ascii="Arial" w:hAnsi="Arial" w:cs="Arial"/>
          <w:sz w:val="22"/>
          <w:szCs w:val="22"/>
          <w:lang w:val="es-SV"/>
        </w:rPr>
        <w:t xml:space="preserve"> Para gestionar los cambios en el código, mantener versiones y evidenciar el trabajo colaborativo del equipo</w:t>
      </w:r>
    </w:p>
    <w:p w14:paraId="2A1AF8B1" w14:textId="419A95B2" w:rsidR="00AE71B7" w:rsidRDefault="00A82EDE">
      <w:pPr>
        <w:rPr>
          <w:rFonts w:ascii="Arial" w:hAnsi="Arial" w:cs="Arial"/>
          <w:sz w:val="22"/>
          <w:szCs w:val="22"/>
          <w:lang w:val="es-SV"/>
        </w:rPr>
      </w:pPr>
      <w:proofErr w:type="spellStart"/>
      <w:r>
        <w:rPr>
          <w:rFonts w:ascii="Arial" w:hAnsi="Arial" w:cs="Arial"/>
          <w:b/>
          <w:bCs/>
          <w:sz w:val="22"/>
          <w:szCs w:val="22"/>
          <w:lang w:val="es-SV"/>
        </w:rPr>
        <w:t>Figma</w:t>
      </w:r>
      <w:proofErr w:type="spellEnd"/>
      <w:r w:rsidR="00AE71B7" w:rsidRPr="00A82EDE">
        <w:rPr>
          <w:rFonts w:ascii="Arial" w:hAnsi="Arial" w:cs="Arial"/>
          <w:b/>
          <w:bCs/>
          <w:sz w:val="22"/>
          <w:szCs w:val="22"/>
          <w:lang w:val="es-SV"/>
        </w:rPr>
        <w:t>:</w:t>
      </w:r>
      <w:r w:rsidR="00AE71B7">
        <w:rPr>
          <w:rFonts w:ascii="Arial" w:hAnsi="Arial" w:cs="Arial"/>
          <w:sz w:val="22"/>
          <w:szCs w:val="22"/>
          <w:lang w:val="es-SV"/>
        </w:rPr>
        <w:t xml:space="preserve"> Para la realización de Mockups y diseño de la interfaz de usuario, incluyendo paleta de colores, tipografía, iconografía y estructura de navegación.</w:t>
      </w:r>
    </w:p>
    <w:p w14:paraId="47F75A8B" w14:textId="1FAD0A64" w:rsidR="00AE71B7" w:rsidRDefault="00AE71B7">
      <w:pPr>
        <w:rPr>
          <w:rFonts w:ascii="Arial" w:hAnsi="Arial" w:cs="Arial"/>
          <w:sz w:val="22"/>
          <w:szCs w:val="22"/>
          <w:lang w:val="es-SV"/>
        </w:rPr>
      </w:pPr>
      <w:r w:rsidRPr="00A82EDE">
        <w:rPr>
          <w:rFonts w:ascii="Arial" w:hAnsi="Arial" w:cs="Arial"/>
          <w:b/>
          <w:bCs/>
          <w:sz w:val="22"/>
          <w:szCs w:val="22"/>
          <w:lang w:val="es-SV"/>
        </w:rPr>
        <w:t>Visual Studio Code:</w:t>
      </w:r>
      <w:r w:rsidRPr="00AE71B7">
        <w:rPr>
          <w:rFonts w:ascii="Arial" w:hAnsi="Arial" w:cs="Arial"/>
          <w:sz w:val="22"/>
          <w:szCs w:val="22"/>
          <w:lang w:val="es-SV"/>
        </w:rPr>
        <w:t xml:space="preserve"> Editor de código para el desarrollo</w:t>
      </w:r>
      <w:r>
        <w:rPr>
          <w:rFonts w:ascii="Arial" w:hAnsi="Arial" w:cs="Arial"/>
          <w:sz w:val="22"/>
          <w:szCs w:val="22"/>
          <w:lang w:val="es-SV"/>
        </w:rPr>
        <w:t xml:space="preserve"> web</w:t>
      </w:r>
    </w:p>
    <w:p w14:paraId="26F44C2E" w14:textId="66D8C7D5" w:rsidR="00AE71B7" w:rsidRDefault="00AE71B7">
      <w:pPr>
        <w:rPr>
          <w:rFonts w:ascii="Arial" w:hAnsi="Arial" w:cs="Arial"/>
          <w:sz w:val="22"/>
          <w:szCs w:val="22"/>
          <w:lang w:val="es-SV"/>
        </w:rPr>
      </w:pPr>
      <w:r w:rsidRPr="00A82EDE">
        <w:rPr>
          <w:rFonts w:ascii="Arial" w:hAnsi="Arial" w:cs="Arial"/>
          <w:b/>
          <w:bCs/>
          <w:sz w:val="22"/>
          <w:szCs w:val="22"/>
          <w:lang w:val="es-SV"/>
        </w:rPr>
        <w:t>Navegador Web:</w:t>
      </w:r>
      <w:r>
        <w:rPr>
          <w:rFonts w:ascii="Arial" w:hAnsi="Arial" w:cs="Arial"/>
          <w:sz w:val="22"/>
          <w:szCs w:val="22"/>
          <w:lang w:val="es-SV"/>
        </w:rPr>
        <w:t xml:space="preserve"> Para pruebas de funcionamiento y depuración</w:t>
      </w:r>
    </w:p>
    <w:p w14:paraId="5428D721" w14:textId="77777777" w:rsidR="00AB3B91" w:rsidRPr="00AB3B91" w:rsidRDefault="00AB3B91" w:rsidP="00AE71B7">
      <w:pPr>
        <w:rPr>
          <w:rFonts w:ascii="Arial" w:hAnsi="Arial" w:cs="Arial"/>
          <w:sz w:val="22"/>
          <w:szCs w:val="22"/>
          <w:lang w:val="es-SV"/>
        </w:rPr>
      </w:pPr>
      <w:r w:rsidRPr="00A82EDE">
        <w:rPr>
          <w:rFonts w:ascii="Arial" w:hAnsi="Arial" w:cs="Arial"/>
          <w:b/>
          <w:bCs/>
          <w:sz w:val="22"/>
          <w:szCs w:val="22"/>
          <w:lang w:val="es-SV"/>
        </w:rPr>
        <w:t>Host.sv:</w:t>
      </w:r>
      <w:r w:rsidRPr="00AB3B91">
        <w:rPr>
          <w:rFonts w:ascii="Arial" w:hAnsi="Arial" w:cs="Arial"/>
          <w:sz w:val="22"/>
          <w:szCs w:val="22"/>
          <w:lang w:val="es-SV"/>
        </w:rPr>
        <w:t xml:space="preserve"> Para el alojamiento de la aplicación web con soporte PHP y MySQL.</w:t>
      </w:r>
    </w:p>
    <w:p w14:paraId="3DD1DF09" w14:textId="77777777" w:rsidR="00AB3B91" w:rsidRPr="00AB3B91" w:rsidRDefault="00AB3B91" w:rsidP="00AE71B7">
      <w:pPr>
        <w:rPr>
          <w:rFonts w:ascii="Arial" w:hAnsi="Arial" w:cs="Arial"/>
          <w:sz w:val="22"/>
          <w:szCs w:val="22"/>
          <w:lang w:val="es-SV"/>
        </w:rPr>
      </w:pPr>
      <w:r w:rsidRPr="00A82EDE">
        <w:rPr>
          <w:rFonts w:ascii="Arial" w:hAnsi="Arial" w:cs="Arial"/>
          <w:b/>
          <w:bCs/>
          <w:sz w:val="22"/>
          <w:szCs w:val="22"/>
          <w:lang w:val="es-SV"/>
        </w:rPr>
        <w:t>Certificado SSL incluido:</w:t>
      </w:r>
      <w:r w:rsidRPr="00AB3B91">
        <w:rPr>
          <w:rFonts w:ascii="Arial" w:hAnsi="Arial" w:cs="Arial"/>
          <w:sz w:val="22"/>
          <w:szCs w:val="22"/>
          <w:lang w:val="es-SV"/>
        </w:rPr>
        <w:t xml:space="preserve"> Para asegurar la transmisión de datos.</w:t>
      </w:r>
    </w:p>
    <w:p w14:paraId="669E48B2" w14:textId="77777777" w:rsidR="00AB3B91" w:rsidRPr="00AB3B91" w:rsidRDefault="00AB3B91" w:rsidP="00AE71B7">
      <w:pPr>
        <w:rPr>
          <w:rFonts w:ascii="Arial" w:hAnsi="Arial" w:cs="Arial"/>
          <w:sz w:val="22"/>
          <w:szCs w:val="22"/>
          <w:lang w:val="es-SV"/>
        </w:rPr>
      </w:pPr>
      <w:r w:rsidRPr="00A82EDE">
        <w:rPr>
          <w:rFonts w:ascii="Arial" w:hAnsi="Arial" w:cs="Arial"/>
          <w:b/>
          <w:bCs/>
          <w:sz w:val="22"/>
          <w:szCs w:val="22"/>
          <w:lang w:val="es-SV"/>
        </w:rPr>
        <w:t>Scrum o Kanban:</w:t>
      </w:r>
      <w:r w:rsidRPr="00AB3B91">
        <w:rPr>
          <w:rFonts w:ascii="Arial" w:hAnsi="Arial" w:cs="Arial"/>
          <w:sz w:val="22"/>
          <w:szCs w:val="22"/>
          <w:lang w:val="es-SV"/>
        </w:rPr>
        <w:t xml:space="preserve"> Para la planificación, seguimiento y control de tareas dentro del equipo mediante tableros en Trello o </w:t>
      </w:r>
      <w:proofErr w:type="spellStart"/>
      <w:r w:rsidRPr="00AB3B91">
        <w:rPr>
          <w:rFonts w:ascii="Arial" w:hAnsi="Arial" w:cs="Arial"/>
          <w:sz w:val="22"/>
          <w:szCs w:val="22"/>
          <w:lang w:val="es-SV"/>
        </w:rPr>
        <w:t>Notion</w:t>
      </w:r>
      <w:proofErr w:type="spellEnd"/>
      <w:r w:rsidRPr="00AB3B91">
        <w:rPr>
          <w:rFonts w:ascii="Arial" w:hAnsi="Arial" w:cs="Arial"/>
          <w:sz w:val="22"/>
          <w:szCs w:val="22"/>
          <w:lang w:val="es-SV"/>
        </w:rPr>
        <w:t>.</w:t>
      </w:r>
    </w:p>
    <w:p w14:paraId="64DFDA6F" w14:textId="77777777" w:rsidR="00AB3B91" w:rsidRPr="00AB3B91" w:rsidRDefault="00AB3B91">
      <w:pPr>
        <w:rPr>
          <w:rFonts w:ascii="Arial" w:hAnsi="Arial" w:cs="Arial"/>
          <w:lang w:val="es-SV"/>
        </w:rPr>
      </w:pPr>
    </w:p>
    <w:p w14:paraId="7806F7D3" w14:textId="65CF025F" w:rsidR="00AB3B91" w:rsidRPr="00AB3B91" w:rsidRDefault="00AB3B91">
      <w:pPr>
        <w:rPr>
          <w:rFonts w:ascii="Arial" w:hAnsi="Arial" w:cs="Arial"/>
          <w:b/>
          <w:bCs/>
          <w:lang w:val="es-SV"/>
        </w:rPr>
      </w:pPr>
      <w:r w:rsidRPr="00AB3B91">
        <w:rPr>
          <w:rFonts w:ascii="Arial" w:hAnsi="Arial" w:cs="Arial"/>
          <w:b/>
          <w:bCs/>
          <w:lang w:val="es-SV"/>
        </w:rPr>
        <w:lastRenderedPageBreak/>
        <w:t>Licencia Creative Commons.</w:t>
      </w:r>
    </w:p>
    <w:p w14:paraId="7A800955" w14:textId="77777777" w:rsidR="00FF15E3" w:rsidRPr="00FF15E3" w:rsidRDefault="00FF15E3" w:rsidP="00FF15E3">
      <w:pPr>
        <w:rPr>
          <w:rFonts w:ascii="Arial" w:hAnsi="Arial" w:cs="Arial"/>
          <w:sz w:val="22"/>
          <w:szCs w:val="22"/>
          <w:lang w:val="es-SV"/>
        </w:rPr>
      </w:pPr>
      <w:r w:rsidRPr="00FF15E3">
        <w:rPr>
          <w:rFonts w:ascii="Arial" w:hAnsi="Arial" w:cs="Arial"/>
          <w:sz w:val="22"/>
          <w:szCs w:val="22"/>
          <w:lang w:val="es-SV"/>
        </w:rPr>
        <w:t>Para este proyecto se ha seleccionado la siguiente licencia:</w:t>
      </w:r>
    </w:p>
    <w:p w14:paraId="1CF2EBAE" w14:textId="77777777" w:rsidR="00FF15E3" w:rsidRPr="00FF15E3" w:rsidRDefault="00FF15E3" w:rsidP="00FF15E3">
      <w:pPr>
        <w:numPr>
          <w:ilvl w:val="0"/>
          <w:numId w:val="5"/>
        </w:numPr>
        <w:rPr>
          <w:rFonts w:ascii="Arial" w:hAnsi="Arial" w:cs="Arial"/>
          <w:sz w:val="22"/>
          <w:szCs w:val="22"/>
          <w:lang w:val="es-SV"/>
        </w:rPr>
      </w:pPr>
      <w:r w:rsidRPr="00FF15E3">
        <w:rPr>
          <w:rFonts w:ascii="Arial" w:hAnsi="Arial" w:cs="Arial"/>
          <w:b/>
          <w:bCs/>
          <w:sz w:val="22"/>
          <w:szCs w:val="22"/>
          <w:lang w:val="es-SV"/>
        </w:rPr>
        <w:t>Creative Commons Reconocimiento-</w:t>
      </w:r>
      <w:proofErr w:type="spellStart"/>
      <w:r w:rsidRPr="00FF15E3">
        <w:rPr>
          <w:rFonts w:ascii="Arial" w:hAnsi="Arial" w:cs="Arial"/>
          <w:b/>
          <w:bCs/>
          <w:sz w:val="22"/>
          <w:szCs w:val="22"/>
          <w:lang w:val="es-SV"/>
        </w:rPr>
        <w:t>NoComercial</w:t>
      </w:r>
      <w:proofErr w:type="spellEnd"/>
      <w:r w:rsidRPr="00FF15E3">
        <w:rPr>
          <w:rFonts w:ascii="Arial" w:hAnsi="Arial" w:cs="Arial"/>
          <w:b/>
          <w:bCs/>
          <w:sz w:val="22"/>
          <w:szCs w:val="22"/>
          <w:lang w:val="es-SV"/>
        </w:rPr>
        <w:t>-</w:t>
      </w:r>
      <w:proofErr w:type="spellStart"/>
      <w:r w:rsidRPr="00FF15E3">
        <w:rPr>
          <w:rFonts w:ascii="Arial" w:hAnsi="Arial" w:cs="Arial"/>
          <w:b/>
          <w:bCs/>
          <w:sz w:val="22"/>
          <w:szCs w:val="22"/>
          <w:lang w:val="es-SV"/>
        </w:rPr>
        <w:t>CompartirIgual</w:t>
      </w:r>
      <w:proofErr w:type="spellEnd"/>
      <w:r w:rsidRPr="00FF15E3">
        <w:rPr>
          <w:rFonts w:ascii="Arial" w:hAnsi="Arial" w:cs="Arial"/>
          <w:b/>
          <w:bCs/>
          <w:sz w:val="22"/>
          <w:szCs w:val="22"/>
          <w:lang w:val="es-SV"/>
        </w:rPr>
        <w:t xml:space="preserve"> 4.0 Internacional (CC BY-NC-SA 4.0).</w:t>
      </w:r>
    </w:p>
    <w:p w14:paraId="2E4837F8" w14:textId="77777777" w:rsidR="00FF15E3" w:rsidRPr="00FF15E3" w:rsidRDefault="00FF15E3" w:rsidP="00FF15E3">
      <w:pPr>
        <w:rPr>
          <w:rFonts w:ascii="Arial" w:hAnsi="Arial" w:cs="Arial"/>
          <w:sz w:val="22"/>
          <w:szCs w:val="22"/>
          <w:lang w:val="es-SV"/>
        </w:rPr>
      </w:pPr>
      <w:r w:rsidRPr="00FF15E3">
        <w:rPr>
          <w:rFonts w:ascii="Arial" w:hAnsi="Arial" w:cs="Arial"/>
          <w:sz w:val="22"/>
          <w:szCs w:val="22"/>
          <w:lang w:val="es-SV"/>
        </w:rPr>
        <w:t>La elección de esta licencia surge ya que permite que otros usuarios compartan, adapten y utilicen el proyecto con fines no comerciales, siempre y cuando se den créditos a los autores originales. Esto garantiza que cualquier modificación al proyecto se distribuya bajo la misma licencia, permitiendo la colaboración y el uso responsable del software.</w:t>
      </w:r>
    </w:p>
    <w:p w14:paraId="2398030E" w14:textId="77777777" w:rsidR="00FF15E3" w:rsidRPr="00FF15E3" w:rsidRDefault="00FF15E3" w:rsidP="00FF15E3">
      <w:pPr>
        <w:rPr>
          <w:rFonts w:ascii="Arial" w:hAnsi="Arial" w:cs="Arial"/>
          <w:sz w:val="22"/>
          <w:szCs w:val="22"/>
          <w:lang w:val="es-SV"/>
        </w:rPr>
      </w:pPr>
      <w:r w:rsidRPr="00FF15E3">
        <w:rPr>
          <w:rFonts w:ascii="Arial" w:hAnsi="Arial" w:cs="Arial"/>
          <w:sz w:val="22"/>
          <w:szCs w:val="22"/>
          <w:lang w:val="es-SV"/>
        </w:rPr>
        <w:t xml:space="preserve">Este tipo de licencia se implementará en el proyecto en un archivo </w:t>
      </w:r>
      <w:r w:rsidRPr="00FF15E3">
        <w:rPr>
          <w:rFonts w:ascii="Arial" w:hAnsi="Arial" w:cs="Arial"/>
          <w:b/>
          <w:bCs/>
          <w:sz w:val="22"/>
          <w:szCs w:val="22"/>
          <w:lang w:val="es-SV"/>
        </w:rPr>
        <w:t>README</w:t>
      </w:r>
      <w:r w:rsidRPr="00FF15E3">
        <w:rPr>
          <w:rFonts w:ascii="Arial" w:hAnsi="Arial" w:cs="Arial"/>
          <w:sz w:val="22"/>
          <w:szCs w:val="22"/>
          <w:lang w:val="es-SV"/>
        </w:rPr>
        <w:t xml:space="preserve"> del repositorio de GitHub, el cual incluirá un apartado con la licencia indicando claramente que el proyecto </w:t>
      </w:r>
      <w:r w:rsidRPr="00FF15E3">
        <w:rPr>
          <w:rFonts w:ascii="Arial" w:hAnsi="Arial" w:cs="Arial"/>
          <w:b/>
          <w:bCs/>
          <w:sz w:val="22"/>
          <w:szCs w:val="22"/>
          <w:lang w:val="es-SV"/>
        </w:rPr>
        <w:t>está</w:t>
      </w:r>
      <w:r w:rsidRPr="00FF15E3">
        <w:rPr>
          <w:rFonts w:ascii="Arial" w:hAnsi="Arial" w:cs="Arial"/>
          <w:sz w:val="22"/>
          <w:szCs w:val="22"/>
          <w:lang w:val="es-SV"/>
        </w:rPr>
        <w:t xml:space="preserve"> bajo CC BY-NC-SA 4.0. Todos los documentos, diseños y código fuente estarán etiquetados con la misma licencia para mantener la coherencia legal y de uso.</w:t>
      </w:r>
    </w:p>
    <w:p w14:paraId="5FB1BF7C" w14:textId="77777777" w:rsidR="00AB3B91" w:rsidRPr="00AB3B91" w:rsidRDefault="00AB3B91">
      <w:pPr>
        <w:rPr>
          <w:rFonts w:ascii="Arial" w:hAnsi="Arial" w:cs="Arial"/>
          <w:lang w:val="es-SV"/>
        </w:rPr>
      </w:pPr>
    </w:p>
    <w:p w14:paraId="3B9C79D7" w14:textId="77777777" w:rsidR="00AB3B91" w:rsidRPr="00AB3B91" w:rsidRDefault="00AB3B91">
      <w:pPr>
        <w:rPr>
          <w:rFonts w:ascii="Arial" w:hAnsi="Arial" w:cs="Arial"/>
          <w:lang w:val="es-SV"/>
        </w:rPr>
      </w:pPr>
    </w:p>
    <w:p w14:paraId="46969474" w14:textId="77777777" w:rsidR="00AB3B91" w:rsidRPr="00AB3B91" w:rsidRDefault="00AB3B91">
      <w:pPr>
        <w:rPr>
          <w:rFonts w:ascii="Arial" w:hAnsi="Arial" w:cs="Arial"/>
          <w:lang w:val="es-SV"/>
        </w:rPr>
      </w:pPr>
    </w:p>
    <w:p w14:paraId="116D54BE" w14:textId="77777777" w:rsidR="00AB3B91" w:rsidRPr="00AB3B91" w:rsidRDefault="00AB3B91">
      <w:pPr>
        <w:rPr>
          <w:rFonts w:ascii="Arial" w:hAnsi="Arial" w:cs="Arial"/>
          <w:lang w:val="es-SV"/>
        </w:rPr>
      </w:pPr>
    </w:p>
    <w:sectPr w:rsidR="00AB3B91" w:rsidRPr="00AB3B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F4D56" w14:textId="77777777" w:rsidR="00374F62" w:rsidRDefault="00374F62" w:rsidP="00AB3B91">
      <w:pPr>
        <w:spacing w:after="0" w:line="240" w:lineRule="auto"/>
      </w:pPr>
      <w:r>
        <w:separator/>
      </w:r>
    </w:p>
  </w:endnote>
  <w:endnote w:type="continuationSeparator" w:id="0">
    <w:p w14:paraId="093D5CCE" w14:textId="77777777" w:rsidR="00374F62" w:rsidRDefault="00374F62" w:rsidP="00AB3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5212E" w14:textId="77777777" w:rsidR="00374F62" w:rsidRDefault="00374F62" w:rsidP="00AB3B91">
      <w:pPr>
        <w:spacing w:after="0" w:line="240" w:lineRule="auto"/>
      </w:pPr>
      <w:r>
        <w:separator/>
      </w:r>
    </w:p>
  </w:footnote>
  <w:footnote w:type="continuationSeparator" w:id="0">
    <w:p w14:paraId="5F12CC1C" w14:textId="77777777" w:rsidR="00374F62" w:rsidRDefault="00374F62" w:rsidP="00AB3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61DEE"/>
    <w:multiLevelType w:val="hybridMultilevel"/>
    <w:tmpl w:val="B26209E8"/>
    <w:lvl w:ilvl="0" w:tplc="7C2E4D1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974F6"/>
    <w:multiLevelType w:val="multilevel"/>
    <w:tmpl w:val="9FDE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C4E28"/>
    <w:multiLevelType w:val="multilevel"/>
    <w:tmpl w:val="19E6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D10EEF"/>
    <w:multiLevelType w:val="multilevel"/>
    <w:tmpl w:val="2592D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902F4C"/>
    <w:multiLevelType w:val="multilevel"/>
    <w:tmpl w:val="800A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062240">
    <w:abstractNumId w:val="3"/>
  </w:num>
  <w:num w:numId="2" w16cid:durableId="1783842816">
    <w:abstractNumId w:val="1"/>
  </w:num>
  <w:num w:numId="3" w16cid:durableId="466553953">
    <w:abstractNumId w:val="4"/>
  </w:num>
  <w:num w:numId="4" w16cid:durableId="1101679945">
    <w:abstractNumId w:val="0"/>
  </w:num>
  <w:num w:numId="5" w16cid:durableId="2066834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B91"/>
    <w:rsid w:val="000057AA"/>
    <w:rsid w:val="00283EFE"/>
    <w:rsid w:val="0037074A"/>
    <w:rsid w:val="00374F62"/>
    <w:rsid w:val="00805921"/>
    <w:rsid w:val="00897232"/>
    <w:rsid w:val="00A82EDE"/>
    <w:rsid w:val="00AB3B91"/>
    <w:rsid w:val="00AE71B7"/>
    <w:rsid w:val="00BD7128"/>
    <w:rsid w:val="00C0068F"/>
    <w:rsid w:val="00C4572F"/>
    <w:rsid w:val="00D004A1"/>
    <w:rsid w:val="00FF1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DC9E1"/>
  <w15:chartTrackingRefBased/>
  <w15:docId w15:val="{2AAAF3D4-3490-45A8-9213-9419E01DF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B91"/>
    <w:rPr>
      <w:rFonts w:eastAsiaTheme="majorEastAsia" w:cstheme="majorBidi"/>
      <w:color w:val="272727" w:themeColor="text1" w:themeTint="D8"/>
    </w:rPr>
  </w:style>
  <w:style w:type="paragraph" w:styleId="Title">
    <w:name w:val="Title"/>
    <w:basedOn w:val="Normal"/>
    <w:next w:val="Normal"/>
    <w:link w:val="TitleChar"/>
    <w:uiPriority w:val="10"/>
    <w:qFormat/>
    <w:rsid w:val="00AB3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B91"/>
    <w:pPr>
      <w:spacing w:before="160"/>
      <w:jc w:val="center"/>
    </w:pPr>
    <w:rPr>
      <w:i/>
      <w:iCs/>
      <w:color w:val="404040" w:themeColor="text1" w:themeTint="BF"/>
    </w:rPr>
  </w:style>
  <w:style w:type="character" w:customStyle="1" w:styleId="QuoteChar">
    <w:name w:val="Quote Char"/>
    <w:basedOn w:val="DefaultParagraphFont"/>
    <w:link w:val="Quote"/>
    <w:uiPriority w:val="29"/>
    <w:rsid w:val="00AB3B91"/>
    <w:rPr>
      <w:i/>
      <w:iCs/>
      <w:color w:val="404040" w:themeColor="text1" w:themeTint="BF"/>
    </w:rPr>
  </w:style>
  <w:style w:type="paragraph" w:styleId="ListParagraph">
    <w:name w:val="List Paragraph"/>
    <w:basedOn w:val="Normal"/>
    <w:uiPriority w:val="34"/>
    <w:qFormat/>
    <w:rsid w:val="00AB3B91"/>
    <w:pPr>
      <w:ind w:left="720"/>
      <w:contextualSpacing/>
    </w:pPr>
  </w:style>
  <w:style w:type="character" w:styleId="IntenseEmphasis">
    <w:name w:val="Intense Emphasis"/>
    <w:basedOn w:val="DefaultParagraphFont"/>
    <w:uiPriority w:val="21"/>
    <w:qFormat/>
    <w:rsid w:val="00AB3B91"/>
    <w:rPr>
      <w:i/>
      <w:iCs/>
      <w:color w:val="0F4761" w:themeColor="accent1" w:themeShade="BF"/>
    </w:rPr>
  </w:style>
  <w:style w:type="paragraph" w:styleId="IntenseQuote">
    <w:name w:val="Intense Quote"/>
    <w:basedOn w:val="Normal"/>
    <w:next w:val="Normal"/>
    <w:link w:val="IntenseQuoteChar"/>
    <w:uiPriority w:val="30"/>
    <w:qFormat/>
    <w:rsid w:val="00AB3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B91"/>
    <w:rPr>
      <w:i/>
      <w:iCs/>
      <w:color w:val="0F4761" w:themeColor="accent1" w:themeShade="BF"/>
    </w:rPr>
  </w:style>
  <w:style w:type="character" w:styleId="IntenseReference">
    <w:name w:val="Intense Reference"/>
    <w:basedOn w:val="DefaultParagraphFont"/>
    <w:uiPriority w:val="32"/>
    <w:qFormat/>
    <w:rsid w:val="00AB3B91"/>
    <w:rPr>
      <w:b/>
      <w:bCs/>
      <w:smallCaps/>
      <w:color w:val="0F4761" w:themeColor="accent1" w:themeShade="BF"/>
      <w:spacing w:val="5"/>
    </w:rPr>
  </w:style>
  <w:style w:type="paragraph" w:styleId="Header">
    <w:name w:val="header"/>
    <w:basedOn w:val="Normal"/>
    <w:link w:val="HeaderChar"/>
    <w:uiPriority w:val="99"/>
    <w:unhideWhenUsed/>
    <w:rsid w:val="00AB3B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B91"/>
  </w:style>
  <w:style w:type="paragraph" w:styleId="Footer">
    <w:name w:val="footer"/>
    <w:basedOn w:val="Normal"/>
    <w:link w:val="FooterChar"/>
    <w:uiPriority w:val="99"/>
    <w:unhideWhenUsed/>
    <w:rsid w:val="00AB3B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469</Words>
  <Characters>2652</Characters>
  <Application>Microsoft Office Word</Application>
  <DocSecurity>0</DocSecurity>
  <Lines>56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A. Maravilla</dc:creator>
  <cp:keywords/>
  <dc:description/>
  <cp:lastModifiedBy>Marcus A. Maravilla</cp:lastModifiedBy>
  <cp:revision>2</cp:revision>
  <dcterms:created xsi:type="dcterms:W3CDTF">2026-03-11T20:43:00Z</dcterms:created>
  <dcterms:modified xsi:type="dcterms:W3CDTF">2026-03-11T20:43:00Z</dcterms:modified>
</cp:coreProperties>
</file>