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Arial" w:hAnsi="Arial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  <w:szCs w:val="24"/>
        </w:rPr>
        <w:t>CONTRATO DE API - OpiSupport (Helpdesk)</w:t>
      </w:r>
    </w:p>
    <w:p>
      <w:pPr>
        <w:pStyle w:val="BodyText"/>
        <w:widowControl/>
        <w:spacing w:before="240" w:after="24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Versión: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2.0 (Actualizada)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Fecha: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24 de Julio de 2026</w:t>
        <w:br/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Equipo: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William Bolívar (Backend) y Maitte Salazar (Frontend)</w:t>
      </w:r>
    </w:p>
    <w:p>
      <w:pPr>
        <w:pStyle w:val="Lneahorizontal"/>
        <w:spacing w:lineRule="auto" w:line="276" w:before="240" w:after="120"/>
        <w:rPr>
          <w:rFonts w:ascii="Arial" w:hAnsi="Arial"/>
          <w:color w:val="CFD3D6"/>
          <w:sz w:val="21"/>
          <w:szCs w:val="24"/>
        </w:rPr>
      </w:pPr>
      <w:r>
        <w:rPr>
          <w:rFonts w:ascii="Arial" w:hAnsi="Arial"/>
          <w:color w:val="CFD3D6"/>
          <w:sz w:val="21"/>
          <w:szCs w:val="24"/>
        </w:rPr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1. REGLAS GENERALES DE COMUNICACIÓN (Backend ↔ Frontend)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Autenticación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Se usará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JWT (Bearer Token)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El token debe enviarse en el header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Authorization: Bearer &lt;token&gt;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en TODAS las peticiones (excepto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/api/auth/login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Formato de datos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Todas las peticiones y respuestas serán en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JSON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Idioma de los campos (JSON Keys)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INGLÉS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(ej: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title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description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createdAt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Idioma de los valores (Strings visibles)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ESPAÑOL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(ej: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"status": "Abierto"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"priority": "Crítica"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"category": "Hardware"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Códigos de estado HTTP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200 OK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Éxito en consultas.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201 Created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Éxito al crear un recurso.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400 Bad Request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Error de validación (datos incorrectos).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401 Unauthorized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Token no enviado o inválido.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403 Forbidden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Token válido, pero sin permisos para esa acción.</w:t>
      </w:r>
    </w:p>
    <w:p>
      <w:pPr>
        <w:pStyle w:val="BodyText"/>
        <w:widowControl/>
        <w:numPr>
          <w:ilvl w:val="1"/>
          <w:numId w:val="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404 Not Found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Recurso no encontrado.</w:t>
      </w:r>
    </w:p>
    <w:p>
      <w:pPr>
        <w:pStyle w:val="Lneahorizontal"/>
        <w:spacing w:lineRule="auto" w:line="276" w:before="240" w:after="120"/>
        <w:rPr>
          <w:rFonts w:ascii="Arial" w:hAnsi="Arial"/>
          <w:color w:val="CFD3D6"/>
          <w:sz w:val="21"/>
          <w:szCs w:val="24"/>
        </w:rPr>
      </w:pPr>
      <w:r>
        <w:rPr>
          <w:rFonts w:ascii="Arial" w:hAnsi="Arial"/>
          <w:color w:val="CFD3D6"/>
          <w:sz w:val="21"/>
          <w:szCs w:val="24"/>
        </w:rPr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2. DEFINICIÓN DE ROLES Y PERMISOS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438"/>
        <w:gridCol w:w="2406"/>
        <w:gridCol w:w="6128"/>
      </w:tblGrid>
      <w:tr>
        <w:trPr>
          <w:tblHeader w:val="true"/>
        </w:trPr>
        <w:tc>
          <w:tcPr>
            <w:tcW w:w="1438" w:type="dxa"/>
            <w:tcBorders>
              <w:bottom w:val="single" w:sz="6" w:space="0" w:color="000000"/>
            </w:tcBorders>
            <w:vAlign w:val="center"/>
          </w:tcPr>
          <w:p>
            <w:pPr>
              <w:pStyle w:val="Ttulodelatabla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Rol</w:t>
            </w:r>
          </w:p>
        </w:tc>
        <w:tc>
          <w:tcPr>
            <w:tcW w:w="2406" w:type="dxa"/>
            <w:tcBorders>
              <w:bottom w:val="single" w:sz="6" w:space="0" w:color="000000"/>
            </w:tcBorders>
            <w:vAlign w:val="center"/>
          </w:tcPr>
          <w:p>
            <w:pPr>
              <w:pStyle w:val="Ttulodelatabla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Descripción</w:t>
            </w:r>
          </w:p>
        </w:tc>
        <w:tc>
          <w:tcPr>
            <w:tcW w:w="6128" w:type="dxa"/>
            <w:tcBorders>
              <w:bottom w:val="single" w:sz="6" w:space="0" w:color="000000"/>
            </w:tcBorders>
            <w:vAlign w:val="center"/>
          </w:tcPr>
          <w:p>
            <w:pPr>
              <w:pStyle w:val="Ttulodelatabla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Permisos principales</w:t>
            </w:r>
          </w:p>
        </w:tc>
      </w:tr>
      <w:tr>
        <w:trPr/>
        <w:tc>
          <w:tcPr>
            <w:tcW w:w="1438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Colaborador</w:t>
            </w:r>
          </w:p>
        </w:tc>
        <w:tc>
          <w:tcPr>
            <w:tcW w:w="2406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Cualquier empleado que reporta problemas.</w:t>
            </w:r>
          </w:p>
        </w:tc>
        <w:tc>
          <w:tcPr>
            <w:tcW w:w="6128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Ver/Crear sus propios tickets. Comentar en sus tickets. Reabrir tickets (dentro de 48h) si son suyos.</w:t>
            </w:r>
          </w:p>
        </w:tc>
      </w:tr>
      <w:tr>
        <w:trPr/>
        <w:tc>
          <w:tcPr>
            <w:tcW w:w="1438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Técnico</w:t>
            </w:r>
          </w:p>
        </w:tc>
        <w:tc>
          <w:tcPr>
            <w:tcW w:w="2406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Atiende los tickets asignados.</w:t>
            </w:r>
          </w:p>
        </w:tc>
        <w:tc>
          <w:tcPr>
            <w:tcW w:w="6128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Ver sus tickets asignados. Cambiar estados (En Proceso, Resuelto, Cerrado). Comentar en cualquier ticket.</w:t>
            </w:r>
          </w:p>
        </w:tc>
      </w:tr>
      <w:tr>
        <w:trPr/>
        <w:tc>
          <w:tcPr>
            <w:tcW w:w="1438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Supervisor</w:t>
            </w:r>
          </w:p>
        </w:tc>
        <w:tc>
          <w:tcPr>
            <w:tcW w:w="2406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Gestiona el equipo y los SLA.</w:t>
            </w:r>
          </w:p>
        </w:tc>
        <w:tc>
          <w:tcPr>
            <w:tcW w:w="6128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Ver TODOS los tickets. Cambiar CUALQUIER estado (incluye Reabrir). Reasignar tickets manualmente. Configurar límites. Ver reportes. Gestionar alertas.</w:t>
            </w:r>
          </w:p>
        </w:tc>
      </w:tr>
    </w:tbl>
    <w:p>
      <w:pPr>
        <w:pStyle w:val="Lneahorizontal"/>
        <w:spacing w:lineRule="auto" w:line="276" w:before="240" w:after="120"/>
        <w:rPr>
          <w:rFonts w:ascii="Arial" w:hAnsi="Arial"/>
          <w:color w:val="CFD3D6"/>
          <w:sz w:val="21"/>
          <w:szCs w:val="24"/>
        </w:rPr>
      </w:pPr>
      <w:r>
        <w:rPr>
          <w:rFonts w:ascii="Arial" w:hAnsi="Arial"/>
          <w:color w:val="CFD3D6"/>
          <w:sz w:val="21"/>
          <w:szCs w:val="24"/>
        </w:rPr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3. ENDPOINTS DE AUTENTICACIÓN Y DATOS MAESTROS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3.1. Inicio de Sesión (Login)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POST /api/auth/login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Body (Petición)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"identifier"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"EMP-001 o correo@correo.com"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"password"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"123456"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Response (Éxito - 200)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"token"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"eyJhbGciOiJIUzI1NiIs..."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"user"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"fullName"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"Ana Gómez"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"role"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"Supervisor"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3.2. Obtener Categorías (Para dropdowns)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GET /api/categories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Response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[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"Hardware"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2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"Software"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3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"Red"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4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"Infraestructura / Instalaciones"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5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"Otro"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]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3.3. Obtener Áreas de Reporte (Para dropdowns)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GET /api/areas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Response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[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"Sistemas / TI"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2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"Recursos Humanos"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3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"Contabilidad / Finanzas"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4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"Operaciones / Planta"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5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"Dirección / Gerencia"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6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"Ventas / Comercial"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7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"Logística / Bodega"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8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"Servicios Generales / Mantenimiento"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]</w:t>
      </w:r>
    </w:p>
    <w:p>
      <w:pPr>
        <w:pStyle w:val="Lneahorizontal"/>
        <w:spacing w:lineRule="auto" w:line="276" w:before="240" w:after="120"/>
        <w:rPr>
          <w:rFonts w:ascii="Arial" w:hAnsi="Arial"/>
          <w:color w:val="CFD3D6"/>
          <w:sz w:val="21"/>
          <w:szCs w:val="24"/>
        </w:rPr>
      </w:pPr>
      <w:r>
        <w:rPr>
          <w:rFonts w:ascii="Arial" w:hAnsi="Arial"/>
          <w:color w:val="CFD3D6"/>
          <w:sz w:val="21"/>
          <w:szCs w:val="24"/>
        </w:rPr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4. ENDPOINTS DEL COLABORADOR / TÉCNICO (Creación y Detalle)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4.1. Crear un Nuevo Ticket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POST /api/tickets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Body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"title"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"Impresora rota"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"description"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"La impresora del piso 3 no enciende"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"categoryId"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"priority"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"Media"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pacing w:val="0"/>
          <w:sz w:val="20"/>
          <w:szCs w:val="24"/>
        </w:rPr>
        <w:t>// Valores: "Baja", "Media", "Alta", "Crítica"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"areaId"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3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Lógica Backend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Asignar el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userId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del creador (del JWT).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Estado inicial: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"Abierto"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Buscar técnico con especialidad en esa categoría y con &lt; 5 tickets activos (configurable).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Si existe, se asigna automáticamente (estado pasa a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"Asignado"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). Si no, queda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"Abierto"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y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assignedTechnicianId = null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Guardar en Historial: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null -&gt; "Abierto"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1"/>
          <w:numId w:val="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Calcular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SLA_Deadline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según prioridad (Crítica=2h, Alta=4h, Media=8h, Baja=24h).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Response (201 Created)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101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"title"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"Impresora rota"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"status"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"Abierto"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"priority"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"Media"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"category"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"Hardware"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"area"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"Contabilidad"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"createdAt"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"2026-07-14T15:30:00"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4.2. Validar / Ver Detalle de un Ticket (Colaborador ve solo los suyos)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GET /api/tickets/{id}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Seguridad (Regla de Negocio)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1"/>
          <w:numId w:val="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Si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rol = Colaborador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debe validar que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ticket.createdById == userId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(del JWT). Si no, devuelve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403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1"/>
          <w:numId w:val="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Si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rol = Técnico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Supervisor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puede ver cualquier ID.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Response (200)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101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"title"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"Impresora rota"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"description"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"La impresora del piso 3 no enciende..."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"category"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"Hardware"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"area"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"Contabilidad"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"priority"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"Media"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"status"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"Abierto"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"assignedToFullName"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"Sin asignar"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"createdAt"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"2026-07-14T15:30:00"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"slaDeadline"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"2026-07-15T15:30:00"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"isOverdue"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false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"reopenCount"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0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"history"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[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"date"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"2026-07-14T15:30:00"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"previousStatus"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20"/>
          <w:szCs w:val="24"/>
        </w:rPr>
        <w:t>null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"newStatus"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"Abierto"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"user"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"Carlos Pérez (Colaborador)"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],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"comments"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[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"date"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"2026-07-14T15:35:00"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"author"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"Carlos Pérez"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"text"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"Ya revisé el cable de poder"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]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Lneahorizontal"/>
        <w:spacing w:lineRule="auto" w:line="276" w:before="240" w:after="120"/>
        <w:rPr>
          <w:rFonts w:ascii="Arial" w:hAnsi="Arial"/>
          <w:color w:val="CFD3D6"/>
          <w:sz w:val="21"/>
          <w:szCs w:val="24"/>
        </w:rPr>
      </w:pPr>
      <w:r>
        <w:rPr>
          <w:rFonts w:ascii="Arial" w:hAnsi="Arial"/>
          <w:color w:val="CFD3D6"/>
          <w:sz w:val="21"/>
          <w:szCs w:val="24"/>
        </w:rPr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5. ENDPOINTS DEL SUPERVISOR (Dashboard y Administración)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5.1. Obtener Resumen del Dashboard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GET /api/dashboard/supervisor/summary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Response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"supervisorName"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"Ana Gómez"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"activeTechnicians"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5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"slaCompliancePercentage"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87.5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"totalOpenTickets"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12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5.2. Listado de Tickets con Filtros (Tabla principal)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GET /api/tickets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Query Params (opcionales)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1"/>
          <w:numId w:val="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page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número de página (ej: 1)</w:t>
      </w:r>
    </w:p>
    <w:p>
      <w:pPr>
        <w:pStyle w:val="BodyText"/>
        <w:widowControl/>
        <w:numPr>
          <w:ilvl w:val="1"/>
          <w:numId w:val="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size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elementos por página (ej: 10)</w:t>
      </w:r>
    </w:p>
    <w:p>
      <w:pPr>
        <w:pStyle w:val="BodyText"/>
        <w:widowControl/>
        <w:numPr>
          <w:ilvl w:val="1"/>
          <w:numId w:val="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technicianId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filtrar por técnico específico</w:t>
      </w:r>
    </w:p>
    <w:p>
      <w:pPr>
        <w:pStyle w:val="BodyText"/>
        <w:widowControl/>
        <w:numPr>
          <w:ilvl w:val="1"/>
          <w:numId w:val="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status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filtrar por estado (ej: "Abierto")</w:t>
      </w:r>
    </w:p>
    <w:p>
      <w:pPr>
        <w:pStyle w:val="BodyText"/>
        <w:widowControl/>
        <w:numPr>
          <w:ilvl w:val="1"/>
          <w:numId w:val="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priority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filtrar por prioridad (ej: "Crítica")</w:t>
      </w:r>
    </w:p>
    <w:p>
      <w:pPr>
        <w:pStyle w:val="BodyText"/>
        <w:widowControl/>
        <w:numPr>
          <w:ilvl w:val="1"/>
          <w:numId w:val="8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onlyOverdue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true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false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(filtra solo vencidos en estado Abierto/En Proceso)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Response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(incluye conteo total para la paginación):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"items"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[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101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"title"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"Impresora rota"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"status"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"Abierto"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"priority"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"Crítica"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"createdAt"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"2026-07-14T10:30:00"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"assignedToFullName"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"Carlos Pérez"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"isOverdue"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false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"reopenCount"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0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],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"totalItems"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50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"totalPages"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5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"currentPage"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5.3. Alertas de Vencimiento (Modal de Campana)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GET /api/tickets/alerts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Lógica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Devuelve tickets vencidos Y los que faltan &lt;= 1 hora para vencer (aplicable a estados Abierto/Asignado/En Proceso).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Response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"overdue"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[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104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"status"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"Abierto"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"overdueTime"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"2h 15m"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"priority"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"Alta"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],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"expiringSoon"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[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108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"status"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"En Proceso"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"remainingTime"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"45m"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"priority"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"Crítica"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]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5.4. Configurar Límite Máximo de Tickets por Técnico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PUT /api/config/max-tickets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Body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"newLimit"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7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Lneahorizontal"/>
        <w:spacing w:lineRule="auto" w:line="276" w:before="240" w:after="120"/>
        <w:rPr>
          <w:rFonts w:ascii="Arial" w:hAnsi="Arial"/>
          <w:color w:val="CFD3D6"/>
          <w:sz w:val="21"/>
          <w:szCs w:val="24"/>
        </w:rPr>
      </w:pPr>
      <w:r>
        <w:rPr>
          <w:rFonts w:ascii="Arial" w:hAnsi="Arial"/>
          <w:color w:val="CFD3D6"/>
          <w:sz w:val="21"/>
          <w:szCs w:val="24"/>
        </w:rPr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6. ENDPOINTS DE INTERACCIÓN (Comentarios y Cambio de Estado)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6.1. Agregar Comentario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POST /api/tickets/{id}/comments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Body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{ "text": "Voy para allá" }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tLeast" w:line="330"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Regla de Reapertura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Si el ticket está en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Resuelto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Cerrado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y el usuario es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Colaborador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el sistema debe:</w:t>
      </w:r>
    </w:p>
    <w:p>
      <w:pPr>
        <w:pStyle w:val="BodyText"/>
        <w:widowControl/>
        <w:numPr>
          <w:ilvl w:val="1"/>
          <w:numId w:val="1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Validar que hayan pasado menos de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48 horas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desde que se puso "Resuelto".</w:t>
      </w:r>
    </w:p>
    <w:p>
      <w:pPr>
        <w:pStyle w:val="BodyText"/>
        <w:widowControl/>
        <w:numPr>
          <w:ilvl w:val="1"/>
          <w:numId w:val="11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Si cumple, cambiar automáticamente el estado a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"Reabierto"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 incrementar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reopenCount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1"/>
          <w:numId w:val="1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Si no cumple (pasaron más de 48h), no se reabre; solo se guarda el comentario.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6.2. Cambiar Estado del Ticket (Botones de Acción)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PUT /api/tickets/{id}/status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Body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{ "newStatus": "En Proceso" }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(Valores posibles: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"En Proceso"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"Resuelto"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"Cerrado"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"Reabierto"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).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Validaciones y Reglas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489"/>
        <w:gridCol w:w="2158"/>
        <w:gridCol w:w="6325"/>
      </w:tblGrid>
      <w:tr>
        <w:trPr>
          <w:tblHeader w:val="true"/>
        </w:trPr>
        <w:tc>
          <w:tcPr>
            <w:tcW w:w="1489" w:type="dxa"/>
            <w:tcBorders>
              <w:bottom w:val="single" w:sz="6" w:space="0" w:color="000000"/>
            </w:tcBorders>
            <w:vAlign w:val="center"/>
          </w:tcPr>
          <w:p>
            <w:pPr>
              <w:pStyle w:val="Ttulodelatabla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Botón / Estado Nuevo</w:t>
            </w:r>
          </w:p>
        </w:tc>
        <w:tc>
          <w:tcPr>
            <w:tcW w:w="2158" w:type="dxa"/>
            <w:tcBorders>
              <w:bottom w:val="single" w:sz="6" w:space="0" w:color="000000"/>
            </w:tcBorders>
            <w:vAlign w:val="center"/>
          </w:tcPr>
          <w:p>
            <w:pPr>
              <w:pStyle w:val="Ttulodelatabla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Estado Actual Requerido</w:t>
            </w:r>
          </w:p>
        </w:tc>
        <w:tc>
          <w:tcPr>
            <w:tcW w:w="6325" w:type="dxa"/>
            <w:tcBorders>
              <w:bottom w:val="single" w:sz="6" w:space="0" w:color="000000"/>
            </w:tcBorders>
            <w:vAlign w:val="center"/>
          </w:tcPr>
          <w:p>
            <w:pPr>
              <w:pStyle w:val="Ttulodelatabla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Reglas Extra</w:t>
            </w:r>
          </w:p>
        </w:tc>
      </w:tr>
      <w:tr>
        <w:trPr/>
        <w:tc>
          <w:tcPr>
            <w:tcW w:w="1489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En Proceso</w:t>
            </w:r>
          </w:p>
        </w:tc>
        <w:tc>
          <w:tcPr>
            <w:tcW w:w="2158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30"/>
              <w:ind w:hanging="0" w:start="0" w:end="0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Abierto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o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Asignado</w:t>
            </w:r>
          </w:p>
        </w:tc>
        <w:tc>
          <w:tcPr>
            <w:tcW w:w="6325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El técnico inicia trabajo. Se detiene el reloj del SLA.</w:t>
            </w:r>
          </w:p>
        </w:tc>
      </w:tr>
      <w:tr>
        <w:trPr/>
        <w:tc>
          <w:tcPr>
            <w:tcW w:w="1489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Resuelto</w:t>
            </w:r>
          </w:p>
        </w:tc>
        <w:tc>
          <w:tcPr>
            <w:tcW w:w="2158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30"/>
              <w:ind w:hanging="0" w:start="0" w:end="0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En Proceso</w:t>
            </w:r>
          </w:p>
        </w:tc>
        <w:tc>
          <w:tcPr>
            <w:tcW w:w="6325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Validar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que el ticket tenga al menos 1 comentario registrado. Guardar fecha de resolución.</w:t>
            </w:r>
          </w:p>
        </w:tc>
      </w:tr>
      <w:tr>
        <w:trPr/>
        <w:tc>
          <w:tcPr>
            <w:tcW w:w="1489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Cerrado</w:t>
            </w:r>
          </w:p>
        </w:tc>
        <w:tc>
          <w:tcPr>
            <w:tcW w:w="2158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30"/>
              <w:ind w:hanging="0" w:start="0" w:end="0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Resuelto</w:t>
            </w:r>
          </w:p>
        </w:tc>
        <w:tc>
          <w:tcPr>
            <w:tcW w:w="6325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Estado final.</w:t>
            </w:r>
          </w:p>
        </w:tc>
      </w:tr>
      <w:tr>
        <w:trPr/>
        <w:tc>
          <w:tcPr>
            <w:tcW w:w="1489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Reabierto</w:t>
            </w:r>
          </w:p>
        </w:tc>
        <w:tc>
          <w:tcPr>
            <w:tcW w:w="2158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30"/>
              <w:ind w:hanging="0" w:start="0" w:end="0"/>
              <w:rPr/>
            </w:pP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Resuelto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o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Cerrado</w:t>
            </w:r>
          </w:p>
        </w:tc>
        <w:tc>
          <w:tcPr>
            <w:tcW w:w="6325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spacing w:lineRule="atLeast" w:line="330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Solo disponible para Supervisores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 (o si el Colaborador comenta, según regla 6.1). Si el técnico ya tiene 2 tickets reabiertos, el ticket queda sin técnico y se genera una alerta en la tabla </w:t>
            </w:r>
            <w:r>
              <w:rPr>
                <w:rStyle w:val="Textooriginal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20"/>
                <w:shd w:fill="EBEEF2" w:val="clear"/>
              </w:rPr>
              <w:t>Alerts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.</w:t>
            </w:r>
          </w:p>
        </w:tc>
      </w:tr>
    </w:tbl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Transición válida siempre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El Supervisor puede mover el ticket a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cualquier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estado, sin restricciones.</w:t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  <w:szCs w:val="24"/>
        </w:rPr>
        <w:t>6.3. Reasignar Ticket Manualmente (Supervisor)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PUT /api/tickets/{id}/assign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Headers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Authorization: Bearer &lt;token&gt;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Body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"technicianId"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3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Response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Devuelve el ticket actualizado con el nuevo técnico y estado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"Asignado"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(si estaba en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"Abierto"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"Reabierto"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).</w:t>
      </w:r>
    </w:p>
    <w:p>
      <w:pPr>
        <w:pStyle w:val="Lneahorizontal"/>
        <w:spacing w:lineRule="auto" w:line="276" w:before="240" w:after="120"/>
        <w:rPr>
          <w:rFonts w:ascii="Arial" w:hAnsi="Arial"/>
          <w:color w:val="CFD3D6"/>
          <w:sz w:val="21"/>
          <w:szCs w:val="24"/>
        </w:rPr>
      </w:pPr>
      <w:r>
        <w:rPr>
          <w:rFonts w:ascii="Arial" w:hAnsi="Arial"/>
          <w:color w:val="CFD3D6"/>
          <w:sz w:val="21"/>
          <w:szCs w:val="24"/>
        </w:rPr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7. REPORTE DE CUMPLIMIENTO SLA (Solo Supervisor)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URL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GET /api/reports/sla-compliance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Headers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Authorization: Bearer &lt;token_supervisor&gt;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Response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270" w:before="90" w:after="140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8"/>
          <w:shd w:fill="FFFFFF" w:val="clear"/>
        </w:rPr>
        <w:t>json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"globalCompliancePercentage"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75.5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"technicians"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[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"technicianId"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"technicianName"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"Carlos Pérez"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"totalResolved"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10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"compliant"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8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"nonCompliant"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2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"compliancePercentage"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80.0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],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"categories"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[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{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"categoryId"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"categoryName"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20"/>
          <w:szCs w:val="24"/>
        </w:rPr>
        <w:t>"Hardware"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"totalResolved"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5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"compliant"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4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"nonCompliant"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1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,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pacing w:val="0"/>
          <w:sz w:val="20"/>
          <w:szCs w:val="24"/>
        </w:rPr>
        <w:t>"compliancePercentage"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20"/>
          <w:szCs w:val="24"/>
        </w:rPr>
        <w:t>: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4"/>
        </w:rPr>
        <w:t xml:space="preserve">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20"/>
          <w:szCs w:val="24"/>
        </w:rPr>
        <w:t>80.0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Arial" w:hAnsi="Arial" w:cs="Lucida Sans"/>
          <w:caps w:val="false"/>
          <w:smallCaps w:val="false"/>
          <w:color w:val="0F1115"/>
          <w:spacing w:val="0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0F1115"/>
          <w:spacing w:val="0"/>
          <w:sz w:val="21"/>
          <w:szCs w:val="24"/>
        </w:rPr>
        <w:t xml:space="preserve">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]</w:t>
      </w:r>
    </w:p>
    <w:p>
      <w:pPr>
        <w:pStyle w:val="Textopreformateado"/>
        <w:widowControl/>
        <w:numPr>
          <w:ilvl w:val="0"/>
          <w:numId w:val="0"/>
        </w:numPr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20"/>
          <w:szCs w:val="24"/>
        </w:rPr>
        <w:t>}</w:t>
      </w:r>
    </w:p>
    <w:p>
      <w:pPr>
        <w:pStyle w:val="Lneahorizontal"/>
        <w:spacing w:lineRule="auto" w:line="276" w:before="240" w:after="120"/>
        <w:rPr>
          <w:rFonts w:ascii="Arial" w:hAnsi="Arial"/>
          <w:color w:val="CFD3D6"/>
          <w:sz w:val="21"/>
          <w:szCs w:val="24"/>
        </w:rPr>
      </w:pPr>
      <w:r>
        <w:rPr>
          <w:rFonts w:ascii="Arial" w:hAnsi="Arial"/>
          <w:color w:val="CFD3D6"/>
          <w:sz w:val="21"/>
          <w:szCs w:val="24"/>
        </w:rPr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8. PROCESOS EN SEGUNDO PLANO (Background Jobs)</w:t>
      </w:r>
    </w:p>
    <w:p>
      <w:pPr>
        <w:pStyle w:val="BodyText"/>
        <w:widowControl/>
        <w:spacing w:before="240" w:after="24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(Estos los implementa el Backend sin intervención del Frontend)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SLA (Vencimiento)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Un servicio en segundo plano revisa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cada 1 hora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los tickets en estado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Abierto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Asignado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En Proceso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Si la fecha actual supera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SLA_Deadline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el ticket se marca como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IsOverdue = true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 se genera una alerta en la tabla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Alerts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y se registra en el historial con el usuario "Sistema".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Asignación automática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Al crear un ticket, el sistema intenta asignarlo a un técnico disponible. Si no hay, queda en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Abierto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. Si el técnico ya tiene 2 tickets reabiertos, el ticket queda sin técnico y se genera una alerta.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Alerta de reapertura fallida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Cuando un ticket se reabre y el técnico asignado ya tiene 2 reabiertos, se crea un registro en la tabla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Alerts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con el mensaje correspondiente.</w:t>
      </w:r>
    </w:p>
    <w:p>
      <w:pPr>
        <w:pStyle w:val="Lneahorizontal"/>
        <w:spacing w:lineRule="auto" w:line="276" w:before="240" w:after="120"/>
        <w:rPr>
          <w:rFonts w:ascii="Arial" w:hAnsi="Arial"/>
          <w:color w:val="CFD3D6"/>
          <w:sz w:val="21"/>
          <w:szCs w:val="24"/>
        </w:rPr>
      </w:pPr>
      <w:r>
        <w:rPr>
          <w:rFonts w:ascii="Arial" w:hAnsi="Arial"/>
          <w:color w:val="CFD3D6"/>
          <w:sz w:val="21"/>
          <w:szCs w:val="24"/>
        </w:rPr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9. FLUJO DE ESTADOS (Diagrama de Transición)</w:t>
      </w:r>
    </w:p>
    <w:p>
      <w:pPr>
        <w:pStyle w:val="BodyText"/>
        <w:spacing w:lineRule="atLeast" w:line="270" w:before="240" w:after="283"/>
        <w:ind w:hanging="0" w:start="12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Textopreformateado"/>
        <w:pBdr/>
        <w:spacing w:lineRule="atLeast" w:line="330" w:before="0" w:after="0"/>
        <w:ind w:hanging="0" w:start="0" w:end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 w:cs="Lucida Sans"/>
          <w:b w:val="false"/>
          <w:i w:val="false"/>
          <w:caps w:val="false"/>
          <w:smallCaps w:val="false"/>
          <w:color w:val="81D41A"/>
          <w:sz w:val="20"/>
          <w:szCs w:val="24"/>
        </w:rPr>
      </w:pP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1D41A"/>
          <w:sz w:val="20"/>
          <w:szCs w:val="24"/>
        </w:rPr>
        <w:t>[Creación] --&gt; Abierto --&gt; Asignado (automático si hay técnico)</w:t>
      </w:r>
    </w:p>
    <w:p>
      <w:pPr>
        <w:pStyle w:val="Textopreformateado"/>
        <w:pBdr/>
        <w:spacing w:lineRule="atLeast" w:line="330" w:before="0" w:after="0"/>
        <w:ind w:start="0" w:end="0"/>
        <w:rPr>
          <w:rFonts w:ascii="Arial" w:hAnsi="Arial" w:cs="Lucida Sans"/>
          <w:caps w:val="false"/>
          <w:smallCaps w:val="false"/>
          <w:color w:val="81D41A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81D41A"/>
          <w:sz w:val="21"/>
          <w:szCs w:val="24"/>
        </w:rPr>
        <w:t xml:space="preserve">                  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1D41A"/>
          <w:sz w:val="20"/>
          <w:szCs w:val="24"/>
        </w:rPr>
        <w:t>--&gt; En Proceso (técnico empieza)</w:t>
      </w:r>
    </w:p>
    <w:p>
      <w:pPr>
        <w:pStyle w:val="Textopreformateado"/>
        <w:pBdr/>
        <w:spacing w:lineRule="atLeast" w:line="330" w:before="0" w:after="0"/>
        <w:ind w:start="0" w:end="0"/>
        <w:rPr>
          <w:rFonts w:ascii="Arial" w:hAnsi="Arial" w:cs="Lucida Sans"/>
          <w:caps w:val="false"/>
          <w:smallCaps w:val="false"/>
          <w:color w:val="81D41A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81D41A"/>
          <w:sz w:val="21"/>
          <w:szCs w:val="24"/>
        </w:rPr>
        <w:t xml:space="preserve">                  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1D41A"/>
          <w:sz w:val="20"/>
          <w:szCs w:val="24"/>
        </w:rPr>
        <w:t>--&gt; Resuelto (técnico termina, requiere comentario)</w:t>
      </w:r>
    </w:p>
    <w:p>
      <w:pPr>
        <w:pStyle w:val="Textopreformateado"/>
        <w:pBdr/>
        <w:spacing w:lineRule="atLeast" w:line="330" w:before="0" w:after="0"/>
        <w:ind w:start="0" w:end="0"/>
        <w:rPr>
          <w:rFonts w:ascii="Arial" w:hAnsi="Arial" w:cs="Lucida Sans"/>
          <w:caps w:val="false"/>
          <w:smallCaps w:val="false"/>
          <w:color w:val="81D41A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81D41A"/>
          <w:sz w:val="21"/>
          <w:szCs w:val="24"/>
        </w:rPr>
        <w:t xml:space="preserve">                  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1D41A"/>
          <w:sz w:val="20"/>
          <w:szCs w:val="24"/>
        </w:rPr>
        <w:t>--&gt; Cerrado (confirmación final)</w:t>
      </w:r>
    </w:p>
    <w:p>
      <w:pPr>
        <w:pStyle w:val="Textopreformateado"/>
        <w:pBdr/>
        <w:spacing w:lineRule="atLeast" w:line="330" w:before="0" w:after="0"/>
        <w:ind w:start="0" w:end="0"/>
        <w:rPr>
          <w:rFonts w:ascii="Arial" w:hAnsi="Arial" w:cs="Lucida Sans"/>
          <w:caps w:val="false"/>
          <w:smallCaps w:val="false"/>
          <w:color w:val="81D41A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81D41A"/>
          <w:sz w:val="21"/>
          <w:szCs w:val="24"/>
        </w:rPr>
        <w:t xml:space="preserve">                  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1D41A"/>
          <w:sz w:val="20"/>
          <w:szCs w:val="24"/>
        </w:rPr>
        <w:t>&lt;-- Reabierto (si cliente comenta dentro de 48h o Supervisor lo reabre)</w:t>
      </w:r>
    </w:p>
    <w:p>
      <w:pPr>
        <w:pStyle w:val="Textopreformateado"/>
        <w:pBdr/>
        <w:spacing w:lineRule="atLeast" w:line="330" w:before="0" w:after="0"/>
        <w:ind w:start="0" w:end="0"/>
        <w:rPr>
          <w:rFonts w:ascii="Arial" w:hAnsi="Arial" w:cs="Lucida Sans"/>
          <w:caps w:val="false"/>
          <w:smallCaps w:val="false"/>
          <w:color w:val="81D41A"/>
          <w:sz w:val="21"/>
          <w:szCs w:val="24"/>
        </w:rPr>
      </w:pPr>
      <w:r>
        <w:rPr>
          <w:rFonts w:cs="Lucida Sans" w:ascii="Arial" w:hAnsi="Arial"/>
          <w:caps w:val="false"/>
          <w:smallCaps w:val="false"/>
          <w:color w:val="81D41A"/>
          <w:sz w:val="21"/>
          <w:szCs w:val="24"/>
        </w:rPr>
        <w:t xml:space="preserve">                        </w:t>
      </w:r>
      <w:r>
        <w:rPr>
          <w:rFonts w:cs="Lucida Sans"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81D41A"/>
          <w:sz w:val="20"/>
          <w:szCs w:val="24"/>
        </w:rPr>
        <w:t>--&gt; Asignado (si Supervisor reasigna manualmente)</w:t>
      </w:r>
    </w:p>
    <w:p>
      <w:pPr>
        <w:pStyle w:val="Lneahorizontal"/>
        <w:spacing w:lineRule="auto" w:line="276" w:before="240" w:after="120"/>
        <w:rPr>
          <w:rFonts w:ascii="Arial" w:hAnsi="Arial"/>
          <w:color w:val="81D41A"/>
          <w:sz w:val="21"/>
          <w:szCs w:val="24"/>
        </w:rPr>
      </w:pPr>
      <w:r>
        <w:rPr>
          <w:rFonts w:ascii="Arial" w:hAnsi="Arial"/>
          <w:color w:val="81D41A"/>
          <w:sz w:val="21"/>
          <w:szCs w:val="24"/>
        </w:rPr>
      </w:r>
    </w:p>
    <w:p>
      <w:pPr>
        <w:pStyle w:val="Heading2"/>
        <w:widowControl/>
        <w:spacing w:lineRule="atLeast" w:line="48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  <w:szCs w:val="24"/>
        </w:rPr>
        <w:t>10. NOTAS PARA EL FRONTEND (React)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Guardar Token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Al hacer login, guardar el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token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en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localStorage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o en memoria global.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Interceptar 401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Si el backend responde con 401, redirigir automáticamente al Login.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Botón "Validar Ticket"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Consumir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GET /api/tickets/{id}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y mostrar el modal con la respuesta.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12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Botones de acción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Solo mostrar los botones según el rol:</w:t>
      </w:r>
    </w:p>
    <w:p>
      <w:pPr>
        <w:pStyle w:val="BodyText"/>
        <w:widowControl/>
        <w:numPr>
          <w:ilvl w:val="1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Colaborador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Solo campo de comentario y botón Enviar.</w:t>
      </w:r>
    </w:p>
    <w:p>
      <w:pPr>
        <w:pStyle w:val="BodyText"/>
        <w:widowControl/>
        <w:numPr>
          <w:ilvl w:val="1"/>
          <w:numId w:val="1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Técnico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Botones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En Proceso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Resuelto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Cerrado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(según estado actual).</w:t>
      </w:r>
    </w:p>
    <w:p>
      <w:pPr>
        <w:pStyle w:val="BodyText"/>
        <w:widowControl/>
        <w:numPr>
          <w:ilvl w:val="1"/>
          <w:numId w:val="1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Supervisor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Botones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En Proceso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Resuelto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Cerrado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Reabrir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(si aplica) y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Reasignar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(para cambiar técnico).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tLeast" w:line="330"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Campos extra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En el listado y detalle se debe mostrar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isOverdue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(para resaltar en rojo) y </w:t>
      </w:r>
      <w:r>
        <w:rPr>
          <w:rStyle w:val="Textooriginal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reopenCount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(para saber cuántas veces se ha reabierto).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Arial" w:hAnsi="Arial"/>
          <w:color w:val="CFD3D6"/>
          <w:sz w:val="21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Alertas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: Si el supervisor tiene una alerta pendiente, el backend la notificará a través de un endpoint específico (por definir) o se puede consultar junto con el dashboard.</w:t>
      </w:r>
    </w:p>
    <w:p>
      <w:pPr>
        <w:pStyle w:val="BodyText"/>
        <w:bidi w:val="0"/>
        <w:spacing w:before="240" w:after="120"/>
        <w:jc w:val="start"/>
        <w:rPr>
          <w:rFonts w:ascii="Arial" w:hAnsi="Arial"/>
        </w:rPr>
      </w:pPr>
      <w:r>
        <w:rPr>
          <w:rFonts w:ascii="Arial" w:hAnsi="Arial"/>
          <w:i w:val="false"/>
          <w:caps w:val="false"/>
          <w:smallCaps w:val="false"/>
          <w:color w:val="CFD3D6"/>
          <w:spacing w:val="0"/>
          <w:sz w:val="21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quote-cjk-patch">
    <w:altName w:val="Inter"/>
    <w:charset w:val="00" w:characterSet="windows-1252"/>
    <w:family w:val="auto"/>
    <w:pitch w:val="default"/>
  </w:font>
  <w:font w:name="Menlo">
    <w:altName w:val="Monaco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suff w:val="nothing"/>
      <w:lvlText w:val="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suff w:val="nothing"/>
      <w:lvlText w:val="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character" w:styleId="Emphasis">
    <w:name w:val="Emphasis"/>
    <w:qFormat/>
    <w:rPr>
      <w:i/>
      <w:iCs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Smbolosdenumeracinuser">
    <w:name w:val="Símbolos de numeración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242</TotalTime>
  <Application>LibreOffice/26.2.4.2$Windows_X86_64 LibreOffice_project/0229ac93fcf0d7cbc6376066c6f35021cef002dc</Application>
  <AppVersion>15.0000</AppVersion>
  <Pages>10</Pages>
  <Words>1664</Words>
  <Characters>8850</Characters>
  <CharactersWithSpaces>10481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2026-07-14T16:16:37Z</dcterms:created>
  <dc:creator/>
  <dc:description/>
  <dc:language>es-CO</dc:language>
  <cp:lastModifiedBy/>
  <dcterms:modified xsi:type="dcterms:W3CDTF">2026-07-24T09:28:30Z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