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6BE0" w14:textId="77777777" w:rsidR="0008125A" w:rsidRDefault="00000000">
      <w:pPr>
        <w:spacing w:after="80"/>
      </w:pPr>
      <w:r>
        <w:rPr>
          <w:b/>
          <w:bCs/>
          <w:color w:val="1F3347"/>
          <w:sz w:val="48"/>
          <w:szCs w:val="48"/>
        </w:rPr>
        <w:t>Map to EMR Project Documentation</w:t>
      </w:r>
    </w:p>
    <w:p w14:paraId="7F7C3A2D" w14:textId="77777777" w:rsidR="0008125A" w:rsidRDefault="0008125A">
      <w:pPr>
        <w:pBdr>
          <w:bottom w:val="single" w:sz="6" w:space="6" w:color="D9DDE1"/>
        </w:pBdr>
        <w:spacing w:after="200"/>
      </w:pPr>
    </w:p>
    <w:p w14:paraId="5BD0CD54" w14:textId="77777777" w:rsidR="0008125A" w:rsidRDefault="00000000">
      <w:pPr>
        <w:keepNext/>
        <w:pBdr>
          <w:bottom w:val="single" w:sz="8" w:space="3" w:color="FFB400"/>
        </w:pBdr>
        <w:spacing w:before="320" w:after="140"/>
      </w:pPr>
      <w:r>
        <w:rPr>
          <w:b/>
          <w:bCs/>
          <w:caps/>
          <w:color w:val="B8860B"/>
          <w:sz w:val="24"/>
          <w:szCs w:val="24"/>
        </w:rPr>
        <w:t>First Section: Project Summary</w:t>
      </w:r>
    </w:p>
    <w:p w14:paraId="7461E874" w14:textId="77777777" w:rsidR="0008125A" w:rsidRDefault="00000000">
      <w:pPr>
        <w:spacing w:after="140" w:line="300" w:lineRule="auto"/>
      </w:pPr>
      <w:r>
        <w:rPr>
          <w:color w:val="333F4B"/>
        </w:rPr>
        <w:t xml:space="preserve">The goal of the project was to understand </w:t>
      </w:r>
      <w:proofErr w:type="spellStart"/>
      <w:r>
        <w:rPr>
          <w:color w:val="333F4B"/>
        </w:rPr>
        <w:t>JoPACC's</w:t>
      </w:r>
      <w:proofErr w:type="spellEnd"/>
      <w:r>
        <w:rPr>
          <w:color w:val="333F4B"/>
        </w:rPr>
        <w:t xml:space="preserve"> public data before starting on the EMR requirements.</w:t>
      </w:r>
    </w:p>
    <w:p w14:paraId="6B1F9B48" w14:textId="77777777" w:rsidR="0008125A" w:rsidRDefault="00000000">
      <w:pPr>
        <w:spacing w:after="140" w:line="300" w:lineRule="auto"/>
      </w:pPr>
      <w:r>
        <w:rPr>
          <w:color w:val="333F4B"/>
        </w:rPr>
        <w:t>The intern team had to gather the PDF reports from the last 24 months, then extract the information into Excel sheets and list the proper metrics, along with a data dictionary. Afterwards, the Excel sheet had to be transformed into a clean, easily understandable table. These three steps marked the preparation stage.</w:t>
      </w:r>
    </w:p>
    <w:p w14:paraId="3694FDC9" w14:textId="799ED62E" w:rsidR="0008125A" w:rsidRDefault="00000000">
      <w:pPr>
        <w:spacing w:after="140" w:line="300" w:lineRule="auto"/>
      </w:pPr>
      <w:r>
        <w:rPr>
          <w:color w:val="333F4B"/>
        </w:rPr>
        <w:t xml:space="preserve">After preparation, the team had to explore chart trends and MoM/YoY growth </w:t>
      </w:r>
      <w:r w:rsidR="008E69BD">
        <w:rPr>
          <w:color w:val="333F4B"/>
        </w:rPr>
        <w:t>to</w:t>
      </w:r>
      <w:r>
        <w:rPr>
          <w:color w:val="333F4B"/>
        </w:rPr>
        <w:t xml:space="preserve"> understand major movements. Then, the metrics had to be tagged and analyzed again so that the insights could be presented to the data analysis team.</w:t>
      </w:r>
    </w:p>
    <w:p w14:paraId="0CD8DFC4" w14:textId="77777777" w:rsidR="0008125A" w:rsidRDefault="00000000">
      <w:pPr>
        <w:keepNext/>
        <w:pBdr>
          <w:bottom w:val="single" w:sz="8" w:space="3" w:color="FFB400"/>
        </w:pBdr>
        <w:spacing w:before="320" w:after="140"/>
      </w:pPr>
      <w:r>
        <w:rPr>
          <w:b/>
          <w:bCs/>
          <w:caps/>
          <w:color w:val="B8860B"/>
          <w:sz w:val="24"/>
          <w:szCs w:val="24"/>
        </w:rPr>
        <w:t>Second Section: Timeline</w:t>
      </w:r>
    </w:p>
    <w:p w14:paraId="770D0A36" w14:textId="77777777" w:rsidR="0008125A" w:rsidRDefault="00000000">
      <w:pPr>
        <w:spacing w:after="140" w:line="300" w:lineRule="auto"/>
      </w:pPr>
      <w:r>
        <w:rPr>
          <w:color w:val="333F4B"/>
        </w:rPr>
        <w:t>The team downloaded the PDFs and split them into yearly, quarterly, and monthly reports. Each team member took responsibility for one type of report.</w:t>
      </w:r>
    </w:p>
    <w:p w14:paraId="4A4DB9AB" w14:textId="6EC87F3E" w:rsidR="0008125A" w:rsidRDefault="00000000">
      <w:pPr>
        <w:spacing w:after="80"/>
        <w:ind w:left="360"/>
      </w:pPr>
      <w:r>
        <w:rPr>
          <w:b/>
          <w:bCs/>
          <w:color w:val="1F3347"/>
        </w:rPr>
        <w:t>Emam</w:t>
      </w:r>
      <w:r>
        <w:rPr>
          <w:color w:val="333F4B"/>
        </w:rPr>
        <w:t xml:space="preserve"> </w:t>
      </w:r>
      <w:r w:rsidR="008E69BD" w:rsidRPr="008E69BD">
        <w:rPr>
          <w:color w:val="333F4B"/>
        </w:rPr>
        <w:sym w:font="Wingdings" w:char="F0E0"/>
      </w:r>
      <w:r>
        <w:rPr>
          <w:color w:val="333F4B"/>
        </w:rPr>
        <w:t xml:space="preserve"> Yearly</w:t>
      </w:r>
    </w:p>
    <w:p w14:paraId="22D8BF4C" w14:textId="0830EB73" w:rsidR="0008125A" w:rsidRDefault="00000000">
      <w:pPr>
        <w:spacing w:after="80"/>
        <w:ind w:left="360"/>
      </w:pPr>
      <w:r>
        <w:rPr>
          <w:b/>
          <w:bCs/>
          <w:color w:val="1F3347"/>
        </w:rPr>
        <w:t>Karmah</w:t>
      </w:r>
      <w:r>
        <w:rPr>
          <w:color w:val="333F4B"/>
        </w:rPr>
        <w:t xml:space="preserve"> </w:t>
      </w:r>
      <w:r w:rsidR="008E69BD" w:rsidRPr="008E69BD">
        <w:rPr>
          <w:color w:val="333F4B"/>
        </w:rPr>
        <w:sym w:font="Wingdings" w:char="F0E0"/>
      </w:r>
      <w:r>
        <w:rPr>
          <w:color w:val="333F4B"/>
        </w:rPr>
        <w:t xml:space="preserve"> Quarterly</w:t>
      </w:r>
    </w:p>
    <w:p w14:paraId="702F88D8" w14:textId="12C53F16" w:rsidR="0008125A" w:rsidRDefault="00000000">
      <w:pPr>
        <w:spacing w:after="80"/>
        <w:ind w:left="360"/>
      </w:pPr>
      <w:r>
        <w:rPr>
          <w:b/>
          <w:bCs/>
          <w:color w:val="1F3347"/>
        </w:rPr>
        <w:t>Naser</w:t>
      </w:r>
      <w:r>
        <w:rPr>
          <w:color w:val="333F4B"/>
        </w:rPr>
        <w:t xml:space="preserve"> </w:t>
      </w:r>
      <w:r w:rsidR="008E69BD" w:rsidRPr="008E69BD">
        <w:rPr>
          <w:color w:val="333F4B"/>
        </w:rPr>
        <w:sym w:font="Wingdings" w:char="F0E0"/>
      </w:r>
      <w:r>
        <w:rPr>
          <w:color w:val="333F4B"/>
        </w:rPr>
        <w:t xml:space="preserve"> Monthly</w:t>
      </w:r>
    </w:p>
    <w:p w14:paraId="6AA1B62F" w14:textId="77777777" w:rsidR="0008125A" w:rsidRDefault="0008125A">
      <w:pPr>
        <w:spacing w:after="60"/>
      </w:pPr>
    </w:p>
    <w:p w14:paraId="58D722AF" w14:textId="77777777" w:rsidR="0008125A" w:rsidRDefault="00000000">
      <w:pPr>
        <w:spacing w:after="140" w:line="300" w:lineRule="auto"/>
      </w:pPr>
      <w:r>
        <w:rPr>
          <w:color w:val="333F4B"/>
        </w:rPr>
        <w:t>Each member made sure to understand their respective report type thoroughly, to the point where they could discuss it without needing to have the PDFs open. This gave the team a shared understanding of how the reports differ in structure and detail.</w:t>
      </w:r>
    </w:p>
    <w:p w14:paraId="505A65D8" w14:textId="77777777" w:rsidR="0008125A" w:rsidRDefault="00000000">
      <w:pPr>
        <w:spacing w:after="140" w:line="300" w:lineRule="auto"/>
      </w:pPr>
      <w:r>
        <w:rPr>
          <w:color w:val="333F4B"/>
        </w:rPr>
        <w:t>After downloading, the PDFs were extracted using Claude AI. This extraction took longer than expected.</w:t>
      </w:r>
    </w:p>
    <w:p w14:paraId="3701FA3E" w14:textId="1E1C4CF1" w:rsidR="0008125A" w:rsidRDefault="00000000">
      <w:pPr>
        <w:spacing w:after="140" w:line="300" w:lineRule="auto"/>
      </w:pPr>
      <w:r>
        <w:rPr>
          <w:color w:val="333F4B"/>
        </w:rPr>
        <w:t xml:space="preserve">The team worked on creating a standard structure that suits all report types, allowing for a few differences between them. The team also ensured a proper data dictionary and divided the categories by mapping a hierarchy. The hierarchy grouped related metrics and categories under each system, which made the data easier to navigate. The data in the PDFs </w:t>
      </w:r>
      <w:r w:rsidR="00795DBD">
        <w:rPr>
          <w:color w:val="333F4B"/>
        </w:rPr>
        <w:t>were</w:t>
      </w:r>
      <w:r>
        <w:rPr>
          <w:color w:val="333F4B"/>
        </w:rPr>
        <w:t xml:space="preserve"> already clean, so the team did not need to perform any cleaning after extraction. Using Claude and a well-written prompt, the data was split into clear columns and rows that are easy to understand for data analytics.</w:t>
      </w:r>
    </w:p>
    <w:p w14:paraId="61E9F024" w14:textId="77777777" w:rsidR="0008125A" w:rsidRDefault="00000000">
      <w:pPr>
        <w:spacing w:after="140" w:line="300" w:lineRule="auto"/>
      </w:pPr>
      <w:r>
        <w:rPr>
          <w:color w:val="333F4B"/>
        </w:rPr>
        <w:t>Then, the team transformed the data to make it more readable and understandable. The data was divided by system. While most systems had similar metrics, there were key differences that the team paid attention to, which is why the data was split by system.</w:t>
      </w:r>
    </w:p>
    <w:p w14:paraId="66AE8A30" w14:textId="77777777" w:rsidR="0008125A" w:rsidRDefault="00000000">
      <w:pPr>
        <w:spacing w:after="140" w:line="300" w:lineRule="auto"/>
      </w:pPr>
      <w:r>
        <w:rPr>
          <w:color w:val="333F4B"/>
        </w:rPr>
        <w:t>The team then validated the data, both manually and automatically. This confirmed that the extracted figures matched the original reports.</w:t>
      </w:r>
    </w:p>
    <w:p w14:paraId="50F84FF8" w14:textId="77777777" w:rsidR="0008125A" w:rsidRDefault="00000000">
      <w:pPr>
        <w:spacing w:after="140" w:line="300" w:lineRule="auto"/>
      </w:pPr>
      <w:r>
        <w:rPr>
          <w:color w:val="333F4B"/>
        </w:rPr>
        <w:lastRenderedPageBreak/>
        <w:t>Afterwards, the team moved on to exploring the trends, referencing the hierarchy created earlier. The team checked trends and gaps and discussed ideas for new KPIs.</w:t>
      </w:r>
    </w:p>
    <w:p w14:paraId="6120B296" w14:textId="77777777" w:rsidR="0008125A" w:rsidRDefault="00000000">
      <w:pPr>
        <w:spacing w:after="140" w:line="300" w:lineRule="auto"/>
      </w:pPr>
      <w:r>
        <w:rPr>
          <w:color w:val="333F4B"/>
        </w:rPr>
        <w:t>Ideas for new KPIs were generated throughout the whole process, but they became clearer after the data was transformed. Every idea raised by a team member was thoroughly communicated and discussed.</w:t>
      </w:r>
    </w:p>
    <w:p w14:paraId="3E7007FF" w14:textId="77777777" w:rsidR="0008125A" w:rsidRDefault="00000000">
      <w:pPr>
        <w:keepNext/>
        <w:pBdr>
          <w:bottom w:val="single" w:sz="8" w:space="3" w:color="FFB400"/>
        </w:pBdr>
        <w:spacing w:before="320" w:after="140"/>
      </w:pPr>
      <w:r>
        <w:rPr>
          <w:b/>
          <w:bCs/>
          <w:caps/>
          <w:color w:val="B8860B"/>
          <w:sz w:val="24"/>
          <w:szCs w:val="24"/>
        </w:rPr>
        <w:t>Third Section: Challenges and Decisions</w:t>
      </w:r>
    </w:p>
    <w:p w14:paraId="6AEFA3DE" w14:textId="77777777" w:rsidR="0008125A" w:rsidRDefault="00000000">
      <w:pPr>
        <w:spacing w:after="140" w:line="300" w:lineRule="auto"/>
      </w:pPr>
      <w:r>
        <w:rPr>
          <w:color w:val="333F4B"/>
        </w:rPr>
        <w:t>The intern team faced multiple challenges, which led to meaningful discussions.</w:t>
      </w:r>
    </w:p>
    <w:p w14:paraId="066E5A83" w14:textId="77777777" w:rsidR="0008125A" w:rsidRDefault="00000000">
      <w:pPr>
        <w:spacing w:after="140" w:line="300" w:lineRule="auto"/>
      </w:pPr>
      <w:r>
        <w:rPr>
          <w:color w:val="333F4B"/>
        </w:rPr>
        <w:t>The first and biggest challenge started at the very beginning, while collecting and extracting the data. At first, each member downloaded their report type and put it in a folder, and the team then extracted all the report types at once using Claude. The first issue was that many of the PDFs needed OCR, which made the first extraction take over a week.</w:t>
      </w:r>
    </w:p>
    <w:p w14:paraId="52930591" w14:textId="77777777" w:rsidR="0008125A" w:rsidRDefault="00000000">
      <w:pPr>
        <w:spacing w:after="140" w:line="300" w:lineRule="auto"/>
      </w:pPr>
      <w:r>
        <w:rPr>
          <w:color w:val="333F4B"/>
        </w:rPr>
        <w:t>When the Excel sheet was finally ready, the team saw that the data was noisy or inconsistent, with some values being completely unintelligible. A cleaning attempt was made. The team tried different methods, such as filtering by system and referenced page and changing the values accordingly. However, it eventually became clear that, to clean the data accurately, the team would have to go through each report type, system, and reference page and manually check each number to see which metric it matched. Due to this, the team decided to scrap the first extraction and redo the whole process. Karmah made a simple extraction to serve as a reference for what the result of the ETL step should look like. Redoing the process cost time, but it gave the team a reliable reference and a shared standard to build on.</w:t>
      </w:r>
    </w:p>
    <w:p w14:paraId="6D496B6F" w14:textId="6DFF1BE1" w:rsidR="0008125A" w:rsidRDefault="00000000">
      <w:pPr>
        <w:spacing w:after="140" w:line="300" w:lineRule="auto"/>
      </w:pPr>
      <w:r>
        <w:rPr>
          <w:color w:val="333F4B"/>
        </w:rPr>
        <w:t xml:space="preserve">Afterwards, each member fully studied their respective report type and wrote down a hierarchy of categories and subcategories to follow. Emam started working on a shared extraction standard based on what each member's study showed, </w:t>
      </w:r>
      <w:r w:rsidR="0027160A">
        <w:rPr>
          <w:color w:val="333F4B"/>
        </w:rPr>
        <w:t>to</w:t>
      </w:r>
      <w:r>
        <w:rPr>
          <w:color w:val="333F4B"/>
        </w:rPr>
        <w:t xml:space="preserve"> find the best middle ground. Some changes were made depending on the report type.</w:t>
      </w:r>
    </w:p>
    <w:p w14:paraId="34AB6069" w14:textId="77777777" w:rsidR="0008125A" w:rsidRDefault="00000000">
      <w:pPr>
        <w:spacing w:after="140" w:line="300" w:lineRule="auto"/>
      </w:pPr>
      <w:r>
        <w:rPr>
          <w:color w:val="333F4B"/>
        </w:rPr>
        <w:t>The second challenge the team faced was again related to extraction. While Emam and Karmah were able to wrap up the extraction for their report types quickly, Naser still faced some issues with the monthly reports. Mainly, the data he was extracting was the largest because the monthly reports had the most PDFs and the most details. He also needed to use OCR since 12 of the 24 months were images. Lastly, validation took more time. This issue was resolved with time.</w:t>
      </w:r>
    </w:p>
    <w:p w14:paraId="2D9E62F4" w14:textId="62F4CFE8" w:rsidR="0008125A" w:rsidRDefault="00000000">
      <w:pPr>
        <w:spacing w:after="140" w:line="300" w:lineRule="auto"/>
      </w:pPr>
      <w:r>
        <w:rPr>
          <w:color w:val="333F4B"/>
        </w:rPr>
        <w:t xml:space="preserve">The third issue was a false-positive theory. Karmah thought that there was a gender gap among IPS users; however, after further analysis, it turned out that the gap was reasonable and existed only on </w:t>
      </w:r>
      <w:proofErr w:type="spellStart"/>
      <w:r>
        <w:rPr>
          <w:color w:val="333F4B"/>
        </w:rPr>
        <w:t>CliQ</w:t>
      </w:r>
      <w:proofErr w:type="spellEnd"/>
      <w:r>
        <w:rPr>
          <w:color w:val="333F4B"/>
        </w:rPr>
        <w:t>. This led the team to start thinking about what other insights could be useful for the company.</w:t>
      </w:r>
      <w:r w:rsidR="00AC0753">
        <w:rPr>
          <w:color w:val="333F4B"/>
        </w:rPr>
        <w:t xml:space="preserve"> That is when the team truly started working on forming a proper hierarchy for the categories, which was made specifically for the IPS system, but can be applied into the other system especially </w:t>
      </w:r>
      <w:proofErr w:type="spellStart"/>
      <w:r w:rsidR="00AC0753">
        <w:rPr>
          <w:color w:val="333F4B"/>
        </w:rPr>
        <w:t>eFAWATEERcom</w:t>
      </w:r>
      <w:proofErr w:type="spellEnd"/>
      <w:r w:rsidR="00AC0753">
        <w:rPr>
          <w:color w:val="333F4B"/>
        </w:rPr>
        <w:t xml:space="preserve">. </w:t>
      </w:r>
    </w:p>
    <w:p w14:paraId="3046F712" w14:textId="7BAC2F3A" w:rsidR="0008125A" w:rsidRDefault="00000000">
      <w:pPr>
        <w:keepNext/>
        <w:pBdr>
          <w:bottom w:val="single" w:sz="8" w:space="3" w:color="FFB400"/>
        </w:pBdr>
        <w:spacing w:before="320" w:after="140"/>
      </w:pPr>
      <w:r>
        <w:rPr>
          <w:b/>
          <w:bCs/>
          <w:caps/>
          <w:color w:val="B8860B"/>
          <w:sz w:val="24"/>
          <w:szCs w:val="24"/>
        </w:rPr>
        <w:lastRenderedPageBreak/>
        <w:t xml:space="preserve">Fourth Section: </w:t>
      </w:r>
      <w:r w:rsidR="00886ACB">
        <w:rPr>
          <w:b/>
          <w:bCs/>
          <w:caps/>
          <w:color w:val="B8860B"/>
          <w:sz w:val="24"/>
          <w:szCs w:val="24"/>
        </w:rPr>
        <w:t>OUTCOME</w:t>
      </w:r>
    </w:p>
    <w:p w14:paraId="716B3933" w14:textId="77777777" w:rsidR="00A76964" w:rsidRPr="00A76964" w:rsidRDefault="00A76964" w:rsidP="00A76964">
      <w:pPr>
        <w:spacing w:after="140" w:line="300" w:lineRule="auto"/>
        <w:rPr>
          <w:color w:val="333F4B"/>
        </w:rPr>
      </w:pPr>
      <w:r w:rsidRPr="00A76964">
        <w:rPr>
          <w:color w:val="333F4B"/>
        </w:rPr>
        <w:t xml:space="preserve">Every team member analyzed the final sheets and looked for gaps. The team found that there was not enough user information to support useful insights. However, the team decided to expand on the limited information in the reports by forming hypotheses and working to prove them. The hypotheses were tested using the data already available in the reports. This method proved to be the most useful, as it helped the team generate real insights and </w:t>
      </w:r>
      <w:proofErr w:type="gramStart"/>
      <w:r w:rsidRPr="00A76964">
        <w:rPr>
          <w:color w:val="333F4B"/>
        </w:rPr>
        <w:t>offer</w:t>
      </w:r>
      <w:proofErr w:type="gramEnd"/>
      <w:r w:rsidRPr="00A76964">
        <w:rPr>
          <w:color w:val="333F4B"/>
        </w:rPr>
        <w:t xml:space="preserve"> needed criticism of the information in the reports and how it is presented.</w:t>
      </w:r>
    </w:p>
    <w:p w14:paraId="397E407B" w14:textId="545AF472" w:rsidR="00A76964" w:rsidRPr="00A76964" w:rsidRDefault="00A76964" w:rsidP="00A76964">
      <w:pPr>
        <w:spacing w:after="140" w:line="300" w:lineRule="auto"/>
        <w:rPr>
          <w:color w:val="333F4B"/>
        </w:rPr>
      </w:pPr>
      <w:r w:rsidRPr="00A76964">
        <w:rPr>
          <w:color w:val="333F4B"/>
        </w:rPr>
        <w:t>The team mainly worked on combining the information already available in the reports to create new charts that can be useful to researchers, investors, or anyone who could use the data in the reports. The team also came up with ideas for new KPIs that use available, non-confidential data</w:t>
      </w:r>
      <w:r w:rsidRPr="00A76964">
        <w:rPr>
          <w:color w:val="333F4B"/>
        </w:rPr>
        <w:t xml:space="preserve"> in the </w:t>
      </w:r>
      <w:proofErr w:type="spellStart"/>
      <w:r w:rsidRPr="00A76964">
        <w:rPr>
          <w:color w:val="333F4B"/>
        </w:rPr>
        <w:t>JoPACC</w:t>
      </w:r>
      <w:proofErr w:type="spellEnd"/>
      <w:r w:rsidRPr="00A76964">
        <w:rPr>
          <w:color w:val="333F4B"/>
        </w:rPr>
        <w:t xml:space="preserve"> data warehouse</w:t>
      </w:r>
      <w:r w:rsidRPr="00A76964">
        <w:rPr>
          <w:color w:val="333F4B"/>
        </w:rPr>
        <w:t>. The details will be discussed further in each team member's individual report.</w:t>
      </w:r>
    </w:p>
    <w:p w14:paraId="6A1555B4" w14:textId="77777777" w:rsidR="0008125A" w:rsidRDefault="0008125A">
      <w:pPr>
        <w:spacing w:after="140" w:line="300" w:lineRule="auto"/>
      </w:pPr>
    </w:p>
    <w:p w14:paraId="4F85DD11" w14:textId="4EDB6107" w:rsidR="0008125A" w:rsidRDefault="0008125A">
      <w:pPr>
        <w:spacing w:after="140" w:line="300" w:lineRule="auto"/>
      </w:pPr>
    </w:p>
    <w:p w14:paraId="5D7EA69F" w14:textId="77777777" w:rsidR="0008125A" w:rsidRDefault="0008125A">
      <w:pPr>
        <w:spacing w:after="140" w:line="300" w:lineRule="auto"/>
      </w:pPr>
    </w:p>
    <w:sectPr w:rsidR="0008125A">
      <w:headerReference w:type="default" r:id="rId7"/>
      <w:footerReference w:type="default" r:id="rId8"/>
      <w:pgSz w:w="11906" w:h="16838"/>
      <w:pgMar w:top="1300" w:right="1300" w:bottom="1300" w:left="1300" w:header="708" w:footer="708" w:gutter="0"/>
      <w:pgBorders w:zOrder="back" w:offsetFrom="page">
        <w:top w:val="single" w:sz="18" w:space="24" w:color="FFB400"/>
        <w:left w:val="single" w:sz="18" w:space="24" w:color="FFB400"/>
        <w:bottom w:val="single" w:sz="18" w:space="24" w:color="FFB400"/>
        <w:right w:val="single" w:sz="18" w:space="24" w:color="FFB4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6835" w14:textId="77777777" w:rsidR="00B07D65" w:rsidRDefault="00B07D65">
      <w:r>
        <w:separator/>
      </w:r>
    </w:p>
  </w:endnote>
  <w:endnote w:type="continuationSeparator" w:id="0">
    <w:p w14:paraId="5A3DA4E7" w14:textId="77777777" w:rsidR="00B07D65" w:rsidRDefault="00B07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29D5" w14:textId="77777777" w:rsidR="0008125A" w:rsidRDefault="00000000">
    <w:pPr>
      <w:pBdr>
        <w:top w:val="single" w:sz="12" w:space="6" w:color="FFB400"/>
      </w:pBdr>
      <w:tabs>
        <w:tab w:val="right" w:pos="9300"/>
      </w:tabs>
    </w:pPr>
    <w:r>
      <w:rPr>
        <w:b/>
        <w:bCs/>
        <w:color w:val="B8860B"/>
        <w:sz w:val="16"/>
        <w:szCs w:val="16"/>
      </w:rPr>
      <w:t>WWW.JOPACC.COM</w:t>
    </w:r>
    <w:r>
      <w:rPr>
        <w:color w:val="7F8C97"/>
        <w:sz w:val="16"/>
        <w:szCs w:val="16"/>
      </w:rPr>
      <w:tab/>
      <w:t xml:space="preserve">Wadi </w:t>
    </w:r>
    <w:proofErr w:type="spellStart"/>
    <w:r>
      <w:rPr>
        <w:color w:val="7F8C97"/>
        <w:sz w:val="16"/>
        <w:szCs w:val="16"/>
      </w:rPr>
      <w:t>Saqra</w:t>
    </w:r>
    <w:proofErr w:type="spellEnd"/>
    <w:r>
      <w:rPr>
        <w:color w:val="7F8C97"/>
        <w:sz w:val="16"/>
        <w:szCs w:val="16"/>
      </w:rPr>
      <w:t>, Arar Street, Building # 195, 5th Floor, Amman - Jordan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E33CD" w14:textId="77777777" w:rsidR="00B07D65" w:rsidRDefault="00B07D65">
      <w:r>
        <w:separator/>
      </w:r>
    </w:p>
  </w:footnote>
  <w:footnote w:type="continuationSeparator" w:id="0">
    <w:p w14:paraId="6EE5463F" w14:textId="77777777" w:rsidR="00B07D65" w:rsidRDefault="00B07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CEAA" w14:textId="77777777" w:rsidR="0008125A" w:rsidRDefault="0008125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652E"/>
    <w:multiLevelType w:val="hybridMultilevel"/>
    <w:tmpl w:val="1D1894A0"/>
    <w:lvl w:ilvl="0" w:tplc="2EE8D672">
      <w:start w:val="1"/>
      <w:numFmt w:val="bullet"/>
      <w:lvlText w:val="●"/>
      <w:lvlJc w:val="left"/>
      <w:pPr>
        <w:ind w:left="720" w:hanging="360"/>
      </w:pPr>
    </w:lvl>
    <w:lvl w:ilvl="1" w:tplc="80DC0E38">
      <w:start w:val="1"/>
      <w:numFmt w:val="bullet"/>
      <w:lvlText w:val="○"/>
      <w:lvlJc w:val="left"/>
      <w:pPr>
        <w:ind w:left="1440" w:hanging="360"/>
      </w:pPr>
    </w:lvl>
    <w:lvl w:ilvl="2" w:tplc="E1E6CFEA">
      <w:start w:val="1"/>
      <w:numFmt w:val="bullet"/>
      <w:lvlText w:val="■"/>
      <w:lvlJc w:val="left"/>
      <w:pPr>
        <w:ind w:left="2160" w:hanging="360"/>
      </w:pPr>
    </w:lvl>
    <w:lvl w:ilvl="3" w:tplc="E63E72C2">
      <w:start w:val="1"/>
      <w:numFmt w:val="bullet"/>
      <w:lvlText w:val="●"/>
      <w:lvlJc w:val="left"/>
      <w:pPr>
        <w:ind w:left="2880" w:hanging="360"/>
      </w:pPr>
    </w:lvl>
    <w:lvl w:ilvl="4" w:tplc="07AA6096">
      <w:start w:val="1"/>
      <w:numFmt w:val="bullet"/>
      <w:lvlText w:val="○"/>
      <w:lvlJc w:val="left"/>
      <w:pPr>
        <w:ind w:left="3600" w:hanging="360"/>
      </w:pPr>
    </w:lvl>
    <w:lvl w:ilvl="5" w:tplc="D966DBD4">
      <w:start w:val="1"/>
      <w:numFmt w:val="bullet"/>
      <w:lvlText w:val="■"/>
      <w:lvlJc w:val="left"/>
      <w:pPr>
        <w:ind w:left="4320" w:hanging="360"/>
      </w:pPr>
    </w:lvl>
    <w:lvl w:ilvl="6" w:tplc="112C1342">
      <w:start w:val="1"/>
      <w:numFmt w:val="bullet"/>
      <w:lvlText w:val="●"/>
      <w:lvlJc w:val="left"/>
      <w:pPr>
        <w:ind w:left="5040" w:hanging="360"/>
      </w:pPr>
    </w:lvl>
    <w:lvl w:ilvl="7" w:tplc="17325338">
      <w:start w:val="1"/>
      <w:numFmt w:val="bullet"/>
      <w:lvlText w:val="●"/>
      <w:lvlJc w:val="left"/>
      <w:pPr>
        <w:ind w:left="5760" w:hanging="360"/>
      </w:pPr>
    </w:lvl>
    <w:lvl w:ilvl="8" w:tplc="E164374E">
      <w:start w:val="1"/>
      <w:numFmt w:val="bullet"/>
      <w:lvlText w:val="●"/>
      <w:lvlJc w:val="left"/>
      <w:pPr>
        <w:ind w:left="6480" w:hanging="360"/>
      </w:pPr>
    </w:lvl>
  </w:abstractNum>
  <w:num w:numId="1" w16cid:durableId="1352537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25A"/>
    <w:rsid w:val="0008125A"/>
    <w:rsid w:val="000866AE"/>
    <w:rsid w:val="002576CF"/>
    <w:rsid w:val="0027160A"/>
    <w:rsid w:val="003171CD"/>
    <w:rsid w:val="00795DBD"/>
    <w:rsid w:val="007F5B7A"/>
    <w:rsid w:val="00886ACB"/>
    <w:rsid w:val="008E69BD"/>
    <w:rsid w:val="00A76964"/>
    <w:rsid w:val="00AC0753"/>
    <w:rsid w:val="00B07D65"/>
    <w:rsid w:val="00B86153"/>
    <w:rsid w:val="00BD6E6C"/>
    <w:rsid w:val="00C167DD"/>
    <w:rsid w:val="00E91B7C"/>
    <w:rsid w:val="00FE3E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6554"/>
  <w15:docId w15:val="{38D59BED-4276-4B76-9413-82FAAFD4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3</Pages>
  <Words>919</Words>
  <Characters>5242</Characters>
  <Application>Microsoft Office Word</Application>
  <DocSecurity>0</DocSecurity>
  <Lines>43</Lines>
  <Paragraphs>12</Paragraphs>
  <ScaleCrop>false</ScaleCrop>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Karmah AbuHammad</cp:lastModifiedBy>
  <cp:revision>14</cp:revision>
  <dcterms:created xsi:type="dcterms:W3CDTF">2026-10-04T09:47:00Z</dcterms:created>
  <dcterms:modified xsi:type="dcterms:W3CDTF">2026-10-08T11:36:00Z</dcterms:modified>
</cp:coreProperties>
</file>