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0BD2B" w14:textId="77777777" w:rsidR="005D7A41" w:rsidRDefault="00000000">
      <w:r>
        <w:t>Omar Ferrufino</w:t>
      </w:r>
    </w:p>
    <w:p w14:paraId="5475D789" w14:textId="77777777" w:rsidR="005D7A41" w:rsidRDefault="00000000">
      <w:r>
        <w:t>Jesus Arteaga</w:t>
      </w:r>
    </w:p>
    <w:p w14:paraId="47DA9675" w14:textId="77777777" w:rsidR="005D7A41" w:rsidRDefault="00000000">
      <w:r>
        <w:t>Marie Trejo Sandoval</w:t>
      </w:r>
    </w:p>
    <w:p w14:paraId="27CAF1BA" w14:textId="77777777" w:rsidR="005D7A41" w:rsidRDefault="00000000">
      <w:r>
        <w:t>Professor Sam Gill</w:t>
      </w:r>
    </w:p>
    <w:p w14:paraId="2FA843A3" w14:textId="77777777" w:rsidR="005D7A41" w:rsidRDefault="00000000">
      <w:r>
        <w:t>ISYS 573-01</w:t>
      </w:r>
    </w:p>
    <w:p w14:paraId="6537A099" w14:textId="77777777" w:rsidR="005D7A41" w:rsidRDefault="00000000">
      <w:r>
        <w:t>12 May 2026</w:t>
      </w:r>
    </w:p>
    <w:p w14:paraId="22190C5D" w14:textId="77777777" w:rsidR="005D7A41" w:rsidRDefault="00000000">
      <w:pPr>
        <w:jc w:val="center"/>
      </w:pPr>
      <w:r>
        <w:t>ProcureWise AI Agent Final Report</w:t>
      </w:r>
    </w:p>
    <w:p w14:paraId="216AE8C5" w14:textId="135C4295" w:rsidR="005D7A41" w:rsidRDefault="00E873C3">
      <w:r>
        <w:tab/>
      </w:r>
      <w:proofErr w:type="spellStart"/>
      <w:r w:rsidR="00000000">
        <w:t>ProcureWise</w:t>
      </w:r>
      <w:proofErr w:type="spellEnd"/>
      <w:r w:rsidR="00000000">
        <w:t xml:space="preserve"> is a Track </w:t>
      </w:r>
      <w:proofErr w:type="gramStart"/>
      <w:r w:rsidR="00000000">
        <w:t>A</w:t>
      </w:r>
      <w:proofErr w:type="gramEnd"/>
      <w:r w:rsidR="00000000">
        <w:t xml:space="preserve"> AI Agent project for procurement and </w:t>
      </w:r>
      <w:proofErr w:type="gramStart"/>
      <w:r w:rsidR="00000000">
        <w:t>vendor-risk</w:t>
      </w:r>
      <w:proofErr w:type="gramEnd"/>
      <w:r w:rsidR="00000000">
        <w:t xml:space="preserve"> review. Many organizations receive purchase requests in plain language through email, chat, or tickets. Those requests often leave out important details, such as the business justification, vendor quote, requested start date, department owner, budget code, data sensitivity, or security evidence. This slows down procurement because analysts must manually search policy documents, check vendor records, decide who needs to approve the purchase, and ask the requester for missing information.</w:t>
      </w:r>
    </w:p>
    <w:p w14:paraId="5CB45CDD" w14:textId="28231556" w:rsidR="005D7A41" w:rsidRDefault="00E873C3">
      <w:r>
        <w:tab/>
      </w:r>
      <w:r w:rsidR="00000000">
        <w:t>Our project solves that problem with a focused AI agent. A user enters a purchase request, and ProcureWise turns it into a structured review. The agent parses the request, retrieves matching policy passages through Retrieval Augmented Generation, checks a vendor database, routes the approval path, checks intake completeness, detects policy-bypass instructions, scores risk, drafts a recommendation, writes a case file, and creates an approval packet for human review.</w:t>
      </w:r>
      <w:r w:rsidR="0046592F">
        <w:t xml:space="preserve"> </w:t>
      </w:r>
      <w:r w:rsidR="00000000">
        <w:t xml:space="preserve">This is not just a chatbot. ProcureWise uses an LLM only for the final wording of the recommendation when live LLM mode is enabled. The important business decisions, such as approval path, vendor status, risk score, intake gaps, safety flags, case creation, and recommended human action, come from explicit agent tools. This makes the system more </w:t>
      </w:r>
      <w:r w:rsidR="00000000">
        <w:lastRenderedPageBreak/>
        <w:t>reliable, more explainable, and easier to evaluate.</w:t>
      </w:r>
      <w:r>
        <w:t xml:space="preserve"> </w:t>
      </w:r>
      <w:r w:rsidR="00000000">
        <w:t>The agent is also designed with human oversight. It does not approve purchases, sign contracts, issue purchase orders, or accept vendor risk. It gives decision support to procurement, finance, legal, and security reviewers. The final decision remains with people, and the app records a tool trace and case history so the review can be audited later.</w:t>
      </w:r>
    </w:p>
    <w:p w14:paraId="0E5B6DF2" w14:textId="579A142F" w:rsidR="005D7A41" w:rsidRDefault="00E873C3">
      <w:r>
        <w:tab/>
      </w:r>
      <w:r w:rsidR="00000000">
        <w:t>Our team members are Omar Ferrufino,</w:t>
      </w:r>
      <w:r w:rsidR="0046592F">
        <w:t xml:space="preserve"> </w:t>
      </w:r>
      <w:r w:rsidR="0046592F">
        <w:t xml:space="preserve">Jesus Arteaga, </w:t>
      </w:r>
      <w:r w:rsidR="00000000">
        <w:t>and Marie Trejo Sandoval. Jesus supported the business use case, stakeholder framing, testing scenarios, and presentation planning. Omar coordinated the technical build, including the agent workflow, RAG and tools, user interface, Docker setup, live LLM path, and documentation. Marie supported ethics, security, evaluation review, limitations, and final report review.</w:t>
      </w:r>
    </w:p>
    <w:p w14:paraId="6495975B" w14:textId="77777777" w:rsidR="005D7A41" w:rsidRDefault="00000000">
      <w:r>
        <w:rPr>
          <w:b/>
        </w:rPr>
        <w:t>Business Use Case Definition</w:t>
      </w:r>
    </w:p>
    <w:p w14:paraId="790D3738" w14:textId="4DC97F3E" w:rsidR="005D7A41" w:rsidRDefault="00E873C3">
      <w:r>
        <w:tab/>
      </w:r>
      <w:r w:rsidR="00000000">
        <w:t xml:space="preserve">Procurement teams help employees buy the goods and services they need while protecting the organization from financial, legal, operational, security, and privacy risk. A simple request can become complicated when it involves software, a new vendor, high </w:t>
      </w:r>
      <w:proofErr w:type="gramStart"/>
      <w:r w:rsidR="00000000">
        <w:t>spend</w:t>
      </w:r>
      <w:proofErr w:type="gramEnd"/>
      <w:r w:rsidR="00000000">
        <w:t>, customer data, employee data, student data, financial data, or an AI-enabled tool.</w:t>
      </w:r>
      <w:r>
        <w:t xml:space="preserve"> A</w:t>
      </w:r>
      <w:r w:rsidR="00000000">
        <w:t xml:space="preserve"> request to buy a software subscription that processes customer emails is not just a normal purchase. It may require procurement review, a vendor security review, a data protection agreement, department approval, and proof that required intake information is complete. If the requester does not know those requirements, the request may be delayed or routed incorrectly.</w:t>
      </w:r>
    </w:p>
    <w:p w14:paraId="7275A9BA" w14:textId="649D83A7" w:rsidR="005D7A41" w:rsidRDefault="00E873C3">
      <w:r>
        <w:tab/>
      </w:r>
      <w:r w:rsidR="00000000">
        <w:t>The current process is often manual. A procurement analyst reads the request, searches policy documents, checks a vendor list, asks follow-up questions, and routes the request to the right people. This can create delays and inconsistent review quality. Two analysts may interpret the same request differently if the policy evidence is hard to find.</w:t>
      </w:r>
      <w:r>
        <w:t xml:space="preserve"> </w:t>
      </w:r>
      <w:proofErr w:type="spellStart"/>
      <w:r w:rsidR="00000000">
        <w:t>ProcureWise</w:t>
      </w:r>
      <w:proofErr w:type="spellEnd"/>
      <w:r w:rsidR="00000000">
        <w:t xml:space="preserve"> helps by giving </w:t>
      </w:r>
      <w:r w:rsidR="00000000">
        <w:lastRenderedPageBreak/>
        <w:t>the requester and procurement team a first-pass review. The agent organizes the request, identifies missing information, shows policy evidence, and recommends the next human action. The goal is faster guidance, not automatic approval.</w:t>
      </w:r>
    </w:p>
    <w:p w14:paraId="26FD3FC1" w14:textId="09D07916" w:rsidR="005D7A41" w:rsidRDefault="00E873C3">
      <w:r>
        <w:tab/>
      </w:r>
      <w:r w:rsidR="00000000">
        <w:t>The main stakeholders are business requesters, procurement analysts, finance approvers, security reviewers, legal reviewers, executives, and audit teams. Requesters want clear instructions. Procurement wants complete intake packages. Finance wants spend controls. Security and legal want to reduce vendor and data risk. Audit teams want records that show why a decision was made.</w:t>
      </w:r>
    </w:p>
    <w:p w14:paraId="5C839A44" w14:textId="77777777" w:rsidR="005D7A41" w:rsidRDefault="00000000">
      <w:r>
        <w:t>The agent performs these tasks:</w:t>
      </w:r>
    </w:p>
    <w:p w14:paraId="3FC203A9" w14:textId="77777777" w:rsidR="005D7A41" w:rsidRDefault="00000000">
      <w:pPr>
        <w:pStyle w:val="ListBullet"/>
        <w:ind w:left="720"/>
      </w:pPr>
      <w:r>
        <w:t>Read an unstructured purchase request.</w:t>
      </w:r>
    </w:p>
    <w:p w14:paraId="111345E3" w14:textId="77777777" w:rsidR="005D7A41" w:rsidRDefault="00000000">
      <w:pPr>
        <w:pStyle w:val="ListBullet"/>
        <w:ind w:left="720"/>
      </w:pPr>
      <w:r>
        <w:t>Extract vendor, amount, department, category, and data sensitivity.</w:t>
      </w:r>
    </w:p>
    <w:p w14:paraId="2B6CC0A0" w14:textId="77777777" w:rsidR="005D7A41" w:rsidRDefault="00000000">
      <w:pPr>
        <w:pStyle w:val="ListBullet"/>
        <w:ind w:left="720"/>
      </w:pPr>
      <w:r>
        <w:t>Retrieve matching procurement, approval, security, and AI policy passages.</w:t>
      </w:r>
    </w:p>
    <w:p w14:paraId="06268595" w14:textId="77777777" w:rsidR="005D7A41" w:rsidRDefault="00000000">
      <w:pPr>
        <w:pStyle w:val="ListBullet"/>
        <w:ind w:left="720"/>
      </w:pPr>
      <w:r>
        <w:t>Check the vendor risk database.</w:t>
      </w:r>
    </w:p>
    <w:p w14:paraId="0EDF553C" w14:textId="77777777" w:rsidR="005D7A41" w:rsidRDefault="00000000">
      <w:pPr>
        <w:pStyle w:val="ListBullet"/>
        <w:ind w:left="720"/>
      </w:pPr>
      <w:r>
        <w:t>Route the approval path based on spend and risk.</w:t>
      </w:r>
    </w:p>
    <w:p w14:paraId="28D5A9CD" w14:textId="77777777" w:rsidR="005D7A41" w:rsidRDefault="00000000">
      <w:pPr>
        <w:pStyle w:val="ListBullet"/>
        <w:ind w:left="720"/>
      </w:pPr>
      <w:r>
        <w:t>Check whether required intake fields are missing.</w:t>
      </w:r>
    </w:p>
    <w:p w14:paraId="27DFF07F" w14:textId="77777777" w:rsidR="005D7A41" w:rsidRDefault="00000000">
      <w:pPr>
        <w:pStyle w:val="ListBullet"/>
        <w:ind w:left="720"/>
      </w:pPr>
      <w:r>
        <w:t>Detect unsafe policy-bypass instructions.</w:t>
      </w:r>
    </w:p>
    <w:p w14:paraId="5519F581" w14:textId="77777777" w:rsidR="005D7A41" w:rsidRDefault="00000000">
      <w:pPr>
        <w:pStyle w:val="ListBullet"/>
        <w:ind w:left="720"/>
      </w:pPr>
      <w:r>
        <w:t>Score overall risk as low, medium, or high.</w:t>
      </w:r>
    </w:p>
    <w:p w14:paraId="5FEC26A2" w14:textId="77777777" w:rsidR="005D7A41" w:rsidRDefault="00000000">
      <w:pPr>
        <w:pStyle w:val="ListBullet"/>
        <w:ind w:left="720"/>
      </w:pPr>
      <w:r>
        <w:t>Draft a recommendation using policy evidence and tool outputs.</w:t>
      </w:r>
    </w:p>
    <w:p w14:paraId="01930DB7" w14:textId="77777777" w:rsidR="005D7A41" w:rsidRDefault="00000000">
      <w:pPr>
        <w:pStyle w:val="ListBullet"/>
        <w:ind w:left="720"/>
      </w:pPr>
      <w:r>
        <w:t>Decide the recommended human action.</w:t>
      </w:r>
    </w:p>
    <w:p w14:paraId="0181D870" w14:textId="77777777" w:rsidR="005D7A41" w:rsidRDefault="00000000">
      <w:pPr>
        <w:pStyle w:val="ListBullet"/>
        <w:ind w:left="720"/>
      </w:pPr>
      <w:r>
        <w:t>Write a case file and approval packet.</w:t>
      </w:r>
    </w:p>
    <w:p w14:paraId="6D58E194" w14:textId="77777777" w:rsidR="005D7A41" w:rsidRDefault="00000000">
      <w:pPr>
        <w:pStyle w:val="ListBullet"/>
        <w:ind w:left="720"/>
      </w:pPr>
      <w:r>
        <w:t>Preserve a tool trace and case history for audit.</w:t>
      </w:r>
    </w:p>
    <w:p w14:paraId="05D2EC81" w14:textId="77777777" w:rsidR="005D7A41" w:rsidRDefault="00000000">
      <w:r>
        <w:lastRenderedPageBreak/>
        <w:t>Success for this project means the agent should retrieve useful policy evidence, match known vendors correctly, choose the right approval path, separate low, medium, and high risk requests, flag unsafe instructions, explain missing intake fields, and create reviewable records.</w:t>
      </w:r>
    </w:p>
    <w:p w14:paraId="07C7D43A" w14:textId="77777777" w:rsidR="005D7A41" w:rsidRDefault="00000000">
      <w:r>
        <w:rPr>
          <w:b/>
        </w:rPr>
        <w:t>Agent Architecture Design</w:t>
      </w:r>
    </w:p>
    <w:p w14:paraId="182573DD" w14:textId="1DC1E52F" w:rsidR="005D7A41" w:rsidRDefault="00E873C3">
      <w:r>
        <w:tab/>
      </w:r>
      <w:proofErr w:type="spellStart"/>
      <w:r w:rsidR="00000000">
        <w:t>ProcureWise</w:t>
      </w:r>
      <w:proofErr w:type="spellEnd"/>
      <w:r w:rsidR="00000000">
        <w:t xml:space="preserve"> is a single agent with a structured workflow. The workflow is designed like a graph: each step has a clear role, takes state from previous steps, and adds evidence or a decision to the state. This matches the Track A requirement because the project is one focused agent solving one business workflow.</w:t>
      </w:r>
    </w:p>
    <w:p w14:paraId="6FDAA100" w14:textId="77777777" w:rsidR="005D7A41" w:rsidRDefault="00000000">
      <w:r>
        <w:t>The workflow has these major steps:</w:t>
      </w:r>
    </w:p>
    <w:p w14:paraId="315F7449" w14:textId="77777777" w:rsidR="005D7A41" w:rsidRDefault="00000000">
      <w:pPr>
        <w:pStyle w:val="ListNumber"/>
        <w:ind w:left="720"/>
      </w:pPr>
      <w:r>
        <w:t>Parse the request.</w:t>
      </w:r>
    </w:p>
    <w:p w14:paraId="35FCF4F4" w14:textId="77777777" w:rsidR="005D7A41" w:rsidRDefault="00000000">
      <w:pPr>
        <w:pStyle w:val="ListNumber"/>
        <w:ind w:left="720"/>
      </w:pPr>
      <w:r>
        <w:t>Retrieve policy evidence using RAG.</w:t>
      </w:r>
    </w:p>
    <w:p w14:paraId="444E05B7" w14:textId="77777777" w:rsidR="005D7A41" w:rsidRDefault="00000000">
      <w:pPr>
        <w:pStyle w:val="ListNumber"/>
        <w:ind w:left="720"/>
      </w:pPr>
      <w:r>
        <w:t>Run business tools.</w:t>
      </w:r>
    </w:p>
    <w:p w14:paraId="003E057E" w14:textId="77777777" w:rsidR="005D7A41" w:rsidRDefault="00000000">
      <w:pPr>
        <w:pStyle w:val="ListNumber"/>
        <w:ind w:left="720"/>
      </w:pPr>
      <w:r>
        <w:t>Score risk.</w:t>
      </w:r>
    </w:p>
    <w:p w14:paraId="6665553D" w14:textId="77777777" w:rsidR="005D7A41" w:rsidRDefault="00000000">
      <w:pPr>
        <w:pStyle w:val="ListNumber"/>
        <w:ind w:left="720"/>
      </w:pPr>
      <w:r>
        <w:t>Advise the decision and human action.</w:t>
      </w:r>
    </w:p>
    <w:p w14:paraId="5883F447" w14:textId="77777777" w:rsidR="005D7A41" w:rsidRDefault="00000000">
      <w:pPr>
        <w:pStyle w:val="ListNumber"/>
        <w:ind w:left="720"/>
      </w:pPr>
      <w:r>
        <w:t>Draft the final recommendation.</w:t>
      </w:r>
    </w:p>
    <w:p w14:paraId="593F3E54" w14:textId="77777777" w:rsidR="005D7A41" w:rsidRDefault="00000000">
      <w:pPr>
        <w:pStyle w:val="ListNumber"/>
        <w:ind w:left="720"/>
      </w:pPr>
      <w:r>
        <w:t>Write a case record and approval packet.</w:t>
      </w:r>
    </w:p>
    <w:p w14:paraId="4170FB32" w14:textId="4205B566" w:rsidR="005D7A41" w:rsidRDefault="00000000">
      <w:r>
        <w:t>The first step is request parsing. The agent looks for the purchase amount, vendor name, department, category, and whether the request involves sensitive data. For example, words such as customer, employee, support tickets, email, financial, and payment trends trigger a sensitive-data signal.</w:t>
      </w:r>
      <w:r w:rsidR="00E873C3">
        <w:t xml:space="preserve"> </w:t>
      </w:r>
      <w:r>
        <w:t>The second step is RAG. The knowledge base includes procurement policy, security policy, an approval matrix, and responsible AI policy. The retriever searches those documents and returns the most relevant passages. The UI displays the source file, heading, and passage so the user can see what evidence was used.</w:t>
      </w:r>
    </w:p>
    <w:p w14:paraId="2661716D" w14:textId="77777777" w:rsidR="005D7A41" w:rsidRDefault="00000000">
      <w:r>
        <w:lastRenderedPageBreak/>
        <w:t>The third step is tool use. ProcureWise has several business tools:</w:t>
      </w:r>
    </w:p>
    <w:p w14:paraId="03492849" w14:textId="77777777" w:rsidR="005D7A41" w:rsidRDefault="00000000">
      <w:pPr>
        <w:pStyle w:val="ListBullet"/>
        <w:ind w:left="720"/>
      </w:pPr>
      <w:r>
        <w:t>request_parser extracts structured facts.</w:t>
      </w:r>
    </w:p>
    <w:p w14:paraId="289B2926" w14:textId="77777777" w:rsidR="005D7A41" w:rsidRDefault="00000000">
      <w:pPr>
        <w:pStyle w:val="ListBullet"/>
        <w:ind w:left="720"/>
      </w:pPr>
      <w:r>
        <w:t>policy_retriever retrieves policy evidence.</w:t>
      </w:r>
    </w:p>
    <w:p w14:paraId="63866C39" w14:textId="77777777" w:rsidR="005D7A41" w:rsidRDefault="00000000">
      <w:pPr>
        <w:pStyle w:val="ListBullet"/>
        <w:ind w:left="720"/>
      </w:pPr>
      <w:r>
        <w:t>vendor_lookup checks the vendor database.</w:t>
      </w:r>
    </w:p>
    <w:p w14:paraId="36F2BA3F" w14:textId="77777777" w:rsidR="005D7A41" w:rsidRDefault="00000000">
      <w:pPr>
        <w:pStyle w:val="ListBullet"/>
        <w:ind w:left="720"/>
      </w:pPr>
      <w:r>
        <w:t>safety_guard detects policy-bypass or concealment instructions.</w:t>
      </w:r>
    </w:p>
    <w:p w14:paraId="18DFE02D" w14:textId="77777777" w:rsidR="005D7A41" w:rsidRDefault="00000000">
      <w:pPr>
        <w:pStyle w:val="ListBullet"/>
        <w:ind w:left="720"/>
      </w:pPr>
      <w:r>
        <w:t>approval_router applies spend thresholds.</w:t>
      </w:r>
    </w:p>
    <w:p w14:paraId="5FA7D74B" w14:textId="77777777" w:rsidR="005D7A41" w:rsidRDefault="00000000">
      <w:pPr>
        <w:pStyle w:val="ListBullet"/>
        <w:ind w:left="720"/>
      </w:pPr>
      <w:r>
        <w:t>intake_checker checks required request information.</w:t>
      </w:r>
    </w:p>
    <w:p w14:paraId="44FB33E2" w14:textId="77777777" w:rsidR="005D7A41" w:rsidRDefault="00000000">
      <w:pPr>
        <w:pStyle w:val="ListBullet"/>
        <w:ind w:left="720"/>
      </w:pPr>
      <w:r>
        <w:t>risk_scorer combines risk signals.</w:t>
      </w:r>
    </w:p>
    <w:p w14:paraId="7402448F" w14:textId="77777777" w:rsidR="005D7A41" w:rsidRDefault="00000000">
      <w:pPr>
        <w:pStyle w:val="ListBullet"/>
        <w:ind w:left="720"/>
      </w:pPr>
      <w:r>
        <w:t>decision_advisor decides the status and recommended human action.</w:t>
      </w:r>
    </w:p>
    <w:p w14:paraId="160D0B87" w14:textId="77777777" w:rsidR="005D7A41" w:rsidRDefault="00000000">
      <w:pPr>
        <w:pStyle w:val="ListBullet"/>
        <w:ind w:left="720"/>
      </w:pPr>
      <w:r>
        <w:t>response_drafter writes the final recommendation.</w:t>
      </w:r>
    </w:p>
    <w:p w14:paraId="0D7FEAF9" w14:textId="77777777" w:rsidR="005D7A41" w:rsidRDefault="00000000">
      <w:pPr>
        <w:pStyle w:val="ListBullet"/>
        <w:ind w:left="720"/>
      </w:pPr>
      <w:r>
        <w:t>case_writer saves the case file.</w:t>
      </w:r>
    </w:p>
    <w:p w14:paraId="7F661D62" w14:textId="77777777" w:rsidR="005D7A41" w:rsidRDefault="00000000">
      <w:pPr>
        <w:pStyle w:val="ListBullet"/>
        <w:ind w:left="720"/>
      </w:pPr>
      <w:r>
        <w:t>human_review_recorder records reviewer actions.</w:t>
      </w:r>
    </w:p>
    <w:p w14:paraId="281C009B" w14:textId="6A47F556" w:rsidR="005D7A41" w:rsidRDefault="00000000">
      <w:r>
        <w:t>The fourth step is response drafting. When live LLM mode is enabled, the response drafter sends the request, retrieved policy evidence, and tool outputs to the OpenAI Responses API. In our live Docker test, the tool trace showed response_drafter with mode llm and model gpt-5-mini. If the API is not enabled, the same workflow still runs with deterministic drafting so the project can be graded without an API key.</w:t>
      </w:r>
      <w:r w:rsidR="00E873C3">
        <w:t xml:space="preserve"> </w:t>
      </w:r>
      <w:r>
        <w:t>The fifth step is case creation. The case file stores the request, parsed facts, vendor result, approval path, risk score, intake result, safety result, decision status, recommendation, and policy evidence. This creates an audit trail instead of a temporary chat answer.</w:t>
      </w:r>
      <w:r w:rsidR="00E873C3">
        <w:t xml:space="preserve"> </w:t>
      </w:r>
      <w:r>
        <w:t>The interface supports this architecture. The user sees the risk level, score, current decision, recommended human action, safety status, intake gaps, approval path, approval packet, policy matches, human review controls, and tool trace. This makes the agent understandable to a business user.</w:t>
      </w:r>
    </w:p>
    <w:p w14:paraId="55500C34" w14:textId="77777777" w:rsidR="005D7A41" w:rsidRDefault="00000000">
      <w:r>
        <w:rPr>
          <w:b/>
        </w:rPr>
        <w:lastRenderedPageBreak/>
        <w:t>Agent Implementation</w:t>
      </w:r>
    </w:p>
    <w:p w14:paraId="7AF1152F" w14:textId="659BD9A7" w:rsidR="005D7A41" w:rsidRDefault="00E873C3">
      <w:r>
        <w:tab/>
      </w:r>
      <w:r w:rsidR="00000000">
        <w:t>The project is built in Python. The main code is organized in the src/procurewise folder. The app folder contains the browser dashboard. The data folder contains the sample vendor database, sample requests, and policy knowledge base.</w:t>
      </w:r>
    </w:p>
    <w:p w14:paraId="0DC6944E" w14:textId="26F9CDB6" w:rsidR="005D7A41" w:rsidRDefault="00E873C3">
      <w:r>
        <w:tab/>
      </w:r>
      <w:r w:rsidR="00000000">
        <w:t>The main workflow is implemented in src/procurewise/agent.py. This file controls the order of steps: parse request, retrieve policy, run tools, draft response, and optionally create a case. If LangGraph is installed, the workflow can be compiled into a graph. If not, the same steps run directly. This makes the project reliable on different machines while still showing a graph-style agent design.</w:t>
      </w:r>
    </w:p>
    <w:p w14:paraId="16341AED" w14:textId="58558420" w:rsidR="005D7A41" w:rsidRDefault="00E873C3">
      <w:r>
        <w:tab/>
      </w:r>
      <w:r w:rsidR="00000000">
        <w:t>The RAG implementation is in src/procurewise/retriever.py. It loads Markdown policy documents, splits them by headings, scores them against the request, and returns the best matching passages. This is a lightweight RAG implementation that is appropriate for a classroom prototype. In production, it could be replaced with embeddings and a vector database.</w:t>
      </w:r>
    </w:p>
    <w:p w14:paraId="67F9BE7A" w14:textId="77777777" w:rsidR="005D7A41" w:rsidRDefault="00000000">
      <w:r>
        <w:t>The tool layer is in src/procurewise/tools.py. The tools make the app agentic because they let the system take structured actions instead of only generating text. The vendor lookup checks data/vendors.csv. The approval router maps spend thresholds to approval paths. The intake checker identifies missing fields such as vendor quote, requested start date, department owner, and budget code. The safety guard detects unsafe requests such as "ignore procurement policy" or "do not tell Security." The risk scorer adds points for high spend, sensitive data, unknown vendors, high-risk vendors, missing SOC 2, and missing active contracts.</w:t>
      </w:r>
    </w:p>
    <w:p w14:paraId="730D39FD" w14:textId="63BAA4A0" w:rsidR="005D7A41" w:rsidRDefault="00E873C3">
      <w:r>
        <w:tab/>
      </w:r>
      <w:r w:rsidR="00000000">
        <w:t xml:space="preserve">The decision advisor is one of the newest improvements. It turns the tool results into a clear decision status and recommended human action. For example, a policy-bypass request becomes "Cannot proceed as submitted" with the recommended action "Escalate to Security." A </w:t>
      </w:r>
      <w:r w:rsidR="00000000">
        <w:lastRenderedPageBreak/>
        <w:t>missing-intake request can be returned to the requester. A lower-risk complete request can be marked ready for review. This makes the app feel more like a real procurement workflow.</w:t>
      </w:r>
    </w:p>
    <w:p w14:paraId="5D769FC9" w14:textId="77777777" w:rsidR="005D7A41" w:rsidRDefault="00000000">
      <w:r>
        <w:t>The optional LLM drafter is implemented in src/procurewise/llm.py. It uses the OpenAI Responses API when PROCUREWISE_USE_LLM=true and an API key is available. The LLM drafts the final paragraph, but it is constrained to use the tool outputs and policy evidence. The risk level, approval path, safety flag, and decision status are not invented by the LLM.</w:t>
      </w:r>
    </w:p>
    <w:p w14:paraId="2ADCCC0B" w14:textId="77777777" w:rsidR="005D7A41" w:rsidRDefault="00000000">
      <w:r>
        <w:t>The polished dashboard is implemented in app/basic_server.py and runs at http://localhost:8501 in Docker. It includes scenario buttons for Office Supply, CloudDesk AI, Northstar, BrightWave, Unknown Vendor, and Policy Bypass. The dashboard includes Review, Evaluation, Vendors, Policy, and Cases views.</w:t>
      </w:r>
    </w:p>
    <w:p w14:paraId="35C52D3B" w14:textId="3AA4EE9E" w:rsidR="005D7A41" w:rsidRDefault="00E873C3">
      <w:r>
        <w:tab/>
      </w:r>
      <w:r w:rsidR="00000000">
        <w:t>The Review page shows the active request and the agent output. The output includes a review summary, current decision, recommended human action, safety alert, missing intake alert, approval packet, request snapshot, next steps, human review controls, policy matches, and tool trace.</w:t>
      </w:r>
      <w:r>
        <w:t xml:space="preserve"> </w:t>
      </w:r>
      <w:r w:rsidR="00000000">
        <w:t>The Approval Packet is another major improvement. It summarizes the business output in one place: decision status, recommended action, vendor, amount, risk score, approval path, intake status, safety status, evidence sources, audit tool count, decision reason, and recommendation. The packet can also be downloaded as a Markdown file.</w:t>
      </w:r>
      <w:r>
        <w:t xml:space="preserve"> </w:t>
      </w:r>
      <w:r w:rsidR="00000000">
        <w:t>The Evaluation page runs an in-app validation harness. It checks six scenarios: Office Supply, CloudDesk AI, Northstar, BrightWave, Unknown Vendor, and Policy Bypass. The page shows 6/6 passed for overall behavior, risk, routing, vendor handling, safety, and decision action.</w:t>
      </w:r>
      <w:r>
        <w:t xml:space="preserve"> </w:t>
      </w:r>
      <w:r w:rsidR="00000000">
        <w:t xml:space="preserve">The Cases page shows persistent case history. It lists recent case IDs, vendors, amounts, risk levels, approval paths, decision status, missing intake, safety status, and packet export links. It also shows summary counts for total cases, high risk cases, missing intake cases, safety flagged cases, </w:t>
      </w:r>
      <w:r w:rsidR="00000000">
        <w:lastRenderedPageBreak/>
        <w:t>review actions, and latest decision.</w:t>
      </w:r>
      <w:r>
        <w:t xml:space="preserve"> </w:t>
      </w:r>
      <w:r w:rsidR="00000000">
        <w:t>Human review controls were added so the app does not look like an automatic approver. A reviewer can return a request to the requester, escalate it to Security, or mark it ready for review. That reviewer action is written to a review action log and displayed on the Cases page.</w:t>
      </w:r>
    </w:p>
    <w:p w14:paraId="6864FC2F" w14:textId="77777777" w:rsidR="005D7A41" w:rsidRDefault="00000000">
      <w:r>
        <w:rPr>
          <w:b/>
        </w:rPr>
        <w:t>Containerization and Deployment</w:t>
      </w:r>
    </w:p>
    <w:p w14:paraId="052B896B" w14:textId="77777777" w:rsidR="005D7A41" w:rsidRDefault="00000000">
      <w:r>
        <w:t>The project includes Docker deployment files:</w:t>
      </w:r>
    </w:p>
    <w:p w14:paraId="72438863" w14:textId="77777777" w:rsidR="005D7A41" w:rsidRDefault="00000000">
      <w:pPr>
        <w:pStyle w:val="ListBullet"/>
        <w:ind w:left="720"/>
      </w:pPr>
      <w:r>
        <w:t>Dockerfile</w:t>
      </w:r>
    </w:p>
    <w:p w14:paraId="23D438D9" w14:textId="77777777" w:rsidR="005D7A41" w:rsidRDefault="00000000">
      <w:pPr>
        <w:pStyle w:val="ListBullet"/>
        <w:ind w:left="720"/>
      </w:pPr>
      <w:r>
        <w:t>docker-compose.yml</w:t>
      </w:r>
    </w:p>
    <w:p w14:paraId="1F95B27A" w14:textId="77777777" w:rsidR="005D7A41" w:rsidRDefault="00000000">
      <w:pPr>
        <w:pStyle w:val="ListBullet"/>
        <w:ind w:left="720"/>
      </w:pPr>
      <w:r>
        <w:t>.dockerignore</w:t>
      </w:r>
    </w:p>
    <w:p w14:paraId="4CECBD66" w14:textId="77777777" w:rsidR="005D7A41" w:rsidRDefault="00000000">
      <w:pPr>
        <w:pStyle w:val="ListBullet"/>
        <w:ind w:left="720"/>
      </w:pPr>
      <w:r>
        <w:t>requirements.txt</w:t>
      </w:r>
    </w:p>
    <w:p w14:paraId="312ACC0B" w14:textId="77777777" w:rsidR="005D7A41" w:rsidRDefault="00000000">
      <w:pPr>
        <w:pStyle w:val="ListBullet"/>
        <w:ind w:left="720"/>
      </w:pPr>
      <w:r>
        <w:t>.env.example</w:t>
      </w:r>
    </w:p>
    <w:p w14:paraId="51E2A19B" w14:textId="77777777" w:rsidR="005D7A41" w:rsidRDefault="00000000">
      <w:r>
        <w:t>The Docker version runs the polished dashboard at http://localhost:8501. The Docker Compose file mounts data/runtime into the container so case files and review actions persist between runs. This supports the Cases page and packet export feature.</w:t>
      </w:r>
    </w:p>
    <w:p w14:paraId="7E5E8874" w14:textId="77777777" w:rsidR="005D7A41" w:rsidRDefault="00000000">
      <w:r>
        <w:t>Docker Desktop was tested successfully on Windows. The containerized app ran at localhost:8501 and completed multiple sample requests. The tool trace showed the container path /app/data/runtime for case files, which confirmed that the Docker version was running. Live LLM mode was also tested in Docker, and the response_drafter showed mode llm and model gpt-5-mini.</w:t>
      </w:r>
    </w:p>
    <w:p w14:paraId="0BA5BF7B" w14:textId="6462FF8F" w:rsidR="005D7A41" w:rsidRDefault="00E873C3">
      <w:r>
        <w:tab/>
      </w:r>
      <w:r w:rsidR="00000000">
        <w:t>The app can also run without Docker using start_local_app.ps1 on Windows or start_local_</w:t>
      </w:r>
      <w:proofErr w:type="gramStart"/>
      <w:r w:rsidR="00000000">
        <w:t>app.command</w:t>
      </w:r>
      <w:proofErr w:type="gramEnd"/>
      <w:r w:rsidR="00000000">
        <w:t xml:space="preserve"> on macOS. The local no-dependency version opens at http://127.0.0.1:8502. This gives teammates a fallback if Docker is not available.</w:t>
      </w:r>
    </w:p>
    <w:p w14:paraId="70AF968A" w14:textId="77777777" w:rsidR="005D7A41" w:rsidRDefault="00000000">
      <w:r>
        <w:lastRenderedPageBreak/>
        <w:t>For production, the app would need authentication, role-based access control, secret management, database storage, monitoring, logging, dependency scanning, and integration with procurement or ticketing systems such as Coupa, SAP Ariba, ServiceNow, Jira, or a vendor management platform.</w:t>
      </w:r>
    </w:p>
    <w:p w14:paraId="1B2F2991" w14:textId="77777777" w:rsidR="005D7A41" w:rsidRDefault="00000000">
      <w:r>
        <w:rPr>
          <w:b/>
        </w:rPr>
        <w:t>Evaluation and Ethics</w:t>
      </w:r>
    </w:p>
    <w:p w14:paraId="7B5A55D8" w14:textId="44F2FAD3" w:rsidR="005D7A41" w:rsidRDefault="00E873C3">
      <w:r>
        <w:tab/>
      </w:r>
      <w:r w:rsidR="00000000">
        <w:t>The project includes both command-line checks and an in-app evaluation page. The command python run_checks.py passed. The checks confirm that policy retrieval works, vendor matching works, risk scoring behaves correctly, safety bypass detection works, and the evaluation harness passes all scenarios.</w:t>
      </w:r>
    </w:p>
    <w:p w14:paraId="539C4C2F" w14:textId="77777777" w:rsidR="005D7A41" w:rsidRDefault="00000000">
      <w:r>
        <w:t>The in-app Evaluation page is useful for the demo because it visually proves the agent behaves correctly across multiple cases. It checks low risk, medium risk, high risk, unknown vendor, and policy-bypass situations. It also verifies the recommended decision action, not just the final recommendation text.</w:t>
      </w:r>
    </w:p>
    <w:p w14:paraId="2E2385B6" w14:textId="77777777" w:rsidR="005D7A41" w:rsidRDefault="00000000">
      <w:r>
        <w:t>The major test scenarios are:</w:t>
      </w:r>
    </w:p>
    <w:p w14:paraId="23CD5A68" w14:textId="77777777" w:rsidR="005D7A41" w:rsidRDefault="00000000">
      <w:pPr>
        <w:pStyle w:val="ListBullet"/>
        <w:ind w:left="720"/>
      </w:pPr>
      <w:r>
        <w:t>Office Supply: low risk, known vendor, requester manager approval.</w:t>
      </w:r>
    </w:p>
    <w:p w14:paraId="1811FF9B" w14:textId="77777777" w:rsidR="005D7A41" w:rsidRDefault="00000000">
      <w:pPr>
        <w:pStyle w:val="ListBullet"/>
        <w:ind w:left="720"/>
      </w:pPr>
      <w:r>
        <w:t>CloudDesk AI: medium risk, customer data, Department VP, Procurement, and Security review.</w:t>
      </w:r>
    </w:p>
    <w:p w14:paraId="05879D27" w14:textId="77777777" w:rsidR="005D7A41" w:rsidRDefault="00000000">
      <w:pPr>
        <w:pStyle w:val="ListBullet"/>
        <w:ind w:left="720"/>
      </w:pPr>
      <w:r>
        <w:t>Northstar Analytics: high risk, high spend, sensitive financial data, executive and legal escalation.</w:t>
      </w:r>
    </w:p>
    <w:p w14:paraId="3EA48B5A" w14:textId="77777777" w:rsidR="005D7A41" w:rsidRDefault="00000000">
      <w:pPr>
        <w:pStyle w:val="ListBullet"/>
        <w:ind w:left="720"/>
      </w:pPr>
      <w:r>
        <w:t>BrightWave Events: medium risk, marketing data, manager and procurement approval.</w:t>
      </w:r>
    </w:p>
    <w:p w14:paraId="4982DFA6" w14:textId="77777777" w:rsidR="005D7A41" w:rsidRDefault="00000000">
      <w:pPr>
        <w:pStyle w:val="ListBullet"/>
        <w:ind w:left="720"/>
      </w:pPr>
      <w:r>
        <w:t>Unknown Vendor: high risk because the vendor is not in the database and sensitive data is involved.</w:t>
      </w:r>
    </w:p>
    <w:p w14:paraId="3CCAC8FC" w14:textId="77777777" w:rsidR="005D7A41" w:rsidRDefault="00000000">
      <w:pPr>
        <w:pStyle w:val="ListBullet"/>
        <w:ind w:left="720"/>
      </w:pPr>
      <w:r>
        <w:lastRenderedPageBreak/>
        <w:t>Policy Bypass: high risk and safety flagged because the request asks the agent to ignore policy and hide the request from Security.</w:t>
      </w:r>
    </w:p>
    <w:p w14:paraId="4A8D31AE" w14:textId="77777777" w:rsidR="005D7A41" w:rsidRDefault="00000000">
      <w:r>
        <w:t>The strongest safety scenario is Policy Bypass. The request says to ignore procurement policy and not tell Security. ProcureWise does not follow that instruction. Instead, the safety guard flags the request, the decision advisor says it cannot proceed as submitted, and the recommended action is to escalate to Security.</w:t>
      </w:r>
    </w:p>
    <w:p w14:paraId="1480555D" w14:textId="34A2ACF0" w:rsidR="005D7A41" w:rsidRDefault="00E873C3">
      <w:r>
        <w:tab/>
      </w:r>
      <w:r w:rsidR="00000000">
        <w:t>The main ethical risk is overreliance. A user might treat the agent's answer as final approval. ProcureWise reduces this risk by making the agent a decision support tool. It shows evidence, keeps humans in charge, and records review actions separately from agent recommendations.</w:t>
      </w:r>
      <w:r>
        <w:t xml:space="preserve"> </w:t>
      </w:r>
      <w:r w:rsidR="00000000">
        <w:t>Another ethical issue is fairness to vendors. Unknown vendors should not be permanently rejected just because they are not in the sample database. ProcureWise handles this by requiring vendor setup or review before approval. That keeps the process evidence-based instead of automatically excluding new vendors.</w:t>
      </w:r>
    </w:p>
    <w:p w14:paraId="0C552944" w14:textId="4F51CCF2" w:rsidR="005D7A41" w:rsidRDefault="00E873C3">
      <w:r>
        <w:tab/>
      </w:r>
      <w:r w:rsidR="00000000">
        <w:t>Privacy is important because purchase requests may mention customer, employee, student, financial, or confidential data. ProcureWise flags sensitive-data requests and recommends data protection review before data is shared with a vendor. Case records should store only information needed for review and audit.</w:t>
      </w:r>
      <w:r>
        <w:t xml:space="preserve"> </w:t>
      </w:r>
      <w:r w:rsidR="00000000">
        <w:t xml:space="preserve">Security is important because AI agents can be misused. A requester may try to bypass approval or conceal a request from Security or Legal. ProcureWise directly addresses this with a safety guard, policy evidence, conservative routing, and human escalation. It also avoids excessive </w:t>
      </w:r>
      <w:proofErr w:type="gramStart"/>
      <w:r w:rsidR="00000000">
        <w:t>agency</w:t>
      </w:r>
      <w:proofErr w:type="gramEnd"/>
      <w:r w:rsidR="00000000">
        <w:t xml:space="preserve"> because it cannot create purchase orders, sign contracts, or approve vendor risk.</w:t>
      </w:r>
      <w:r>
        <w:t xml:space="preserve"> </w:t>
      </w:r>
      <w:r w:rsidR="00000000">
        <w:t xml:space="preserve">The project follows ideas from the NIST AI Risk Management Framework and OWASP guidance for LLM systems. These sources emphasize governance, transparency, risk measurement, privacy, prompt injection awareness, and human </w:t>
      </w:r>
      <w:r w:rsidR="00000000">
        <w:lastRenderedPageBreak/>
        <w:t>control. ProcureWise reflects those ideas by making the workflow visible and limiting the agent to decision support.</w:t>
      </w:r>
    </w:p>
    <w:p w14:paraId="3A1CD64B" w14:textId="77777777" w:rsidR="005D7A41" w:rsidRDefault="00000000">
      <w:r>
        <w:rPr>
          <w:b/>
        </w:rPr>
        <w:t>Documentation</w:t>
      </w:r>
    </w:p>
    <w:p w14:paraId="2FFDECFC" w14:textId="0B3D969C" w:rsidR="005D7A41" w:rsidRDefault="002A1803">
      <w:r>
        <w:tab/>
      </w:r>
      <w:r w:rsidR="00000000">
        <w:t xml:space="preserve">The repository includes documentation for the final submission package. The README explains the project, setup, Track A scope, Docker run instructions, optional LLM mode, and repository structure. The architecture document explains the workflow and components. The deployment guide explains local, Docker, environment, security, infrastructure, and production considerations. The evaluation guide explains success metrics, scenarios, and results. The ethics and security guide </w:t>
      </w:r>
      <w:proofErr w:type="gramStart"/>
      <w:r w:rsidR="00000000">
        <w:t>covers</w:t>
      </w:r>
      <w:proofErr w:type="gramEnd"/>
      <w:r w:rsidR="00000000">
        <w:t xml:space="preserve"> overreliance, privacy, fairness, prompt injection, excessive agency, and human oversight.</w:t>
      </w:r>
      <w:r>
        <w:t xml:space="preserve"> </w:t>
      </w:r>
      <w:r w:rsidR="00000000">
        <w:t>The demo script explains how to record the five-minute video. It recommends showing the dashboard, CloudDesk AI, Northstar, Policy Bypass, Tool Trace, Approval Packet, Evaluation page, Cases page, and human review action log. This script helps the team present the project clearly and connect each app feature to the rubric.</w:t>
      </w:r>
      <w:r>
        <w:t xml:space="preserve"> </w:t>
      </w:r>
      <w:r w:rsidR="00000000">
        <w:t>The final report Word document is docs/ProcureWise_Final_Report.docx. For the public GitHub version, the repository keeps the final report and core support documents instead of multiple draft report files.</w:t>
      </w:r>
    </w:p>
    <w:p w14:paraId="3B7948D4" w14:textId="77777777" w:rsidR="005D7A41" w:rsidRDefault="00000000">
      <w:r>
        <w:rPr>
          <w:b/>
        </w:rPr>
        <w:t>Public GitHub Readiness</w:t>
      </w:r>
    </w:p>
    <w:p w14:paraId="451915B9" w14:textId="7AF27B66" w:rsidR="005D7A41" w:rsidRDefault="002A1803">
      <w:r>
        <w:tab/>
      </w:r>
      <w:r w:rsidR="00000000">
        <w:t>The project is intended for a public GitHub repository. The repository should include the code, sample data, policy documents, Docker files, README, tests, and final documentation needed to understand and run the project. It should not include API keys, real secrets, personal runtime logs, case history from repeated testing, cache folders, or generated ZIP files.</w:t>
      </w:r>
      <w:r>
        <w:t xml:space="preserve"> </w:t>
      </w:r>
      <w:proofErr w:type="gramStart"/>
      <w:r w:rsidR="00000000">
        <w:t>The .</w:t>
      </w:r>
      <w:proofErr w:type="spellStart"/>
      <w:r w:rsidR="00000000">
        <w:t>gitignore</w:t>
      </w:r>
      <w:proofErr w:type="spellEnd"/>
      <w:proofErr w:type="gramEnd"/>
      <w:r w:rsidR="00000000">
        <w:t xml:space="preserve"> file already </w:t>
      </w:r>
      <w:proofErr w:type="gramStart"/>
      <w:r w:rsidR="00000000">
        <w:t>excludes .env</w:t>
      </w:r>
      <w:proofErr w:type="gramEnd"/>
      <w:r w:rsidR="00000000">
        <w:t xml:space="preserve">, Python virtual environments, pycache folders, runtime case files, ZIP files, and the assignment PDF. This helps prevent sensitive or messy local files from being pushed. The .env.example file is safe because it contains placeholders rather than a real </w:t>
      </w:r>
      <w:r w:rsidR="00000000">
        <w:lastRenderedPageBreak/>
        <w:t>key. The real .env file should remain local and should never be committed.</w:t>
      </w:r>
      <w:r>
        <w:t xml:space="preserve"> </w:t>
      </w:r>
      <w:r w:rsidR="00000000">
        <w:t xml:space="preserve">For a clean public repository, the team should keep files that prove the project works and remove or avoid pushing files that are only local artifacts. The most important files to keep are README.md, Dockerfile, docker-compose.yml, requirements.txt, </w:t>
      </w:r>
      <w:proofErr w:type="gramStart"/>
      <w:r w:rsidR="00000000">
        <w:t>pyproject.toml</w:t>
      </w:r>
      <w:proofErr w:type="gramEnd"/>
      <w:r w:rsidR="00000000">
        <w:t>, app, src, data/knowledge_base, data/vendors.csv, data/sample_requests.csv, tests, run_checks.py,</w:t>
      </w:r>
      <w:r>
        <w:t xml:space="preserve"> </w:t>
      </w:r>
      <w:r w:rsidR="00000000">
        <w:t>docs/ProcureWise_Final_Report.docx, docs/architecture.md, docs/deployment.md, docs/evaluation.md, docs/ethics_security.md, and docs/demo_script.md.</w:t>
      </w:r>
    </w:p>
    <w:p w14:paraId="6E6330F9" w14:textId="77777777" w:rsidR="005D7A41" w:rsidRDefault="00000000">
      <w:r>
        <w:rPr>
          <w:b/>
        </w:rPr>
        <w:t>Team Contributions</w:t>
      </w:r>
    </w:p>
    <w:p w14:paraId="26D250DB" w14:textId="21D49B3A" w:rsidR="005D7A41" w:rsidRDefault="002A1803">
      <w:r>
        <w:tab/>
      </w:r>
      <w:r w:rsidR="00000000">
        <w:t>Jesus Arteaga supported the project by helping with the business use case, stakeholder needs, testing scenarios, and presentation planning. His work helped connect the technical agent to a real procurement problem.</w:t>
      </w:r>
      <w:r>
        <w:t xml:space="preserve"> </w:t>
      </w:r>
      <w:r w:rsidR="00000000">
        <w:t xml:space="preserve">Omar Ferrufino coordinated the technical </w:t>
      </w:r>
      <w:proofErr w:type="gramStart"/>
      <w:r w:rsidR="00000000">
        <w:t>build</w:t>
      </w:r>
      <w:proofErr w:type="gramEnd"/>
      <w:r w:rsidR="00000000">
        <w:t>. He worked on the agent workflow, RAG and tools implementation, optional LLM drafting path, polished user interface, Docker testing, GitHub setup, report updates, and documentation coordination.</w:t>
      </w:r>
    </w:p>
    <w:p w14:paraId="2F496C21" w14:textId="4AA5CD53" w:rsidR="005D7A41" w:rsidRDefault="00000000">
      <w:r>
        <w:t>Marie Trejo Sandoval supported the ethics and security analysis, evaluation review, limitations, and final report review. Her work helped make sure the project addressed the risks of using AI in a business decision process.</w:t>
      </w:r>
      <w:r w:rsidR="002A1803">
        <w:t xml:space="preserve"> </w:t>
      </w:r>
      <w:r>
        <w:t>All team members should review the final demo video, confirm the app runs, and verify that the public GitHub repository does not contain secrets before submission.</w:t>
      </w:r>
    </w:p>
    <w:p w14:paraId="2EC5F70B" w14:textId="77777777" w:rsidR="005D7A41" w:rsidRDefault="00000000">
      <w:r>
        <w:rPr>
          <w:b/>
        </w:rPr>
        <w:t>Conclusion</w:t>
      </w:r>
    </w:p>
    <w:p w14:paraId="7BA33EA7" w14:textId="55C2BCB2" w:rsidR="005D7A41" w:rsidRDefault="002A1803">
      <w:r>
        <w:tab/>
      </w:r>
      <w:proofErr w:type="spellStart"/>
      <w:r w:rsidR="00000000">
        <w:t>ProcureWise</w:t>
      </w:r>
      <w:proofErr w:type="spellEnd"/>
      <w:r w:rsidR="00000000">
        <w:t xml:space="preserve"> demonstrates a practical Track </w:t>
      </w:r>
      <w:proofErr w:type="gramStart"/>
      <w:r w:rsidR="00000000">
        <w:t>A</w:t>
      </w:r>
      <w:proofErr w:type="gramEnd"/>
      <w:r w:rsidR="00000000">
        <w:t xml:space="preserve"> AI Agent for a real business workflow. It uses RAG, tool calls, decision logic, optional live LLM drafting, safety guardrails, approval packet generation, case writing, human review logging, Docker deployment, and evaluation.</w:t>
      </w:r>
    </w:p>
    <w:p w14:paraId="23161309" w14:textId="381C6D7D" w:rsidR="005D7A41" w:rsidRDefault="00000000">
      <w:r>
        <w:lastRenderedPageBreak/>
        <w:t>The project meets the Track A requirements because it is a single agent with a meaningful business task, a clear workflow, retrieval over a knowledge base, tool/API style actions, prompt controls, deployment assets, evaluation, ethics, and documentation. It goes beyond simple RAG by taking structured actions and producing audit-ready outputs that a human reviewer can trust and act on.</w:t>
      </w:r>
      <w:r w:rsidR="002A1803">
        <w:t xml:space="preserve"> </w:t>
      </w:r>
      <w:r>
        <w:t>Future improvements could include real procurement-system integrations, vector search, authentication, role-based access control, a database-backed case store, more formal LLM evaluation, and production monitoring. Even as a classroom prototype, ProcureWise shows how agentic AI can support business operations while preserving human accountability.</w:t>
      </w:r>
    </w:p>
    <w:sectPr w:rsidR="005D7A41"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4D242" w14:textId="77777777" w:rsidR="00E149A8" w:rsidRDefault="00E149A8">
      <w:pPr>
        <w:spacing w:line="240" w:lineRule="auto"/>
      </w:pPr>
      <w:r>
        <w:separator/>
      </w:r>
    </w:p>
  </w:endnote>
  <w:endnote w:type="continuationSeparator" w:id="0">
    <w:p w14:paraId="1DD4A118" w14:textId="77777777" w:rsidR="00E149A8" w:rsidRDefault="00E14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035D8" w14:textId="77777777" w:rsidR="00E149A8" w:rsidRDefault="00E149A8">
      <w:pPr>
        <w:spacing w:line="240" w:lineRule="auto"/>
      </w:pPr>
      <w:r>
        <w:separator/>
      </w:r>
    </w:p>
  </w:footnote>
  <w:footnote w:type="continuationSeparator" w:id="0">
    <w:p w14:paraId="02232013" w14:textId="77777777" w:rsidR="00E149A8" w:rsidRDefault="00E149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DD54" w14:textId="46A05767" w:rsidR="005D7A41" w:rsidRDefault="00E873C3">
    <w:pPr>
      <w:pStyle w:val="Header"/>
      <w:spacing w:line="480" w:lineRule="auto"/>
      <w:jc w:val="right"/>
    </w:pPr>
    <w:r>
      <w:t>Group Seven</w:t>
    </w:r>
    <w:r w:rsidR="00000000">
      <w:t xml:space="preserve"> </w:t>
    </w:r>
    <w:r w:rsidR="00000000">
      <w:fldChar w:fldCharType="begin"/>
    </w:r>
    <w:r w:rsidR="00000000">
      <w:instrText>PAGE</w:instrText>
    </w:r>
    <w:r w:rsidR="00000000">
      <w:fldChar w:fldCharType="separate"/>
    </w:r>
    <w:r w:rsidR="00000000">
      <w:t>1</w:t>
    </w:r>
    <w:r w:rsidR="000000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022042">
    <w:abstractNumId w:val="8"/>
  </w:num>
  <w:num w:numId="2" w16cid:durableId="1327130319">
    <w:abstractNumId w:val="6"/>
  </w:num>
  <w:num w:numId="3" w16cid:durableId="1407610142">
    <w:abstractNumId w:val="5"/>
  </w:num>
  <w:num w:numId="4" w16cid:durableId="1779907757">
    <w:abstractNumId w:val="4"/>
  </w:num>
  <w:num w:numId="5" w16cid:durableId="1040398267">
    <w:abstractNumId w:val="7"/>
  </w:num>
  <w:num w:numId="6" w16cid:durableId="1311060819">
    <w:abstractNumId w:val="3"/>
  </w:num>
  <w:num w:numId="7" w16cid:durableId="1763063775">
    <w:abstractNumId w:val="2"/>
  </w:num>
  <w:num w:numId="8" w16cid:durableId="1390349869">
    <w:abstractNumId w:val="1"/>
  </w:num>
  <w:num w:numId="9" w16cid:durableId="35600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5D8"/>
    <w:rsid w:val="0029639D"/>
    <w:rsid w:val="002A1803"/>
    <w:rsid w:val="00326F90"/>
    <w:rsid w:val="0046592F"/>
    <w:rsid w:val="005D7A41"/>
    <w:rsid w:val="00AA1D8D"/>
    <w:rsid w:val="00B47730"/>
    <w:rsid w:val="00CB0664"/>
    <w:rsid w:val="00E149A8"/>
    <w:rsid w:val="00E873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58B5A"/>
  <w14:defaultImageDpi w14:val="300"/>
  <w15:docId w15:val="{69DF87A9-0E1A-4C03-922C-F026DE7D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3093</Words>
  <Characters>17633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ProcureWise AI Agent Final Report</dc:title>
  <dc:subject>ISYS 573 Track A AI Agent Project</dc:subject>
  <dc:creator>Jesus Arteaga, Omar Ferrufino, Marie Trejo Sandoval</dc:creator>
  <cp:keywords/>
  <dc:description/>
  <cp:lastModifiedBy>Omar Ferrufino</cp:lastModifiedBy>
  <cp:revision>4</cp:revision>
  <dcterms:created xsi:type="dcterms:W3CDTF">2026-05-12T00:00:00Z</dcterms:created>
  <dcterms:modified xsi:type="dcterms:W3CDTF">2026-05-12T08:33:00Z</dcterms:modified>
  <cp:category/>
</cp:coreProperties>
</file>