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Figure: ComicCraft End-to-End Solution Flow</w:t>
      </w:r>
    </w:p>
    <w:p>
      <w:pPr>
        <w:jc w:val="center"/>
      </w:pPr>
      <w:r>
        <w:rPr>
          <w:b/>
          <w:sz w:val="36"/>
        </w:rPr>
        <w:t>Proposed Solution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396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icCraft – System Architecture for AI Comic Gene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963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PNT2022TMID124356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Marks</w:t>
            </w:r>
          </w:p>
        </w:tc>
      </w:tr>
    </w:tbl>
    <w:p/>
    <w:p>
      <w:pPr>
        <w:pStyle w:val="Heading1"/>
      </w:pPr>
      <w:r>
        <w:t>Project Proposal (Proposed Solution) Report</w:t>
      </w:r>
    </w:p>
    <w:p>
      <w:r>
        <w:t>ComicCraft is an AI-powered web application that transforms a story idea and creative settings into a five-panel illustrated comic. The workflow combines Gemini-based story planning and expansion, image generation, browser preview and PDF export.</w:t>
      </w:r>
    </w:p>
    <w:p>
      <w:pPr>
        <w:pStyle w:val="Heading1"/>
      </w:pPr>
      <w:r>
        <w:t>Project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Objective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Reduce manual effort required to plan, write, illustrate and export a short comic by combining these steps in one application.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Five-panel comic creation from text input, including story outline, narration/dialogue, panel images, preview and PDF export.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Primary Users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Students, beginner creators, hobbyists and users demonstrating generative-AI workflows.</w:t>
            </w:r>
          </w:p>
        </w:tc>
      </w:tr>
    </w:tbl>
    <w:p/>
    <w:p>
      <w:pPr>
        <w:pStyle w:val="Heading1"/>
      </w:pPr>
      <w:r>
        <w:t>Problem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Creating an illustrated comic manually requires separate story planning, writing, image creation, panel arrangement and document export.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Impact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fragmented workflow increases effort and slows the transition from an idea to a shareable comic artifact.</w:t>
            </w:r>
          </w:p>
        </w:tc>
      </w:tr>
    </w:tbl>
    <w:p/>
    <w:p>
      <w:pPr>
        <w:pStyle w:val="Heading1"/>
      </w:pPr>
      <w:r>
        <w:t>Proposed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Approach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Gemini Flash creates the five-panel outline; Gemini Pro expands story text; image generation creates artwork; layout binds content; FPDF2 exports the result.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Key Features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Five-panel generation, AI captions/narration/dialogue, image generation with fallbacks, preview, PDF export, safe download, demo mode and diagnostics.</w:t>
            </w:r>
          </w:p>
        </w:tc>
      </w:tr>
    </w:tbl>
    <w:p/>
    <w:p>
      <w:pPr>
        <w:pStyle w:val="Heading1"/>
      </w:pPr>
      <w:r>
        <w:t>Resource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Resource Type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Specification / Allocation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Hardware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Development computer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 3.10+; GPU is recommended for local image generation but the project supports CPU paths.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Memory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Runtime memory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Depends on selected image backend/model; no fixed benchmark in source.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Project/generated artifacts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 plus JPEGs in static/panels and PDFs in static/exports.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Runtime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Python, FastAPI, Uvicorn, Jinja2, Pydantic, Pillow, FPDF2.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Text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Text generation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Google Gemini via google-genai.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Image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 generation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Diffusers or Hugging Face integrations with FLUX/Stable Diffusion options.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