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jc w:val="center"/>
      </w:pPr>
      <w:r>
        <w:rPr>
          <w:b/>
        </w:rPr>
        <w:t>Figure: ComicCraft System Architecture</w:t>
      </w:r>
    </w:p>
    <w:p>
      <w:pPr>
        <w:pStyle w:val="Heading1"/>
      </w:pPr>
      <w:r>
        <w:t>Solution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9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 – System Architecture for AI Comic Gen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6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Layer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Technology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Project File /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Presentation / Client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Browser UI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HTML + Jinja2 + CSS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templates/, static/css/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Application / 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FastAPI + Uvicorn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Python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app/main.py, app/routes.py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Outline + 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google-genai / Gemini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gemini_flash.py, gemini_pro.py, llm_utils.py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Image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Panel artwork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Diffusers / Hugging Face / FLUX / Stable Diffusion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image_generator.py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Orchestration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End-to-end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Python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workflow.py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Media / Layout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Panel binding + image embedding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Pillow + base64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layout_builder.py, media.py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Data / 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JPEG panels + PDF exports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Local filesystem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static/panels, static/exports</w:t>
            </w:r>
          </w:p>
        </w:tc>
      </w:tr>
    </w:tbl>
    <w:p/>
    <w:p>
      <w:pPr>
        <w:pStyle w:val="Heading1"/>
      </w:pPr>
      <w:r>
        <w:t>High-Level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Flow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From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prompt + character + setting + tone + art style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Validated creative input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outline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image prompts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JPEG panels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text + image paths/data URIs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FPDF2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layout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FPDF2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Five-page A4 PDF</w:t>
            </w:r>
          </w:p>
        </w:tc>
      </w:tr>
    </w:tbl>
    <w:p/>
    <w:p>
      <w:pPr>
        <w:pStyle w:val="Heading1"/>
      </w:pPr>
      <w:r>
        <w:t>Component Description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Technology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Collects input and renders preview/export UI.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HTML, Jinja2, CSS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Validates requests and exposes routes.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FastAPI, Uvicorn, Pydantic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Text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Creates outline and expanded story.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google-genai, Gemini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Generates/verifies/saves images and applies fallbacks.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Pillow, Diffusers, Hugging Face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Stores generated panels and PDFs.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filesystem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