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FAA6106">
      <w:pPr>
        <w:rPr>
          <w:rFonts w:ascii="Times New Roman" w:hAnsi="Times New Roman" w:cs="Times New Roman"/>
          <w:color w:val="auto"/>
        </w:rPr>
      </w:pPr>
    </w:p>
    <w:p w14:paraId="465920FC">
      <w:pPr>
        <w:rPr>
          <w:rFonts w:ascii="Times New Roman" w:hAnsi="Times New Roman" w:cs="Times New Roman"/>
          <w:color w:val="auto"/>
        </w:rPr>
      </w:pPr>
    </w:p>
    <w:p w14:paraId="64533C7C">
      <w:pPr>
        <w:rPr>
          <w:rFonts w:ascii="Times New Roman" w:hAnsi="Times New Roman" w:cs="Times New Roman"/>
          <w:color w:val="auto"/>
        </w:rPr>
      </w:pPr>
    </w:p>
    <w:p w14:paraId="68445230">
      <w:pPr>
        <w:rPr>
          <w:rFonts w:ascii="Times New Roman" w:hAnsi="Times New Roman" w:cs="Times New Roman"/>
          <w:color w:val="auto"/>
        </w:rPr>
      </w:pPr>
    </w:p>
    <w:p w14:paraId="2011DFEB">
      <w:pPr>
        <w:rPr>
          <w:rFonts w:ascii="Times New Roman" w:hAnsi="Times New Roman" w:cs="Times New Roman"/>
          <w:color w:val="auto"/>
        </w:rPr>
      </w:pPr>
    </w:p>
    <w:p w14:paraId="68C80419">
      <w:pPr>
        <w:rPr>
          <w:rFonts w:ascii="Times New Roman" w:hAnsi="Times New Roman" w:cs="Times New Roman"/>
          <w:color w:val="auto"/>
        </w:rPr>
      </w:pPr>
    </w:p>
    <w:p w14:paraId="5C522918">
      <w:pPr>
        <w:rPr>
          <w:rFonts w:ascii="Times New Roman" w:hAnsi="Times New Roman" w:cs="Times New Roman"/>
          <w:color w:val="auto"/>
        </w:rPr>
      </w:pPr>
    </w:p>
    <w:p w14:paraId="56FF5AC7">
      <w:pPr>
        <w:rPr>
          <w:rFonts w:ascii="Times New Roman" w:hAnsi="Times New Roman" w:cs="Times New Roman"/>
          <w:color w:val="auto"/>
        </w:rPr>
      </w:pPr>
    </w:p>
    <w:p w14:paraId="2F6595A1">
      <w:pPr>
        <w:jc w:val="center"/>
        <w:rPr>
          <w:rFonts w:ascii="Helvetica" w:hAnsi="Helvetica" w:cs="Helvetica"/>
          <w:b/>
          <w:bCs/>
          <w:color w:val="auto"/>
          <w:sz w:val="52"/>
          <w:szCs w:val="52"/>
        </w:rPr>
      </w:pPr>
      <w:r>
        <w:rPr>
          <w:rFonts w:hint="eastAsia" w:ascii="Helvetica" w:hAnsi="Helvetica" w:cs="Helvetica"/>
          <w:b/>
          <w:bCs/>
          <w:color w:val="auto"/>
          <w:sz w:val="52"/>
          <w:szCs w:val="52"/>
        </w:rPr>
        <w:t>{{satellite_type}}</w:t>
      </w:r>
      <w:r>
        <w:rPr>
          <w:rFonts w:ascii="Helvetica" w:hAnsi="Helvetica" w:cs="Helvetica"/>
          <w:b/>
          <w:bCs/>
          <w:color w:val="auto"/>
          <w:sz w:val="52"/>
          <w:szCs w:val="52"/>
        </w:rPr>
        <w:t>卫星</w:t>
      </w:r>
      <w:r>
        <w:rPr>
          <w:rFonts w:hint="eastAsia" w:ascii="Helvetica" w:hAnsi="Helvetica" w:cs="Helvetica"/>
          <w:b/>
          <w:bCs/>
          <w:color w:val="auto"/>
          <w:sz w:val="52"/>
          <w:szCs w:val="52"/>
        </w:rPr>
        <w:t>水色水温扫描仪</w:t>
      </w:r>
      <w:r>
        <w:rPr>
          <w:rFonts w:ascii="Helvetica" w:hAnsi="Helvetica" w:cs="Helvetica"/>
          <w:b/>
          <w:bCs/>
          <w:color w:val="auto"/>
          <w:sz w:val="52"/>
          <w:szCs w:val="52"/>
        </w:rPr>
        <w:t>L2产品</w:t>
      </w:r>
    </w:p>
    <w:p w14:paraId="4C79A873">
      <w:pPr>
        <w:jc w:val="center"/>
        <w:rPr>
          <w:rFonts w:ascii="Helvetica" w:hAnsi="Helvetica" w:cs="Helvetica"/>
          <w:color w:val="auto"/>
          <w:sz w:val="52"/>
          <w:szCs w:val="52"/>
        </w:rPr>
      </w:pPr>
      <w:r>
        <w:rPr>
          <w:rFonts w:hint="eastAsia" w:ascii="Helvetica" w:hAnsi="Helvetica" w:cs="Helvetica"/>
          <w:b/>
          <w:bCs/>
          <w:color w:val="auto"/>
          <w:sz w:val="52"/>
          <w:szCs w:val="52"/>
        </w:rPr>
        <w:t>基于{{source_type}}卫星数据的</w:t>
      </w:r>
      <w:r>
        <w:rPr>
          <w:rFonts w:ascii="Helvetica" w:hAnsi="Helvetica" w:cs="Helvetica"/>
          <w:b/>
          <w:bCs/>
          <w:color w:val="auto"/>
          <w:sz w:val="52"/>
          <w:szCs w:val="52"/>
        </w:rPr>
        <w:t>质量检验报告</w:t>
      </w:r>
    </w:p>
    <w:p w14:paraId="7240221C">
      <w:pPr>
        <w:rPr>
          <w:rFonts w:ascii="Times New Roman" w:hAnsi="Times New Roman" w:cs="Times New Roman"/>
          <w:color w:val="auto"/>
        </w:rPr>
      </w:pPr>
    </w:p>
    <w:p w14:paraId="21698050">
      <w:pPr>
        <w:rPr>
          <w:rFonts w:ascii="Times New Roman" w:hAnsi="Times New Roman" w:cs="Times New Roman"/>
          <w:color w:val="auto"/>
        </w:rPr>
      </w:pPr>
    </w:p>
    <w:p w14:paraId="676C4584">
      <w:pPr>
        <w:spacing w:line="320" w:lineRule="atLeast"/>
        <w:rPr>
          <w:rFonts w:ascii="Times New Roman" w:hAnsi="Times New Roman" w:cs="Times New Roman"/>
          <w:color w:val="auto"/>
        </w:rPr>
      </w:pPr>
      <w:r>
        <w:rPr>
          <w:color w:val="auto"/>
        </w:rPr>
        <mc:AlternateContent>
          <mc:Choice Requires="wps">
            <w:drawing>
              <wp:anchor distT="0" distB="0" distL="114300" distR="114300" simplePos="0" relativeHeight="251659264" behindDoc="0" locked="0" layoutInCell="0" allowOverlap="1">
                <wp:simplePos x="0" y="0"/>
                <wp:positionH relativeFrom="margin">
                  <wp:posOffset>0</wp:posOffset>
                </wp:positionH>
                <wp:positionV relativeFrom="paragraph">
                  <wp:posOffset>95250</wp:posOffset>
                </wp:positionV>
                <wp:extent cx="6604000" cy="0"/>
                <wp:effectExtent l="9525" t="6985" r="6350" b="12065"/>
                <wp:wrapNone/>
                <wp:docPr id="1519019342" name="直接连接符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6040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直接连接符 5" o:spid="_x0000_s1026" o:spt="20" style="position:absolute;left:0pt;margin-left:0pt;margin-top:7.5pt;height:0pt;width:520pt;mso-position-horizontal-relative:margin;z-index:251659264;mso-width-relative:page;mso-height-relative:page;" filled="f" stroked="t" coordsize="21600,21600" o:allowincell="f" o:gfxdata="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">
                <v:fill on="f" focussize="0,0"/>
                <v:stroke color="#000000" joinstyle="round"/>
                <v:imagedata o:title=""/>
                <o:lock v:ext="edit" aspectratio="f"/>
              </v:line>
            </w:pict>
          </mc:Fallback>
        </mc:AlternateContent>
      </w:r>
    </w:p>
    <w:p w14:paraId="3FB3CB98">
      <w:pPr>
        <w:rPr>
          <w:rFonts w:ascii="Times New Roman" w:hAnsi="Times New Roman" w:cs="Times New Roman"/>
          <w:color w:val="auto"/>
        </w:rPr>
      </w:pPr>
    </w:p>
    <w:p w14:paraId="6F965C9C">
      <w:pPr>
        <w:rPr>
          <w:rFonts w:ascii="Times New Roman" w:hAnsi="Times New Roman" w:cs="Times New Roman"/>
          <w:color w:val="auto"/>
        </w:rPr>
      </w:pPr>
    </w:p>
    <w:p w14:paraId="766BB711">
      <w:pPr>
        <w:rPr>
          <w:rFonts w:ascii="Times New Roman" w:hAnsi="Times New Roman" w:cs="Times New Roman"/>
          <w:color w:val="auto"/>
        </w:rPr>
      </w:pPr>
    </w:p>
    <w:p w14:paraId="1D5B04AF">
      <w:pPr>
        <w:rPr>
          <w:rFonts w:ascii="Times New Roman" w:hAnsi="Times New Roman" w:cs="Times New Roman"/>
          <w:color w:val="auto"/>
        </w:rPr>
      </w:pPr>
    </w:p>
    <w:p w14:paraId="47CF6AA4">
      <w:pPr>
        <w:rPr>
          <w:rFonts w:ascii="Times New Roman" w:hAnsi="Times New Roman" w:cs="Times New Roman"/>
          <w:color w:val="auto"/>
        </w:rPr>
      </w:pPr>
    </w:p>
    <w:p w14:paraId="7B3AF0D6">
      <w:pPr>
        <w:rPr>
          <w:rFonts w:ascii="Times New Roman" w:hAnsi="Times New Roman" w:cs="Times New Roman"/>
          <w:color w:val="auto"/>
        </w:rPr>
      </w:pPr>
    </w:p>
    <w:p w14:paraId="1F364B17">
      <w:pPr>
        <w:rPr>
          <w:rFonts w:ascii="Times New Roman" w:hAnsi="Times New Roman" w:cs="Times New Roman"/>
          <w:color w:val="auto"/>
        </w:rPr>
      </w:pPr>
    </w:p>
    <w:p w14:paraId="00EB62E3">
      <w:pPr>
        <w:rPr>
          <w:rFonts w:ascii="Times New Roman" w:hAnsi="Times New Roman" w:cs="Times New Roman"/>
          <w:color w:val="auto"/>
        </w:rPr>
      </w:pPr>
    </w:p>
    <w:p w14:paraId="613D5469">
      <w:pPr>
        <w:rPr>
          <w:rFonts w:ascii="Times New Roman" w:hAnsi="Times New Roman" w:cs="Times New Roman"/>
          <w:color w:val="auto"/>
        </w:rPr>
      </w:pPr>
    </w:p>
    <w:p w14:paraId="08DC37F6">
      <w:pPr>
        <w:rPr>
          <w:rFonts w:ascii="Times New Roman" w:hAnsi="Times New Roman" w:cs="Times New Roman"/>
          <w:color w:val="auto"/>
        </w:rPr>
      </w:pPr>
    </w:p>
    <w:p w14:paraId="035B81F5">
      <w:pPr>
        <w:rPr>
          <w:rFonts w:ascii="Times New Roman" w:hAnsi="Times New Roman" w:cs="Times New Roman"/>
          <w:color w:val="auto"/>
        </w:rPr>
      </w:pPr>
    </w:p>
    <w:p w14:paraId="68954036">
      <w:pPr>
        <w:rPr>
          <w:rFonts w:ascii="Times New Roman" w:hAnsi="Times New Roman" w:cs="Times New Roman"/>
          <w:color w:val="auto"/>
        </w:rPr>
      </w:pPr>
    </w:p>
    <w:p w14:paraId="40CD37E6">
      <w:pPr>
        <w:rPr>
          <w:rFonts w:ascii="Times New Roman" w:hAnsi="Times New Roman" w:cs="Times New Roman"/>
          <w:color w:val="auto"/>
        </w:rPr>
      </w:pPr>
    </w:p>
    <w:p w14:paraId="1BE65C0E">
      <w:pPr>
        <w:rPr>
          <w:rFonts w:ascii="Times New Roman" w:hAnsi="Times New Roman" w:cs="Times New Roman"/>
          <w:color w:val="auto"/>
        </w:rPr>
      </w:pPr>
    </w:p>
    <w:p w14:paraId="6F665555">
      <w:pPr>
        <w:rPr>
          <w:rFonts w:ascii="Times New Roman" w:hAnsi="Times New Roman" w:cs="Times New Roman"/>
          <w:color w:val="auto"/>
        </w:rPr>
      </w:pPr>
    </w:p>
    <w:p w14:paraId="43E48C53">
      <w:pPr>
        <w:rPr>
          <w:rFonts w:ascii="Times New Roman" w:hAnsi="Times New Roman" w:cs="Times New Roman"/>
          <w:color w:val="auto"/>
        </w:rPr>
      </w:pPr>
    </w:p>
    <w:p w14:paraId="31E81C1A">
      <w:pPr>
        <w:rPr>
          <w:rFonts w:ascii="Times New Roman" w:hAnsi="Times New Roman" w:cs="Times New Roman"/>
          <w:color w:val="auto"/>
        </w:rPr>
      </w:pPr>
    </w:p>
    <w:tbl>
      <w:tblPr>
        <w:tblStyle w:val="16"/>
        <w:tblW w:w="8896" w:type="dxa"/>
        <w:jc w:val="center"/>
        <w:tblBorders>
          <w:top w:val="single" w:color="000000" w:sz="12" w:space="0"/>
          <w:left w:val="single" w:color="000000" w:sz="12" w:space="0"/>
          <w:bottom w:val="single" w:color="000000" w:sz="12" w:space="0"/>
          <w:right w:val="single" w:color="000000" w:sz="12" w:space="0"/>
          <w:insideH w:val="single" w:color="000000" w:sz="12" w:space="0"/>
          <w:insideV w:val="single" w:color="000000" w:sz="1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558"/>
        <w:gridCol w:w="5338"/>
      </w:tblGrid>
      <w:tr w14:paraId="32650ECC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3558" w:type="dxa"/>
            <w:shd w:val="clear" w:color="auto" w:fill="FFFFFF"/>
            <w:vAlign w:val="center"/>
          </w:tcPr>
          <w:p w14:paraId="308AE404">
            <w:pPr>
              <w:spacing w:line="320" w:lineRule="atLeast"/>
              <w:jc w:val="center"/>
              <w:rPr>
                <w:rFonts w:ascii="STSongStd-Light" w:hAnsi="STSongStd-Light" w:cs="STSongStd-Light"/>
                <w:color w:val="auto"/>
                <w:sz w:val="28"/>
                <w:szCs w:val="28"/>
              </w:rPr>
            </w:pPr>
            <w:r>
              <w:rPr>
                <w:rFonts w:ascii="STSongStd-Light" w:hAnsi="STSongStd-Light" w:cs="STSongStd-Light"/>
                <w:color w:val="auto"/>
                <w:sz w:val="28"/>
                <w:szCs w:val="28"/>
              </w:rPr>
              <w:t>卫星名称</w:t>
            </w:r>
          </w:p>
        </w:tc>
        <w:tc>
          <w:tcPr>
            <w:tcW w:w="5338" w:type="dxa"/>
            <w:shd w:val="clear" w:color="auto" w:fill="FFFFFF"/>
            <w:vAlign w:val="center"/>
          </w:tcPr>
          <w:p w14:paraId="5B5A4DBC">
            <w:pPr>
              <w:spacing w:line="320" w:lineRule="atLeast"/>
              <w:jc w:val="center"/>
              <w:rPr>
                <w:rFonts w:ascii="STSongStd-Light" w:hAnsi="STSongStd-Light" w:cs="STSongStd-Light"/>
                <w:color w:val="auto"/>
                <w:sz w:val="28"/>
                <w:szCs w:val="28"/>
              </w:rPr>
            </w:pPr>
            <w:r>
              <w:rPr>
                <w:rFonts w:hint="eastAsia" w:ascii="STSongStd-Light" w:hAnsi="STSongStd-Light" w:cs="STSongStd-Light"/>
                <w:color w:val="auto"/>
                <w:sz w:val="28"/>
                <w:szCs w:val="28"/>
              </w:rPr>
              <w:t>{{satellite_type}}</w:t>
            </w:r>
            <w:r>
              <w:rPr>
                <w:rFonts w:ascii="STSongStd-Light" w:hAnsi="STSongStd-Light" w:cs="STSongStd-Light"/>
                <w:color w:val="auto"/>
                <w:sz w:val="28"/>
                <w:szCs w:val="28"/>
              </w:rPr>
              <w:t>卫星</w:t>
            </w:r>
          </w:p>
        </w:tc>
      </w:tr>
      <w:tr w14:paraId="58A009A9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3558" w:type="dxa"/>
            <w:shd w:val="clear" w:color="auto" w:fill="FFFFFF"/>
            <w:vAlign w:val="center"/>
          </w:tcPr>
          <w:p w14:paraId="69F5785B">
            <w:pPr>
              <w:spacing w:line="320" w:lineRule="atLeast"/>
              <w:jc w:val="center"/>
              <w:rPr>
                <w:rFonts w:ascii="STSongStd-Light" w:hAnsi="STSongStd-Light" w:cs="STSongStd-Light"/>
                <w:color w:val="auto"/>
                <w:sz w:val="28"/>
                <w:szCs w:val="28"/>
              </w:rPr>
            </w:pPr>
            <w:r>
              <w:rPr>
                <w:rFonts w:ascii="STSongStd-Light" w:hAnsi="STSongStd-Light" w:cs="STSongStd-Light"/>
                <w:color w:val="auto"/>
                <w:sz w:val="28"/>
                <w:szCs w:val="28"/>
              </w:rPr>
              <w:t>仪器名称</w:t>
            </w:r>
          </w:p>
        </w:tc>
        <w:tc>
          <w:tcPr>
            <w:tcW w:w="5338" w:type="dxa"/>
            <w:shd w:val="clear" w:color="auto" w:fill="FFFFFF"/>
            <w:vAlign w:val="center"/>
          </w:tcPr>
          <w:p w14:paraId="09172982">
            <w:pPr>
              <w:spacing w:line="320" w:lineRule="atLeast"/>
              <w:jc w:val="center"/>
              <w:rPr>
                <w:rFonts w:ascii="STSongStd-Light" w:hAnsi="STSongStd-Light" w:cs="STSongStd-Light"/>
                <w:color w:val="auto"/>
                <w:sz w:val="28"/>
                <w:szCs w:val="28"/>
              </w:rPr>
            </w:pPr>
            <w:r>
              <w:rPr>
                <w:rFonts w:hint="eastAsia" w:ascii="STSongStd-Light" w:hAnsi="STSongStd-Light" w:cs="STSongStd-Light"/>
                <w:color w:val="auto"/>
                <w:sz w:val="28"/>
                <w:szCs w:val="28"/>
              </w:rPr>
              <w:t>水色水温扫描仪</w:t>
            </w:r>
          </w:p>
        </w:tc>
      </w:tr>
      <w:tr w14:paraId="141C42F3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3558" w:type="dxa"/>
            <w:shd w:val="clear" w:color="auto" w:fill="FFFFFF"/>
            <w:vAlign w:val="center"/>
          </w:tcPr>
          <w:p w14:paraId="0E9F8365">
            <w:pPr>
              <w:spacing w:line="320" w:lineRule="atLeast"/>
              <w:jc w:val="center"/>
              <w:rPr>
                <w:rFonts w:ascii="STSongStd-Light" w:hAnsi="STSongStd-Light" w:cs="STSongStd-Light"/>
                <w:color w:val="auto"/>
                <w:sz w:val="28"/>
                <w:szCs w:val="28"/>
              </w:rPr>
            </w:pPr>
            <w:r>
              <w:rPr>
                <w:rFonts w:hint="eastAsia" w:ascii="STSongStd-Light" w:hAnsi="STSongStd-Light" w:cs="STSongStd-Light"/>
                <w:color w:val="auto"/>
                <w:sz w:val="28"/>
                <w:szCs w:val="28"/>
              </w:rPr>
              <w:t>检验源</w:t>
            </w:r>
          </w:p>
        </w:tc>
        <w:tc>
          <w:tcPr>
            <w:tcW w:w="5338" w:type="dxa"/>
            <w:shd w:val="clear" w:color="auto" w:fill="FFFFFF"/>
            <w:vAlign w:val="center"/>
          </w:tcPr>
          <w:p w14:paraId="18807BDB">
            <w:pPr>
              <w:spacing w:line="320" w:lineRule="atLeast"/>
              <w:jc w:val="center"/>
              <w:rPr>
                <w:rFonts w:ascii="STSongStd-Light" w:hAnsi="STSongStd-Light" w:cs="STSongStd-Light"/>
                <w:color w:val="auto"/>
                <w:sz w:val="28"/>
                <w:szCs w:val="28"/>
              </w:rPr>
            </w:pPr>
            <w:r>
              <w:rPr>
                <w:rFonts w:hint="eastAsia" w:ascii="STSongStd-Light" w:hAnsi="STSongStd-Light" w:cs="STSongStd-Light"/>
                <w:color w:val="auto"/>
                <w:sz w:val="28"/>
                <w:szCs w:val="28"/>
              </w:rPr>
              <w:t>{{source_type}}</w:t>
            </w:r>
          </w:p>
        </w:tc>
      </w:tr>
      <w:tr w14:paraId="231EA021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3558" w:type="dxa"/>
            <w:shd w:val="clear" w:color="auto" w:fill="FFFFFF"/>
            <w:vAlign w:val="center"/>
          </w:tcPr>
          <w:p w14:paraId="1B411535">
            <w:pPr>
              <w:spacing w:line="320" w:lineRule="atLeast"/>
              <w:jc w:val="center"/>
              <w:rPr>
                <w:rFonts w:hint="eastAsia" w:ascii="STSongStd-Light" w:hAnsi="STSongStd-Light" w:cs="STSongStd-Light"/>
                <w:color w:val="auto"/>
                <w:sz w:val="28"/>
                <w:szCs w:val="28"/>
              </w:rPr>
            </w:pPr>
            <w:r>
              <w:rPr>
                <w:rFonts w:hint="eastAsia" w:ascii="STSongStd-Light" w:hAnsi="STSongStd-Light" w:cs="STSongStd-Light"/>
                <w:color w:val="auto"/>
                <w:sz w:val="28"/>
                <w:szCs w:val="28"/>
              </w:rPr>
              <w:t>数据观测时间</w:t>
            </w:r>
          </w:p>
        </w:tc>
        <w:tc>
          <w:tcPr>
            <w:tcW w:w="5338" w:type="dxa"/>
            <w:shd w:val="clear" w:color="auto" w:fill="FFFFFF"/>
            <w:vAlign w:val="center"/>
          </w:tcPr>
          <w:p w14:paraId="2AD75D2F">
            <w:pPr>
              <w:spacing w:line="320" w:lineRule="atLeast"/>
              <w:jc w:val="center"/>
              <w:rPr>
                <w:rFonts w:ascii="STSongStd-Light" w:hAnsi="STSongStd-Light" w:cs="STSongStd-Light"/>
                <w:color w:val="auto"/>
                <w:sz w:val="28"/>
                <w:szCs w:val="28"/>
              </w:rPr>
            </w:pPr>
            <w:r>
              <w:rPr>
                <w:rFonts w:ascii="STSongStd-Light" w:hAnsi="STSongStd-Light" w:cs="STSongStd-Light"/>
                <w:color w:val="auto"/>
                <w:sz w:val="28"/>
                <w:szCs w:val="28"/>
              </w:rPr>
              <w:t>{{date}}</w:t>
            </w:r>
          </w:p>
        </w:tc>
      </w:tr>
    </w:tbl>
    <w:p w14:paraId="02FEA4D9">
      <w:pPr>
        <w:rPr>
          <w:rFonts w:ascii="Times New Roman" w:hAnsi="Times New Roman" w:cs="Times New Roman"/>
          <w:color w:val="auto"/>
        </w:rPr>
      </w:pPr>
    </w:p>
    <w:p w14:paraId="7E06B7EC">
      <w:pPr>
        <w:rPr>
          <w:rFonts w:ascii="Times New Roman" w:hAnsi="Times New Roman" w:cs="Times New Roman"/>
          <w:color w:val="auto"/>
        </w:rPr>
      </w:pPr>
    </w:p>
    <w:p w14:paraId="62CAE78C">
      <w:pPr>
        <w:spacing w:line="320" w:lineRule="atLeast"/>
        <w:rPr>
          <w:rFonts w:ascii="Times New Roman" w:hAnsi="Times New Roman" w:cs="Times New Roman"/>
          <w:color w:val="auto"/>
        </w:rPr>
      </w:pPr>
      <w:r>
        <w:rPr>
          <w:color w:val="auto"/>
        </w:rPr>
        <mc:AlternateContent>
          <mc:Choice Requires="wps">
            <w:drawing>
              <wp:anchor distT="0" distB="0" distL="114300" distR="114300" simplePos="0" relativeHeight="251660288" behindDoc="0" locked="0" layoutInCell="0" allowOverlap="1">
                <wp:simplePos x="0" y="0"/>
                <wp:positionH relativeFrom="margin">
                  <wp:posOffset>0</wp:posOffset>
                </wp:positionH>
                <wp:positionV relativeFrom="paragraph">
                  <wp:posOffset>95250</wp:posOffset>
                </wp:positionV>
                <wp:extent cx="6604000" cy="0"/>
                <wp:effectExtent l="9525" t="11430" r="6350" b="7620"/>
                <wp:wrapNone/>
                <wp:docPr id="421212377" name="直接连接符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6040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直接连接符 4" o:spid="_x0000_s1026" o:spt="20" style="position:absolute;left:0pt;margin-left:0pt;margin-top:7.5pt;height:0pt;width:520pt;mso-position-horizontal-relative:margin;z-index:251660288;mso-width-relative:page;mso-height-relative:page;" filled="f" stroked="t" coordsize="21600,21600" o:allowincell="f" o:gfxdata="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">
                <v:fill on="f" focussize="0,0"/>
                <v:stroke color="#000000" joinstyle="round"/>
                <v:imagedata o:title=""/>
                <o:lock v:ext="edit" aspectratio="f"/>
              </v:line>
            </w:pict>
          </mc:Fallback>
        </mc:AlternateContent>
      </w:r>
    </w:p>
    <w:p w14:paraId="1D21DEB9">
      <w:pPr>
        <w:rPr>
          <w:rFonts w:ascii="Times New Roman" w:hAnsi="Times New Roman" w:cs="Times New Roman"/>
          <w:color w:val="auto"/>
        </w:rPr>
      </w:pPr>
    </w:p>
    <w:p w14:paraId="376A1229">
      <w:pPr>
        <w:rPr>
          <w:rFonts w:ascii="Times New Roman" w:hAnsi="Times New Roman" w:cs="Times New Roman"/>
          <w:color w:val="auto"/>
        </w:rPr>
      </w:pPr>
    </w:p>
    <w:p w14:paraId="7B477626">
      <w:pPr>
        <w:rPr>
          <w:rFonts w:ascii="Times New Roman" w:hAnsi="Times New Roman" w:cs="Times New Roman"/>
          <w:color w:val="auto"/>
        </w:rPr>
      </w:pPr>
    </w:p>
    <w:p w14:paraId="7F8C860A">
      <w:pPr>
        <w:rPr>
          <w:rFonts w:ascii="Times New Roman" w:hAnsi="Times New Roman" w:cs="Times New Roman"/>
          <w:color w:val="auto"/>
        </w:rPr>
      </w:pPr>
    </w:p>
    <w:p w14:paraId="4CFF1FC0">
      <w:pPr>
        <w:jc w:val="center"/>
        <w:rPr>
          <w:rFonts w:ascii="Helvetica" w:hAnsi="Helvetica" w:cs="Helvetica"/>
          <w:color w:val="auto"/>
          <w:sz w:val="40"/>
          <w:szCs w:val="40"/>
        </w:rPr>
      </w:pPr>
      <w:r>
        <w:rPr>
          <w:rFonts w:hint="eastAsia" w:ascii="Helvetica" w:hAnsi="Helvetica" w:cs="Helvetica"/>
          <w:b/>
          <w:bCs/>
          <w:color w:val="auto"/>
          <w:sz w:val="40"/>
          <w:szCs w:val="40"/>
        </w:rPr>
        <w:t>江苏省自然资源厅</w:t>
      </w:r>
    </w:p>
    <w:p w14:paraId="13FDA454">
      <w:pPr>
        <w:spacing w:before="280"/>
        <w:rPr>
          <w:rFonts w:ascii="Helvetica" w:hAnsi="Helvetica" w:cs="Helvetica"/>
          <w:color w:val="auto"/>
          <w:sz w:val="30"/>
          <w:szCs w:val="30"/>
        </w:rPr>
      </w:pPr>
      <w:r>
        <w:rPr>
          <w:rFonts w:ascii="Helvetica" w:hAnsi="Helvetica" w:cs="Helvetica"/>
          <w:color w:val="auto"/>
          <w:sz w:val="40"/>
          <w:szCs w:val="40"/>
        </w:rPr>
        <w:br w:type="page"/>
      </w:r>
      <w:r>
        <w:rPr>
          <w:rFonts w:ascii="Helvetica" w:hAnsi="Helvetica" w:cs="Helvetica"/>
          <w:b/>
          <w:bCs/>
          <w:color w:val="auto"/>
          <w:sz w:val="30"/>
          <w:szCs w:val="30"/>
        </w:rPr>
        <w:t>1 概述</w:t>
      </w:r>
    </w:p>
    <w:p w14:paraId="030DBAFC">
      <w:pPr>
        <w:spacing w:before="240" w:line="360" w:lineRule="atLeast"/>
        <w:ind w:firstLine="480"/>
        <w:rPr>
          <w:rFonts w:ascii="STSongStd-Light" w:hAnsi="STSongStd-Light" w:cs="STSongStd-Light"/>
          <w:color w:val="auto"/>
        </w:rPr>
      </w:pPr>
      <w:r>
        <w:rPr>
          <w:rFonts w:ascii="STSongStd-Light" w:hAnsi="STSongStd-Light" w:cs="STSongStd-Light"/>
          <w:color w:val="auto"/>
        </w:rPr>
        <w:t>利用</w:t>
      </w:r>
      <w:r>
        <w:rPr>
          <w:rFonts w:hint="eastAsia" w:ascii="STSongStd-Light" w:hAnsi="STSongStd-Light" w:cs="STSongStd-Light"/>
          <w:color w:val="auto"/>
        </w:rPr>
        <w:t>{{source_type}}</w:t>
      </w:r>
      <w:r>
        <w:rPr>
          <w:rFonts w:ascii="STSongStd-Light" w:hAnsi="STSongStd-Light" w:cs="STSongStd-Light"/>
          <w:color w:val="auto"/>
        </w:rPr>
        <w:t>数据，对{{date_cn}}</w:t>
      </w:r>
      <w:r>
        <w:rPr>
          <w:rFonts w:hint="eastAsia" w:ascii="STSongStd-Light" w:hAnsi="STSongStd-Light" w:cs="STSongStd-Light"/>
          <w:color w:val="auto"/>
        </w:rPr>
        <w:t>{{satellite_type}}水色水温扫描仪</w:t>
      </w:r>
      <w:r>
        <w:rPr>
          <w:rFonts w:ascii="STSongStd-Light" w:hAnsi="STSongStd-Light" w:cs="STSongStd-Light"/>
          <w:color w:val="auto"/>
        </w:rPr>
        <w:t>的Level 2产品进行检验评估，总体评价结果见表1。</w:t>
      </w:r>
    </w:p>
    <w:tbl>
      <w:tblPr>
        <w:tblStyle w:val="16"/>
        <w:tblW w:w="9420" w:type="dxa"/>
        <w:jc w:val="center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140"/>
        <w:gridCol w:w="3140"/>
        <w:gridCol w:w="3140"/>
      </w:tblGrid>
      <w:tr w14:paraId="49EC286C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  <w:jc w:val="center"/>
        </w:trPr>
        <w:tc>
          <w:tcPr>
            <w:tcW w:w="9420" w:type="dxa"/>
            <w:gridSpan w:val="3"/>
            <w:tcBorders>
              <w:top w:val="single" w:color="FFFFFF" w:sz="4" w:space="0"/>
              <w:left w:val="single" w:color="FFFFFF" w:sz="4" w:space="0"/>
              <w:bottom w:val="single" w:color="000000" w:sz="12" w:space="0"/>
              <w:right w:val="single" w:color="FFFFFF" w:sz="4" w:space="0"/>
            </w:tcBorders>
            <w:shd w:val="clear" w:color="auto" w:fill="FFFFFF"/>
          </w:tcPr>
          <w:p w14:paraId="40CB14DD">
            <w:pPr>
              <w:spacing w:line="320" w:lineRule="atLeast"/>
              <w:jc w:val="center"/>
              <w:rPr>
                <w:rFonts w:ascii="STSongStd-Light" w:hAnsi="STSongStd-Light" w:cs="STSongStd-Light"/>
                <w:color w:val="auto"/>
                <w:sz w:val="22"/>
                <w:szCs w:val="22"/>
              </w:rPr>
            </w:pPr>
            <w:r>
              <w:rPr>
                <w:rFonts w:ascii="STSongStd-Light" w:hAnsi="STSongStd-Light" w:cs="STSongStd-Light"/>
                <w:color w:val="auto"/>
                <w:sz w:val="22"/>
                <w:szCs w:val="22"/>
              </w:rPr>
              <w:t xml:space="preserve">表1 </w:t>
            </w:r>
            <w:r>
              <w:rPr>
                <w:rFonts w:hint="eastAsia" w:ascii="STSongStd-Light" w:hAnsi="STSongStd-Light" w:cs="STSongStd-Light"/>
                <w:color w:val="auto"/>
                <w:sz w:val="22"/>
                <w:szCs w:val="22"/>
              </w:rPr>
              <w:t>{{satellite_type}}水色水温扫描仪产品</w:t>
            </w:r>
            <w:r>
              <w:rPr>
                <w:rFonts w:ascii="STSongStd-Light" w:hAnsi="STSongStd-Light" w:cs="STSongStd-Light"/>
                <w:color w:val="auto"/>
              </w:rPr>
              <w:t>{{date}}</w:t>
            </w:r>
            <w:r>
              <w:rPr>
                <w:rFonts w:ascii="STSongStd-Light" w:hAnsi="STSongStd-Light" w:cs="STSongStd-Light"/>
                <w:color w:val="auto"/>
                <w:sz w:val="22"/>
                <w:szCs w:val="22"/>
              </w:rPr>
              <w:t>检验结果表</w:t>
            </w:r>
          </w:p>
        </w:tc>
      </w:tr>
      <w:tr w14:paraId="402DFF55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4" w:hRule="atLeast"/>
          <w:jc w:val="center"/>
        </w:trPr>
        <w:tc>
          <w:tcPr>
            <w:tcW w:w="3140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 w:color="auto" w:fill="FFFFFF"/>
            <w:vAlign w:val="center"/>
          </w:tcPr>
          <w:p w14:paraId="03D78251">
            <w:pPr>
              <w:spacing w:line="320" w:lineRule="atLeast"/>
              <w:jc w:val="center"/>
              <w:rPr>
                <w:rFonts w:ascii="STSongStd-Light" w:hAnsi="STSongStd-Light" w:cs="STSongStd-Light"/>
                <w:color w:val="auto"/>
                <w:sz w:val="20"/>
                <w:szCs w:val="20"/>
              </w:rPr>
            </w:pPr>
            <w:r>
              <w:rPr>
                <w:rFonts w:ascii="STSongStd-Light" w:hAnsi="STSongStd-Light" w:cs="STSongStd-Light"/>
                <w:b/>
                <w:bCs/>
                <w:color w:val="auto"/>
                <w:sz w:val="20"/>
                <w:szCs w:val="20"/>
              </w:rPr>
              <w:t>载荷</w:t>
            </w:r>
          </w:p>
        </w:tc>
        <w:tc>
          <w:tcPr>
            <w:tcW w:w="6280" w:type="dxa"/>
            <w:gridSpan w:val="2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 w:color="auto" w:fill="FFFFFF"/>
            <w:vAlign w:val="center"/>
          </w:tcPr>
          <w:p w14:paraId="7DAF110C">
            <w:pPr>
              <w:spacing w:line="320" w:lineRule="atLeast"/>
              <w:jc w:val="center"/>
              <w:rPr>
                <w:rFonts w:ascii="STSongStd-Light" w:hAnsi="STSongStd-Light" w:cs="STSongStd-Light"/>
                <w:color w:val="auto"/>
                <w:sz w:val="20"/>
                <w:szCs w:val="20"/>
              </w:rPr>
            </w:pPr>
            <w:r>
              <w:rPr>
                <w:rFonts w:hint="eastAsia" w:ascii="STSongStd-Light" w:hAnsi="STSongStd-Light" w:cs="STSongStd-Light"/>
                <w:b/>
                <w:bCs/>
                <w:color w:val="auto"/>
                <w:sz w:val="20"/>
                <w:szCs w:val="20"/>
              </w:rPr>
              <w:t>水色水温扫描仪</w:t>
            </w:r>
            <w:r>
              <w:rPr>
                <w:rFonts w:ascii="STSongStd-Light" w:hAnsi="STSongStd-Light" w:cs="STSongStd-Light"/>
                <w:b/>
                <w:bCs/>
                <w:color w:val="auto"/>
                <w:sz w:val="20"/>
                <w:szCs w:val="20"/>
              </w:rPr>
              <w:t>(</w:t>
            </w:r>
            <w:r>
              <w:rPr>
                <w:rFonts w:hint="eastAsia" w:ascii="STSongStd-Light" w:hAnsi="STSongStd-Light" w:cs="STSongStd-Light"/>
                <w:b/>
                <w:bCs/>
                <w:color w:val="auto"/>
                <w:sz w:val="20"/>
                <w:szCs w:val="20"/>
              </w:rPr>
              <w:t>COCTS</w:t>
            </w:r>
            <w:r>
              <w:rPr>
                <w:rFonts w:ascii="STSongStd-Light" w:hAnsi="STSongStd-Light" w:cs="STSongStd-Light"/>
                <w:b/>
                <w:bCs/>
                <w:color w:val="auto"/>
                <w:sz w:val="20"/>
                <w:szCs w:val="20"/>
              </w:rPr>
              <w:t>)</w:t>
            </w:r>
          </w:p>
        </w:tc>
      </w:tr>
      <w:tr w14:paraId="71AFBB06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3140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 w:color="auto" w:fill="FFFFFF"/>
            <w:vAlign w:val="center"/>
          </w:tcPr>
          <w:p w14:paraId="3FA93107">
            <w:pPr>
              <w:spacing w:line="320" w:lineRule="atLeast"/>
              <w:jc w:val="center"/>
              <w:rPr>
                <w:rFonts w:ascii="STSongStd-Light" w:hAnsi="STSongStd-Light" w:cs="STSongStd-Light"/>
                <w:color w:val="auto"/>
                <w:sz w:val="20"/>
                <w:szCs w:val="20"/>
              </w:rPr>
            </w:pPr>
            <w:r>
              <w:rPr>
                <w:rFonts w:ascii="STSongStd-Light" w:hAnsi="STSongStd-Light" w:cs="STSongStd-Light"/>
                <w:b/>
                <w:bCs/>
                <w:color w:val="auto"/>
                <w:sz w:val="20"/>
                <w:szCs w:val="20"/>
              </w:rPr>
              <w:t>产品</w:t>
            </w:r>
          </w:p>
        </w:tc>
        <w:tc>
          <w:tcPr>
            <w:tcW w:w="6280" w:type="dxa"/>
            <w:gridSpan w:val="2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 w:color="auto" w:fill="FFFFFF"/>
            <w:vAlign w:val="center"/>
          </w:tcPr>
          <w:p w14:paraId="58CAA884">
            <w:pPr>
              <w:spacing w:line="320" w:lineRule="atLeast"/>
              <w:jc w:val="center"/>
              <w:rPr>
                <w:rFonts w:hint="default" w:ascii="STSongStd-Light" w:hAnsi="STSongStd-Light" w:cs="STSongStd-Light" w:eastAsiaTheme="minorEastAsia"/>
                <w:b/>
                <w:bCs/>
                <w:color w:val="auto"/>
                <w:sz w:val="20"/>
                <w:szCs w:val="20"/>
                <w:lang w:val="en-US" w:eastAsia="zh-CN"/>
              </w:rPr>
            </w:pPr>
            <w:r>
              <w:rPr>
                <w:rFonts w:hint="eastAsia" w:ascii="STSongStd-Light" w:hAnsi="STSongStd-Light" w:cs="STSongStd-Light"/>
                <w:b/>
                <w:bCs/>
                <w:color w:val="auto"/>
                <w:sz w:val="20"/>
                <w:szCs w:val="20"/>
              </w:rPr>
              <w:t>4</w:t>
            </w:r>
            <w:r>
              <w:rPr>
                <w:rFonts w:ascii="STSongStd-Light" w:hAnsi="STSongStd-Light" w:cs="STSongStd-Light"/>
                <w:b/>
                <w:bCs/>
                <w:color w:val="auto"/>
                <w:sz w:val="20"/>
                <w:szCs w:val="20"/>
              </w:rPr>
              <w:t>12nm</w:t>
            </w:r>
            <w:r>
              <w:rPr>
                <w:rFonts w:hint="eastAsia" w:ascii="STSongStd-Light" w:hAnsi="STSongStd-Light" w:cs="STSongStd-Light"/>
                <w:b/>
                <w:bCs/>
                <w:color w:val="auto"/>
                <w:sz w:val="20"/>
                <w:szCs w:val="20"/>
                <w:lang w:val="en-US" w:eastAsia="zh-CN"/>
              </w:rPr>
              <w:t>遥感反射率</w:t>
            </w:r>
          </w:p>
        </w:tc>
      </w:tr>
      <w:tr w14:paraId="3972F92C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3140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 w:color="auto" w:fill="FFFFFF"/>
            <w:vAlign w:val="center"/>
          </w:tcPr>
          <w:p w14:paraId="7DA6C4AB">
            <w:pPr>
              <w:spacing w:line="320" w:lineRule="atLeast"/>
              <w:jc w:val="center"/>
              <w:rPr>
                <w:rFonts w:ascii="STSongStd-Light" w:hAnsi="STSongStd-Light" w:cs="STSongStd-Light"/>
                <w:color w:val="auto"/>
                <w:sz w:val="20"/>
                <w:szCs w:val="20"/>
              </w:rPr>
            </w:pPr>
            <w:r>
              <w:rPr>
                <w:rFonts w:ascii="STSongStd-Light" w:hAnsi="STSongStd-Light" w:cs="STSongStd-Light"/>
                <w:b/>
                <w:bCs/>
                <w:color w:val="auto"/>
                <w:sz w:val="20"/>
                <w:szCs w:val="20"/>
              </w:rPr>
              <w:t>评价精度</w:t>
            </w:r>
          </w:p>
        </w:tc>
        <w:tc>
          <w:tcPr>
            <w:tcW w:w="3140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 w:color="auto" w:fill="FFFFFF"/>
            <w:vAlign w:val="center"/>
          </w:tcPr>
          <w:p w14:paraId="01D3DF1E">
            <w:pPr>
              <w:spacing w:line="320" w:lineRule="atLeast"/>
              <w:jc w:val="center"/>
              <w:rPr>
                <w:rFonts w:ascii="STSongStd-Light" w:hAnsi="STSongStd-Light" w:cs="STSongStd-Light"/>
                <w:color w:val="auto"/>
                <w:sz w:val="20"/>
                <w:szCs w:val="20"/>
              </w:rPr>
            </w:pPr>
            <w:r>
              <w:rPr>
                <w:rFonts w:ascii="STSongStd-Light" w:hAnsi="STSongStd-Light" w:cs="STSongStd-Light"/>
                <w:b/>
                <w:bCs/>
                <w:color w:val="auto"/>
                <w:sz w:val="20"/>
                <w:szCs w:val="20"/>
              </w:rPr>
              <w:t>平均偏差</w:t>
            </w:r>
            <w:r>
              <w:rPr>
                <w:rFonts w:ascii="STSongStd-Light" w:hAnsi="STSongStd-Light" w:cs="STSongStd-Light"/>
                <w:color w:val="auto"/>
              </w:rPr>
              <w:t>{{unit}}</w:t>
            </w:r>
          </w:p>
        </w:tc>
        <w:tc>
          <w:tcPr>
            <w:tcW w:w="3140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 w:color="auto" w:fill="FFFFFF"/>
            <w:vAlign w:val="center"/>
          </w:tcPr>
          <w:p w14:paraId="38233347">
            <w:pPr>
              <w:spacing w:line="320" w:lineRule="atLeast"/>
              <w:jc w:val="center"/>
              <w:rPr>
                <w:rFonts w:ascii="STSongStd-Light" w:hAnsi="STSongStd-Light" w:cs="STSongStd-Light"/>
                <w:color w:val="auto"/>
                <w:sz w:val="20"/>
                <w:szCs w:val="20"/>
              </w:rPr>
            </w:pPr>
            <w:r>
              <w:rPr>
                <w:rFonts w:ascii="STSongStd-Light" w:hAnsi="STSongStd-Light" w:cs="STSongStd-Light"/>
                <w:b/>
                <w:bCs/>
                <w:color w:val="auto"/>
                <w:sz w:val="20"/>
                <w:szCs w:val="20"/>
              </w:rPr>
              <w:t>均方根误差</w:t>
            </w:r>
            <w:r>
              <w:rPr>
                <w:rFonts w:ascii="STSongStd-Light" w:hAnsi="STSongStd-Light" w:cs="STSongStd-Light"/>
                <w:color w:val="auto"/>
              </w:rPr>
              <w:t>{{unit}}</w:t>
            </w:r>
          </w:p>
        </w:tc>
      </w:tr>
      <w:tr w14:paraId="61BBBBBF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3140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 w:color="auto" w:fill="FFFFFF"/>
            <w:vAlign w:val="center"/>
          </w:tcPr>
          <w:p w14:paraId="0ACDD751">
            <w:pPr>
              <w:spacing w:line="320" w:lineRule="atLeast"/>
              <w:jc w:val="center"/>
              <w:rPr>
                <w:rFonts w:hint="default" w:ascii="STSongStd-Light" w:hAnsi="STSongStd-Light" w:cs="STSongStd-Light" w:eastAsiaTheme="minorEastAsia"/>
                <w:color w:val="auto"/>
                <w:sz w:val="20"/>
                <w:szCs w:val="20"/>
                <w:lang w:val="en-US" w:eastAsia="zh-CN"/>
              </w:rPr>
            </w:pPr>
            <w:r>
              <w:rPr>
                <w:rFonts w:ascii="STSongStd-Light" w:hAnsi="STSongStd-Light" w:cs="STSongStd-Light"/>
                <w:color w:val="auto"/>
                <w:sz w:val="20"/>
                <w:szCs w:val="20"/>
              </w:rPr>
              <w:t>{{val_results</w:t>
            </w:r>
            <w:r>
              <w:rPr>
                <w:rFonts w:hint="eastAsia" w:ascii="STSongStd-Light" w:hAnsi="STSongStd-Light" w:cs="STSongStd-Light"/>
                <w:color w:val="auto"/>
                <w:sz w:val="20"/>
                <w:szCs w:val="20"/>
                <w:lang w:val="en-US" w:eastAsia="zh-CN"/>
              </w:rPr>
              <w:t>_Rrs412</w:t>
            </w:r>
            <w:r>
              <w:rPr>
                <w:rFonts w:ascii="STSongStd-Light" w:hAnsi="STSongStd-Light" w:cs="STSongStd-Light"/>
                <w:color w:val="auto"/>
                <w:sz w:val="20"/>
                <w:szCs w:val="20"/>
              </w:rPr>
              <w:t>}}</w:t>
            </w:r>
          </w:p>
        </w:tc>
        <w:tc>
          <w:tcPr>
            <w:tcW w:w="3140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 w:color="auto" w:fill="FFFFFF"/>
            <w:vAlign w:val="center"/>
          </w:tcPr>
          <w:p w14:paraId="15C9F919">
            <w:pPr>
              <w:spacing w:line="320" w:lineRule="atLeast"/>
              <w:jc w:val="center"/>
              <w:rPr>
                <w:rFonts w:hint="default" w:ascii="STSongStd-Light" w:hAnsi="STSongStd-Light" w:cs="STSongStd-Light" w:eastAsiaTheme="minorEastAsia"/>
                <w:color w:val="auto"/>
                <w:sz w:val="20"/>
                <w:szCs w:val="20"/>
                <w:lang w:val="en-US" w:eastAsia="zh-CN"/>
              </w:rPr>
            </w:pPr>
          </w:p>
        </w:tc>
        <w:tc>
          <w:tcPr>
            <w:tcW w:w="3140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 w:color="auto" w:fill="FFFFFF"/>
            <w:vAlign w:val="center"/>
          </w:tcPr>
          <w:p w14:paraId="0065F02E">
            <w:pPr>
              <w:spacing w:line="320" w:lineRule="atLeast"/>
              <w:jc w:val="center"/>
              <w:rPr>
                <w:rFonts w:hint="default" w:ascii="STSongStd-Light" w:hAnsi="STSongStd-Light" w:cs="STSongStd-Light" w:eastAsiaTheme="minorEastAsia"/>
                <w:color w:val="auto"/>
                <w:sz w:val="20"/>
                <w:szCs w:val="20"/>
                <w:lang w:val="en-US" w:eastAsia="zh-CN"/>
              </w:rPr>
            </w:pPr>
          </w:p>
        </w:tc>
      </w:tr>
      <w:tr w14:paraId="7BA0E56F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3140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 w:color="auto" w:fill="FFFFFF"/>
            <w:vAlign w:val="center"/>
          </w:tcPr>
          <w:p w14:paraId="4DB2FA0B">
            <w:pPr>
              <w:spacing w:line="320" w:lineRule="atLeast"/>
              <w:jc w:val="center"/>
              <w:rPr>
                <w:rFonts w:hint="default" w:ascii="STSongStd-Light" w:hAnsi="STSongStd-Light" w:cs="STSongStd-Light" w:eastAsiaTheme="minorEastAsia"/>
                <w:b/>
                <w:bCs/>
                <w:color w:val="auto"/>
                <w:sz w:val="20"/>
                <w:szCs w:val="20"/>
                <w:lang w:val="en-US" w:eastAsia="zh-CN"/>
              </w:rPr>
            </w:pPr>
            <w:r>
              <w:rPr>
                <w:rFonts w:hint="eastAsia" w:ascii="STSongStd-Light" w:hAnsi="STSongStd-Light" w:cs="STSongStd-Light"/>
                <w:b/>
                <w:bCs/>
                <w:color w:val="auto"/>
                <w:sz w:val="20"/>
                <w:szCs w:val="20"/>
                <w:lang w:val="en-US" w:eastAsia="zh-CN"/>
              </w:rPr>
              <w:t>产品</w:t>
            </w:r>
          </w:p>
        </w:tc>
        <w:tc>
          <w:tcPr>
            <w:tcW w:w="6280" w:type="dxa"/>
            <w:gridSpan w:val="2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 w:color="auto" w:fill="FFFFFF"/>
            <w:vAlign w:val="center"/>
          </w:tcPr>
          <w:p w14:paraId="431AF11E">
            <w:pPr>
              <w:spacing w:line="320" w:lineRule="atLeast"/>
              <w:jc w:val="center"/>
              <w:rPr>
                <w:rFonts w:hint="eastAsia" w:ascii="STSongStd-Light" w:hAnsi="STSongStd-Light" w:cs="STSongStd-Light" w:eastAsiaTheme="minorEastAsia"/>
                <w:color w:val="auto"/>
                <w:sz w:val="20"/>
                <w:szCs w:val="20"/>
                <w:lang w:val="en-US" w:eastAsia="zh-CN"/>
              </w:rPr>
            </w:pPr>
            <w:r>
              <w:rPr>
                <w:rFonts w:hint="eastAsia" w:ascii="STSongStd-Light" w:hAnsi="STSongStd-Light" w:cs="STSongStd-Light"/>
                <w:b/>
                <w:bCs/>
                <w:color w:val="auto"/>
                <w:sz w:val="20"/>
                <w:szCs w:val="20"/>
              </w:rPr>
              <w:t>4</w:t>
            </w:r>
            <w:r>
              <w:rPr>
                <w:rFonts w:hint="eastAsia" w:ascii="STSongStd-Light" w:hAnsi="STSongStd-Light" w:cs="STSongStd-Light"/>
                <w:b/>
                <w:bCs/>
                <w:color w:val="auto"/>
                <w:sz w:val="20"/>
                <w:szCs w:val="20"/>
                <w:lang w:val="en-US" w:eastAsia="zh-CN"/>
              </w:rPr>
              <w:t>43</w:t>
            </w:r>
            <w:r>
              <w:rPr>
                <w:rFonts w:ascii="STSongStd-Light" w:hAnsi="STSongStd-Light" w:cs="STSongStd-Light"/>
                <w:b/>
                <w:bCs/>
                <w:color w:val="auto"/>
                <w:sz w:val="20"/>
                <w:szCs w:val="20"/>
              </w:rPr>
              <w:t>nm</w:t>
            </w:r>
            <w:r>
              <w:rPr>
                <w:rFonts w:hint="eastAsia" w:ascii="STSongStd-Light" w:hAnsi="STSongStd-Light" w:cs="STSongStd-Light"/>
                <w:b/>
                <w:bCs/>
                <w:color w:val="auto"/>
                <w:sz w:val="20"/>
                <w:szCs w:val="20"/>
                <w:lang w:val="en-US" w:eastAsia="zh-CN"/>
              </w:rPr>
              <w:t>遥感反射率</w:t>
            </w:r>
          </w:p>
        </w:tc>
      </w:tr>
      <w:tr w14:paraId="5F0A2A1E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3140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 w:color="auto" w:fill="FFFFFF"/>
            <w:vAlign w:val="center"/>
          </w:tcPr>
          <w:p w14:paraId="748CA3A9">
            <w:pPr>
              <w:spacing w:line="320" w:lineRule="atLeast"/>
              <w:jc w:val="center"/>
              <w:rPr>
                <w:rFonts w:hint="eastAsia" w:ascii="STSongStd-Light" w:hAnsi="STSongStd-Light" w:cs="STSongStd-Light"/>
                <w:b/>
                <w:bCs/>
                <w:color w:val="auto"/>
                <w:sz w:val="20"/>
                <w:szCs w:val="20"/>
                <w:lang w:val="en-US" w:eastAsia="zh-CN"/>
              </w:rPr>
            </w:pPr>
            <w:r>
              <w:rPr>
                <w:rFonts w:ascii="STSongStd-Light" w:hAnsi="STSongStd-Light" w:cs="STSongStd-Light"/>
                <w:b/>
                <w:bCs/>
                <w:color w:val="auto"/>
                <w:sz w:val="20"/>
                <w:szCs w:val="20"/>
              </w:rPr>
              <w:t>评价精度</w:t>
            </w:r>
          </w:p>
        </w:tc>
        <w:tc>
          <w:tcPr>
            <w:tcW w:w="3140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 w:color="auto" w:fill="FFFFFF"/>
            <w:vAlign w:val="center"/>
          </w:tcPr>
          <w:p w14:paraId="4E6EE8E6">
            <w:pPr>
              <w:spacing w:line="320" w:lineRule="atLeast"/>
              <w:jc w:val="center"/>
              <w:rPr>
                <w:rFonts w:hint="eastAsia" w:ascii="STSongStd-Light" w:hAnsi="STSongStd-Light" w:cs="STSongStd-Light"/>
                <w:b/>
                <w:bCs/>
                <w:color w:val="auto"/>
                <w:sz w:val="20"/>
                <w:szCs w:val="20"/>
              </w:rPr>
            </w:pPr>
            <w:r>
              <w:rPr>
                <w:rFonts w:ascii="STSongStd-Light" w:hAnsi="STSongStd-Light" w:cs="STSongStd-Light"/>
                <w:b/>
                <w:bCs/>
                <w:color w:val="auto"/>
                <w:sz w:val="20"/>
                <w:szCs w:val="20"/>
              </w:rPr>
              <w:t>平均偏差</w:t>
            </w:r>
            <w:r>
              <w:rPr>
                <w:rFonts w:ascii="STSongStd-Light" w:hAnsi="STSongStd-Light" w:cs="STSongStd-Light"/>
                <w:color w:val="auto"/>
              </w:rPr>
              <w:t>{{unit}}</w:t>
            </w:r>
          </w:p>
        </w:tc>
        <w:tc>
          <w:tcPr>
            <w:tcW w:w="3140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 w:color="auto" w:fill="FFFFFF"/>
            <w:vAlign w:val="center"/>
          </w:tcPr>
          <w:p w14:paraId="6896A0F8">
            <w:pPr>
              <w:spacing w:line="320" w:lineRule="atLeast"/>
              <w:jc w:val="center"/>
              <w:rPr>
                <w:rFonts w:hint="eastAsia" w:ascii="STSongStd-Light" w:hAnsi="STSongStd-Light" w:cs="STSongStd-Light"/>
                <w:b/>
                <w:bCs/>
                <w:color w:val="auto"/>
                <w:sz w:val="20"/>
                <w:szCs w:val="20"/>
              </w:rPr>
            </w:pPr>
            <w:r>
              <w:rPr>
                <w:rFonts w:ascii="STSongStd-Light" w:hAnsi="STSongStd-Light" w:cs="STSongStd-Light"/>
                <w:b/>
                <w:bCs/>
                <w:color w:val="auto"/>
                <w:sz w:val="20"/>
                <w:szCs w:val="20"/>
              </w:rPr>
              <w:t>均方根误差</w:t>
            </w:r>
            <w:r>
              <w:rPr>
                <w:rFonts w:ascii="STSongStd-Light" w:hAnsi="STSongStd-Light" w:cs="STSongStd-Light"/>
                <w:color w:val="auto"/>
              </w:rPr>
              <w:t>{{unit}}</w:t>
            </w:r>
          </w:p>
        </w:tc>
      </w:tr>
      <w:tr w14:paraId="5B485F4D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3140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 w:color="auto" w:fill="FFFFFF"/>
            <w:vAlign w:val="center"/>
          </w:tcPr>
          <w:p w14:paraId="668ED5D9">
            <w:pPr>
              <w:spacing w:line="320" w:lineRule="atLeast"/>
              <w:jc w:val="center"/>
              <w:rPr>
                <w:rFonts w:ascii="STSongStd-Light" w:hAnsi="STSongStd-Light" w:cs="STSongStd-Light"/>
                <w:color w:val="auto"/>
                <w:sz w:val="20"/>
                <w:szCs w:val="20"/>
              </w:rPr>
            </w:pPr>
            <w:r>
              <w:rPr>
                <w:rFonts w:ascii="STSongStd-Light" w:hAnsi="STSongStd-Light" w:cs="STSongStd-Light"/>
                <w:color w:val="auto"/>
                <w:sz w:val="20"/>
                <w:szCs w:val="20"/>
              </w:rPr>
              <w:t>{{val_results</w:t>
            </w:r>
            <w:r>
              <w:rPr>
                <w:rFonts w:hint="eastAsia" w:ascii="STSongStd-Light" w:hAnsi="STSongStd-Light" w:cs="STSongStd-Light"/>
                <w:color w:val="auto"/>
                <w:sz w:val="20"/>
                <w:szCs w:val="20"/>
                <w:lang w:val="en-US" w:eastAsia="zh-CN"/>
              </w:rPr>
              <w:t>_Rrs443</w:t>
            </w:r>
            <w:r>
              <w:rPr>
                <w:rFonts w:ascii="STSongStd-Light" w:hAnsi="STSongStd-Light" w:cs="STSongStd-Light"/>
                <w:color w:val="auto"/>
                <w:sz w:val="20"/>
                <w:szCs w:val="20"/>
              </w:rPr>
              <w:t>}}</w:t>
            </w:r>
          </w:p>
        </w:tc>
        <w:tc>
          <w:tcPr>
            <w:tcW w:w="3140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 w:color="auto" w:fill="FFFFFF"/>
            <w:vAlign w:val="center"/>
          </w:tcPr>
          <w:p w14:paraId="10AECFDC">
            <w:pPr>
              <w:spacing w:line="320" w:lineRule="atLeast"/>
              <w:jc w:val="center"/>
              <w:rPr>
                <w:rFonts w:ascii="STSongStd-Light" w:hAnsi="STSongStd-Light" w:cs="STSongStd-Light"/>
                <w:color w:val="auto"/>
                <w:sz w:val="20"/>
                <w:szCs w:val="20"/>
              </w:rPr>
            </w:pPr>
          </w:p>
        </w:tc>
        <w:tc>
          <w:tcPr>
            <w:tcW w:w="3140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 w:color="auto" w:fill="FFFFFF"/>
            <w:vAlign w:val="center"/>
          </w:tcPr>
          <w:p w14:paraId="1D68DF39">
            <w:pPr>
              <w:spacing w:line="320" w:lineRule="atLeast"/>
              <w:jc w:val="center"/>
              <w:rPr>
                <w:rFonts w:ascii="STSongStd-Light" w:hAnsi="STSongStd-Light" w:cs="STSongStd-Light"/>
                <w:color w:val="auto"/>
                <w:sz w:val="20"/>
                <w:szCs w:val="20"/>
              </w:rPr>
            </w:pPr>
          </w:p>
        </w:tc>
      </w:tr>
      <w:tr w14:paraId="606610A3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3140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 w:color="auto" w:fill="FFFFFF"/>
            <w:vAlign w:val="center"/>
          </w:tcPr>
          <w:p w14:paraId="69FE93FE">
            <w:pPr>
              <w:spacing w:line="320" w:lineRule="atLeast"/>
              <w:jc w:val="center"/>
              <w:rPr>
                <w:rFonts w:ascii="STSongStd-Light" w:hAnsi="STSongStd-Light" w:cs="STSongStd-Light"/>
                <w:color w:val="auto"/>
                <w:sz w:val="20"/>
                <w:szCs w:val="20"/>
              </w:rPr>
            </w:pPr>
            <w:r>
              <w:rPr>
                <w:rFonts w:hint="eastAsia" w:ascii="STSongStd-Light" w:hAnsi="STSongStd-Light" w:cs="STSongStd-Light"/>
                <w:b/>
                <w:bCs/>
                <w:color w:val="auto"/>
                <w:sz w:val="20"/>
                <w:szCs w:val="20"/>
                <w:lang w:val="en-US" w:eastAsia="zh-CN"/>
              </w:rPr>
              <w:t>产品</w:t>
            </w:r>
          </w:p>
        </w:tc>
        <w:tc>
          <w:tcPr>
            <w:tcW w:w="6280" w:type="dxa"/>
            <w:gridSpan w:val="2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 w:color="auto" w:fill="FFFFFF"/>
            <w:vAlign w:val="center"/>
          </w:tcPr>
          <w:p w14:paraId="1ADFA90C">
            <w:pPr>
              <w:spacing w:line="320" w:lineRule="atLeast"/>
              <w:jc w:val="center"/>
              <w:rPr>
                <w:rFonts w:ascii="STSongStd-Light" w:hAnsi="STSongStd-Light" w:cs="STSongStd-Light"/>
                <w:color w:val="auto"/>
                <w:sz w:val="20"/>
                <w:szCs w:val="20"/>
              </w:rPr>
            </w:pPr>
            <w:r>
              <w:rPr>
                <w:rFonts w:hint="eastAsia" w:ascii="STSongStd-Light" w:hAnsi="STSongStd-Light" w:cs="STSongStd-Light"/>
                <w:b/>
                <w:bCs/>
                <w:color w:val="auto"/>
                <w:sz w:val="20"/>
                <w:szCs w:val="20"/>
                <w:lang w:val="en-US" w:eastAsia="zh-CN"/>
              </w:rPr>
              <w:t>490</w:t>
            </w:r>
            <w:r>
              <w:rPr>
                <w:rFonts w:ascii="STSongStd-Light" w:hAnsi="STSongStd-Light" w:cs="STSongStd-Light"/>
                <w:b/>
                <w:bCs/>
                <w:color w:val="auto"/>
                <w:sz w:val="20"/>
                <w:szCs w:val="20"/>
              </w:rPr>
              <w:t>nm</w:t>
            </w:r>
            <w:r>
              <w:rPr>
                <w:rFonts w:hint="eastAsia" w:ascii="STSongStd-Light" w:hAnsi="STSongStd-Light" w:cs="STSongStd-Light"/>
                <w:b/>
                <w:bCs/>
                <w:color w:val="auto"/>
                <w:sz w:val="20"/>
                <w:szCs w:val="20"/>
                <w:lang w:val="en-US" w:eastAsia="zh-CN"/>
              </w:rPr>
              <w:t>遥感反射率</w:t>
            </w:r>
          </w:p>
        </w:tc>
      </w:tr>
      <w:tr w14:paraId="2D2B55C0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3140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 w:color="auto" w:fill="FFFFFF"/>
            <w:vAlign w:val="center"/>
          </w:tcPr>
          <w:p w14:paraId="2F09AD83">
            <w:pPr>
              <w:spacing w:line="320" w:lineRule="atLeast"/>
              <w:jc w:val="center"/>
              <w:rPr>
                <w:rFonts w:hint="eastAsia" w:ascii="STSongStd-Light" w:hAnsi="STSongStd-Light" w:cs="STSongStd-Light"/>
                <w:b/>
                <w:bCs/>
                <w:color w:val="auto"/>
                <w:sz w:val="20"/>
                <w:szCs w:val="20"/>
                <w:lang w:val="en-US" w:eastAsia="zh-CN"/>
              </w:rPr>
            </w:pPr>
            <w:r>
              <w:rPr>
                <w:rFonts w:ascii="STSongStd-Light" w:hAnsi="STSongStd-Light" w:cs="STSongStd-Light"/>
                <w:b/>
                <w:bCs/>
                <w:color w:val="auto"/>
                <w:sz w:val="20"/>
                <w:szCs w:val="20"/>
              </w:rPr>
              <w:t>评价精度</w:t>
            </w:r>
          </w:p>
        </w:tc>
        <w:tc>
          <w:tcPr>
            <w:tcW w:w="3140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 w:color="auto" w:fill="FFFFFF"/>
            <w:vAlign w:val="center"/>
          </w:tcPr>
          <w:p w14:paraId="77F0AADD">
            <w:pPr>
              <w:spacing w:line="320" w:lineRule="atLeast"/>
              <w:jc w:val="center"/>
              <w:rPr>
                <w:rFonts w:hint="eastAsia" w:ascii="STSongStd-Light" w:hAnsi="STSongStd-Light" w:cs="STSongStd-Light"/>
                <w:b/>
                <w:bCs/>
                <w:color w:val="auto"/>
                <w:sz w:val="20"/>
                <w:szCs w:val="20"/>
                <w:lang w:val="en-US" w:eastAsia="zh-CN"/>
              </w:rPr>
            </w:pPr>
            <w:r>
              <w:rPr>
                <w:rFonts w:ascii="STSongStd-Light" w:hAnsi="STSongStd-Light" w:cs="STSongStd-Light"/>
                <w:b/>
                <w:bCs/>
                <w:color w:val="auto"/>
                <w:sz w:val="20"/>
                <w:szCs w:val="20"/>
              </w:rPr>
              <w:t>平均偏差</w:t>
            </w:r>
            <w:r>
              <w:rPr>
                <w:rFonts w:ascii="STSongStd-Light" w:hAnsi="STSongStd-Light" w:cs="STSongStd-Light"/>
                <w:color w:val="auto"/>
              </w:rPr>
              <w:t>{{unit}}</w:t>
            </w:r>
          </w:p>
        </w:tc>
        <w:tc>
          <w:tcPr>
            <w:tcW w:w="3140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 w:color="auto" w:fill="FFFFFF"/>
            <w:vAlign w:val="center"/>
          </w:tcPr>
          <w:p w14:paraId="32704D39">
            <w:pPr>
              <w:spacing w:line="320" w:lineRule="atLeast"/>
              <w:jc w:val="center"/>
              <w:rPr>
                <w:rFonts w:hint="eastAsia" w:ascii="STSongStd-Light" w:hAnsi="STSongStd-Light" w:cs="STSongStd-Light"/>
                <w:b/>
                <w:bCs/>
                <w:color w:val="auto"/>
                <w:sz w:val="20"/>
                <w:szCs w:val="20"/>
                <w:lang w:val="en-US" w:eastAsia="zh-CN"/>
              </w:rPr>
            </w:pPr>
            <w:r>
              <w:rPr>
                <w:rFonts w:ascii="STSongStd-Light" w:hAnsi="STSongStd-Light" w:cs="STSongStd-Light"/>
                <w:b/>
                <w:bCs/>
                <w:color w:val="auto"/>
                <w:sz w:val="20"/>
                <w:szCs w:val="20"/>
              </w:rPr>
              <w:t>均方根误差</w:t>
            </w:r>
            <w:r>
              <w:rPr>
                <w:rFonts w:ascii="STSongStd-Light" w:hAnsi="STSongStd-Light" w:cs="STSongStd-Light"/>
                <w:color w:val="auto"/>
              </w:rPr>
              <w:t>{{unit}}</w:t>
            </w:r>
          </w:p>
        </w:tc>
      </w:tr>
      <w:tr w14:paraId="68391F4D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3140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 w:color="auto" w:fill="FFFFFF"/>
            <w:vAlign w:val="center"/>
          </w:tcPr>
          <w:p w14:paraId="325EDB0D">
            <w:pPr>
              <w:spacing w:line="320" w:lineRule="atLeast"/>
              <w:jc w:val="center"/>
              <w:rPr>
                <w:rFonts w:ascii="STSongStd-Light" w:hAnsi="STSongStd-Light" w:cs="STSongStd-Light"/>
                <w:color w:val="auto"/>
                <w:sz w:val="20"/>
                <w:szCs w:val="20"/>
              </w:rPr>
            </w:pPr>
            <w:r>
              <w:rPr>
                <w:rFonts w:ascii="STSongStd-Light" w:hAnsi="STSongStd-Light" w:cs="STSongStd-Light"/>
                <w:color w:val="auto"/>
                <w:sz w:val="20"/>
                <w:szCs w:val="20"/>
              </w:rPr>
              <w:t>{{val_results</w:t>
            </w:r>
            <w:r>
              <w:rPr>
                <w:rFonts w:hint="eastAsia" w:ascii="STSongStd-Light" w:hAnsi="STSongStd-Light" w:cs="STSongStd-Light"/>
                <w:color w:val="auto"/>
                <w:sz w:val="20"/>
                <w:szCs w:val="20"/>
                <w:lang w:val="en-US" w:eastAsia="zh-CN"/>
              </w:rPr>
              <w:t>_Rrs490</w:t>
            </w:r>
            <w:r>
              <w:rPr>
                <w:rFonts w:ascii="STSongStd-Light" w:hAnsi="STSongStd-Light" w:cs="STSongStd-Light"/>
                <w:color w:val="auto"/>
                <w:sz w:val="20"/>
                <w:szCs w:val="20"/>
              </w:rPr>
              <w:t>}}</w:t>
            </w:r>
          </w:p>
        </w:tc>
        <w:tc>
          <w:tcPr>
            <w:tcW w:w="3140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 w:color="auto" w:fill="FFFFFF"/>
            <w:vAlign w:val="center"/>
          </w:tcPr>
          <w:p w14:paraId="0208F3BB">
            <w:pPr>
              <w:spacing w:line="320" w:lineRule="atLeast"/>
              <w:jc w:val="center"/>
              <w:rPr>
                <w:rFonts w:ascii="STSongStd-Light" w:hAnsi="STSongStd-Light" w:cs="STSongStd-Light"/>
                <w:color w:val="auto"/>
                <w:sz w:val="20"/>
                <w:szCs w:val="20"/>
              </w:rPr>
            </w:pPr>
          </w:p>
        </w:tc>
        <w:tc>
          <w:tcPr>
            <w:tcW w:w="3140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 w:color="auto" w:fill="FFFFFF"/>
            <w:vAlign w:val="center"/>
          </w:tcPr>
          <w:p w14:paraId="7A1290C3">
            <w:pPr>
              <w:spacing w:line="320" w:lineRule="atLeast"/>
              <w:jc w:val="center"/>
              <w:rPr>
                <w:rFonts w:ascii="STSongStd-Light" w:hAnsi="STSongStd-Light" w:cs="STSongStd-Light"/>
                <w:color w:val="auto"/>
                <w:sz w:val="20"/>
                <w:szCs w:val="20"/>
              </w:rPr>
            </w:pPr>
          </w:p>
        </w:tc>
      </w:tr>
      <w:tr w14:paraId="548B5BA5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3140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 w:color="auto" w:fill="FFFFFF"/>
            <w:vAlign w:val="center"/>
          </w:tcPr>
          <w:p w14:paraId="08166408">
            <w:pPr>
              <w:spacing w:line="320" w:lineRule="atLeast"/>
              <w:jc w:val="center"/>
              <w:rPr>
                <w:rFonts w:ascii="STSongStd-Light" w:hAnsi="STSongStd-Light" w:cs="STSongStd-Light"/>
                <w:color w:val="auto"/>
                <w:sz w:val="20"/>
                <w:szCs w:val="20"/>
              </w:rPr>
            </w:pPr>
            <w:r>
              <w:rPr>
                <w:rFonts w:hint="eastAsia" w:ascii="STSongStd-Light" w:hAnsi="STSongStd-Light" w:cs="STSongStd-Light"/>
                <w:b/>
                <w:bCs/>
                <w:color w:val="auto"/>
                <w:sz w:val="20"/>
                <w:szCs w:val="20"/>
                <w:lang w:val="en-US" w:eastAsia="zh-CN"/>
              </w:rPr>
              <w:t>产品</w:t>
            </w:r>
          </w:p>
        </w:tc>
        <w:tc>
          <w:tcPr>
            <w:tcW w:w="6280" w:type="dxa"/>
            <w:gridSpan w:val="2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 w:color="auto" w:fill="FFFFFF"/>
            <w:vAlign w:val="center"/>
          </w:tcPr>
          <w:p w14:paraId="395EDADE">
            <w:pPr>
              <w:spacing w:line="320" w:lineRule="atLeast"/>
              <w:jc w:val="center"/>
              <w:rPr>
                <w:rFonts w:ascii="STSongStd-Light" w:hAnsi="STSongStd-Light" w:cs="STSongStd-Light"/>
                <w:color w:val="auto"/>
                <w:sz w:val="20"/>
                <w:szCs w:val="20"/>
              </w:rPr>
            </w:pPr>
            <w:r>
              <w:rPr>
                <w:rFonts w:hint="eastAsia" w:ascii="STSongStd-Light" w:hAnsi="STSongStd-Light" w:cs="STSongStd-Light"/>
                <w:b/>
                <w:bCs/>
                <w:color w:val="auto"/>
                <w:sz w:val="20"/>
                <w:szCs w:val="20"/>
                <w:lang w:val="en-US" w:eastAsia="zh-CN"/>
              </w:rPr>
              <w:t>520</w:t>
            </w:r>
            <w:r>
              <w:rPr>
                <w:rFonts w:ascii="STSongStd-Light" w:hAnsi="STSongStd-Light" w:cs="STSongStd-Light"/>
                <w:b/>
                <w:bCs/>
                <w:color w:val="auto"/>
                <w:sz w:val="20"/>
                <w:szCs w:val="20"/>
              </w:rPr>
              <w:t>nm</w:t>
            </w:r>
            <w:r>
              <w:rPr>
                <w:rFonts w:hint="eastAsia" w:ascii="STSongStd-Light" w:hAnsi="STSongStd-Light" w:cs="STSongStd-Light"/>
                <w:b/>
                <w:bCs/>
                <w:color w:val="auto"/>
                <w:sz w:val="20"/>
                <w:szCs w:val="20"/>
                <w:lang w:val="en-US" w:eastAsia="zh-CN"/>
              </w:rPr>
              <w:t>遥感反射率</w:t>
            </w:r>
          </w:p>
        </w:tc>
      </w:tr>
      <w:tr w14:paraId="747BB280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3140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 w:color="auto" w:fill="FFFFFF"/>
            <w:vAlign w:val="center"/>
          </w:tcPr>
          <w:p w14:paraId="104392A7">
            <w:pPr>
              <w:spacing w:line="320" w:lineRule="atLeast"/>
              <w:jc w:val="center"/>
              <w:rPr>
                <w:rFonts w:hint="eastAsia" w:ascii="STSongStd-Light" w:hAnsi="STSongStd-Light" w:cs="STSongStd-Light"/>
                <w:b/>
                <w:bCs/>
                <w:color w:val="auto"/>
                <w:sz w:val="20"/>
                <w:szCs w:val="20"/>
                <w:lang w:val="en-US" w:eastAsia="zh-CN"/>
              </w:rPr>
            </w:pPr>
            <w:r>
              <w:rPr>
                <w:rFonts w:ascii="STSongStd-Light" w:hAnsi="STSongStd-Light" w:cs="STSongStd-Light"/>
                <w:b/>
                <w:bCs/>
                <w:color w:val="auto"/>
                <w:sz w:val="20"/>
                <w:szCs w:val="20"/>
              </w:rPr>
              <w:t>评价精度</w:t>
            </w:r>
          </w:p>
        </w:tc>
        <w:tc>
          <w:tcPr>
            <w:tcW w:w="3140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 w:color="auto" w:fill="FFFFFF"/>
            <w:vAlign w:val="center"/>
          </w:tcPr>
          <w:p w14:paraId="1679F9E4">
            <w:pPr>
              <w:spacing w:line="320" w:lineRule="atLeast"/>
              <w:jc w:val="center"/>
              <w:rPr>
                <w:rFonts w:hint="eastAsia" w:ascii="STSongStd-Light" w:hAnsi="STSongStd-Light" w:cs="STSongStd-Light"/>
                <w:b/>
                <w:bCs/>
                <w:color w:val="auto"/>
                <w:sz w:val="20"/>
                <w:szCs w:val="20"/>
                <w:lang w:val="en-US" w:eastAsia="zh-CN"/>
              </w:rPr>
            </w:pPr>
            <w:r>
              <w:rPr>
                <w:rFonts w:ascii="STSongStd-Light" w:hAnsi="STSongStd-Light" w:cs="STSongStd-Light"/>
                <w:b/>
                <w:bCs/>
                <w:color w:val="auto"/>
                <w:sz w:val="20"/>
                <w:szCs w:val="20"/>
              </w:rPr>
              <w:t>平均偏差</w:t>
            </w:r>
            <w:r>
              <w:rPr>
                <w:rFonts w:ascii="STSongStd-Light" w:hAnsi="STSongStd-Light" w:cs="STSongStd-Light"/>
                <w:color w:val="auto"/>
              </w:rPr>
              <w:t>{{unit}}</w:t>
            </w:r>
          </w:p>
        </w:tc>
        <w:tc>
          <w:tcPr>
            <w:tcW w:w="3140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 w:color="auto" w:fill="FFFFFF"/>
            <w:vAlign w:val="center"/>
          </w:tcPr>
          <w:p w14:paraId="527FE671">
            <w:pPr>
              <w:spacing w:line="320" w:lineRule="atLeast"/>
              <w:jc w:val="center"/>
              <w:rPr>
                <w:rFonts w:hint="eastAsia" w:ascii="STSongStd-Light" w:hAnsi="STSongStd-Light" w:cs="STSongStd-Light"/>
                <w:b/>
                <w:bCs/>
                <w:color w:val="auto"/>
                <w:sz w:val="20"/>
                <w:szCs w:val="20"/>
                <w:lang w:val="en-US" w:eastAsia="zh-CN"/>
              </w:rPr>
            </w:pPr>
            <w:r>
              <w:rPr>
                <w:rFonts w:ascii="STSongStd-Light" w:hAnsi="STSongStd-Light" w:cs="STSongStd-Light"/>
                <w:b/>
                <w:bCs/>
                <w:color w:val="auto"/>
                <w:sz w:val="20"/>
                <w:szCs w:val="20"/>
              </w:rPr>
              <w:t>均方根误差</w:t>
            </w:r>
            <w:r>
              <w:rPr>
                <w:rFonts w:ascii="STSongStd-Light" w:hAnsi="STSongStd-Light" w:cs="STSongStd-Light"/>
                <w:color w:val="auto"/>
              </w:rPr>
              <w:t>{{unit}}</w:t>
            </w:r>
          </w:p>
        </w:tc>
      </w:tr>
      <w:tr w14:paraId="5D3CDEBD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3140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 w:color="auto" w:fill="FFFFFF"/>
            <w:vAlign w:val="center"/>
          </w:tcPr>
          <w:p w14:paraId="20FC421B">
            <w:pPr>
              <w:spacing w:line="320" w:lineRule="atLeast"/>
              <w:jc w:val="center"/>
              <w:rPr>
                <w:rFonts w:ascii="STSongStd-Light" w:hAnsi="STSongStd-Light" w:cs="STSongStd-Light"/>
                <w:color w:val="auto"/>
                <w:sz w:val="20"/>
                <w:szCs w:val="20"/>
              </w:rPr>
            </w:pPr>
            <w:r>
              <w:rPr>
                <w:rFonts w:ascii="STSongStd-Light" w:hAnsi="STSongStd-Light" w:cs="STSongStd-Light"/>
                <w:color w:val="auto"/>
                <w:sz w:val="20"/>
                <w:szCs w:val="20"/>
              </w:rPr>
              <w:t>{{val_results</w:t>
            </w:r>
            <w:r>
              <w:rPr>
                <w:rFonts w:hint="eastAsia" w:ascii="STSongStd-Light" w:hAnsi="STSongStd-Light" w:cs="STSongStd-Light"/>
                <w:color w:val="auto"/>
                <w:sz w:val="20"/>
                <w:szCs w:val="20"/>
                <w:lang w:val="en-US" w:eastAsia="zh-CN"/>
              </w:rPr>
              <w:t>_Rrs520</w:t>
            </w:r>
            <w:r>
              <w:rPr>
                <w:rFonts w:ascii="STSongStd-Light" w:hAnsi="STSongStd-Light" w:cs="STSongStd-Light"/>
                <w:color w:val="auto"/>
                <w:sz w:val="20"/>
                <w:szCs w:val="20"/>
              </w:rPr>
              <w:t>}}</w:t>
            </w:r>
          </w:p>
        </w:tc>
        <w:tc>
          <w:tcPr>
            <w:tcW w:w="3140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 w:color="auto" w:fill="FFFFFF"/>
            <w:vAlign w:val="center"/>
          </w:tcPr>
          <w:p w14:paraId="68990E67">
            <w:pPr>
              <w:spacing w:line="320" w:lineRule="atLeast"/>
              <w:jc w:val="center"/>
              <w:rPr>
                <w:rFonts w:ascii="STSongStd-Light" w:hAnsi="STSongStd-Light" w:cs="STSongStd-Light"/>
                <w:color w:val="auto"/>
                <w:sz w:val="20"/>
                <w:szCs w:val="20"/>
              </w:rPr>
            </w:pPr>
          </w:p>
        </w:tc>
        <w:tc>
          <w:tcPr>
            <w:tcW w:w="3140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 w:color="auto" w:fill="FFFFFF"/>
            <w:vAlign w:val="center"/>
          </w:tcPr>
          <w:p w14:paraId="50831F4A">
            <w:pPr>
              <w:spacing w:line="320" w:lineRule="atLeast"/>
              <w:jc w:val="center"/>
              <w:rPr>
                <w:rFonts w:ascii="STSongStd-Light" w:hAnsi="STSongStd-Light" w:cs="STSongStd-Light"/>
                <w:color w:val="auto"/>
                <w:sz w:val="20"/>
                <w:szCs w:val="20"/>
              </w:rPr>
            </w:pPr>
          </w:p>
        </w:tc>
      </w:tr>
      <w:tr w14:paraId="10A4B514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3140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 w:color="auto" w:fill="FFFFFF"/>
            <w:vAlign w:val="center"/>
          </w:tcPr>
          <w:p w14:paraId="06C552CD">
            <w:pPr>
              <w:spacing w:line="320" w:lineRule="atLeast"/>
              <w:jc w:val="center"/>
              <w:rPr>
                <w:rFonts w:ascii="STSongStd-Light" w:hAnsi="STSongStd-Light" w:cs="STSongStd-Light"/>
                <w:color w:val="auto"/>
                <w:sz w:val="20"/>
                <w:szCs w:val="20"/>
              </w:rPr>
            </w:pPr>
            <w:r>
              <w:rPr>
                <w:rFonts w:hint="eastAsia" w:ascii="STSongStd-Light" w:hAnsi="STSongStd-Light" w:cs="STSongStd-Light"/>
                <w:b/>
                <w:bCs/>
                <w:color w:val="auto"/>
                <w:sz w:val="20"/>
                <w:szCs w:val="20"/>
                <w:lang w:val="en-US" w:eastAsia="zh-CN"/>
              </w:rPr>
              <w:t>产品</w:t>
            </w:r>
          </w:p>
        </w:tc>
        <w:tc>
          <w:tcPr>
            <w:tcW w:w="6280" w:type="dxa"/>
            <w:gridSpan w:val="2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 w:color="auto" w:fill="FFFFFF"/>
            <w:vAlign w:val="center"/>
          </w:tcPr>
          <w:p w14:paraId="5EE852BF">
            <w:pPr>
              <w:spacing w:line="320" w:lineRule="atLeast"/>
              <w:jc w:val="center"/>
              <w:rPr>
                <w:rFonts w:ascii="STSongStd-Light" w:hAnsi="STSongStd-Light" w:cs="STSongStd-Light"/>
                <w:color w:val="auto"/>
                <w:sz w:val="20"/>
                <w:szCs w:val="20"/>
              </w:rPr>
            </w:pPr>
            <w:r>
              <w:rPr>
                <w:rFonts w:hint="eastAsia" w:ascii="STSongStd-Light" w:hAnsi="STSongStd-Light" w:cs="STSongStd-Light"/>
                <w:b/>
                <w:bCs/>
                <w:color w:val="auto"/>
                <w:sz w:val="20"/>
                <w:szCs w:val="20"/>
                <w:lang w:val="en-US" w:eastAsia="zh-CN"/>
              </w:rPr>
              <w:t>565</w:t>
            </w:r>
            <w:r>
              <w:rPr>
                <w:rFonts w:ascii="STSongStd-Light" w:hAnsi="STSongStd-Light" w:cs="STSongStd-Light"/>
                <w:b/>
                <w:bCs/>
                <w:color w:val="auto"/>
                <w:sz w:val="20"/>
                <w:szCs w:val="20"/>
              </w:rPr>
              <w:t>nm</w:t>
            </w:r>
            <w:r>
              <w:rPr>
                <w:rFonts w:hint="eastAsia" w:ascii="STSongStd-Light" w:hAnsi="STSongStd-Light" w:cs="STSongStd-Light"/>
                <w:b/>
                <w:bCs/>
                <w:color w:val="auto"/>
                <w:sz w:val="20"/>
                <w:szCs w:val="20"/>
                <w:lang w:val="en-US" w:eastAsia="zh-CN"/>
              </w:rPr>
              <w:t>遥感反射率</w:t>
            </w:r>
          </w:p>
        </w:tc>
      </w:tr>
      <w:tr w14:paraId="0064D0AB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3140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 w:color="auto" w:fill="FFFFFF"/>
            <w:vAlign w:val="center"/>
          </w:tcPr>
          <w:p w14:paraId="20418CE3">
            <w:pPr>
              <w:spacing w:line="320" w:lineRule="atLeast"/>
              <w:jc w:val="center"/>
              <w:rPr>
                <w:rFonts w:ascii="STSongStd-Light" w:hAnsi="STSongStd-Light" w:cs="STSongStd-Light"/>
                <w:color w:val="auto"/>
                <w:sz w:val="20"/>
                <w:szCs w:val="20"/>
              </w:rPr>
            </w:pPr>
            <w:r>
              <w:rPr>
                <w:rFonts w:ascii="STSongStd-Light" w:hAnsi="STSongStd-Light" w:cs="STSongStd-Light"/>
                <w:b/>
                <w:bCs/>
                <w:color w:val="auto"/>
                <w:sz w:val="20"/>
                <w:szCs w:val="20"/>
              </w:rPr>
              <w:t>评价精度</w:t>
            </w:r>
          </w:p>
        </w:tc>
        <w:tc>
          <w:tcPr>
            <w:tcW w:w="3140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 w:color="auto" w:fill="FFFFFF"/>
            <w:vAlign w:val="center"/>
          </w:tcPr>
          <w:p w14:paraId="3540C57C">
            <w:pPr>
              <w:spacing w:line="320" w:lineRule="atLeast"/>
              <w:jc w:val="center"/>
              <w:rPr>
                <w:rFonts w:ascii="STSongStd-Light" w:hAnsi="STSongStd-Light" w:cs="STSongStd-Light"/>
                <w:color w:val="auto"/>
                <w:sz w:val="20"/>
                <w:szCs w:val="20"/>
              </w:rPr>
            </w:pPr>
            <w:r>
              <w:rPr>
                <w:rFonts w:ascii="STSongStd-Light" w:hAnsi="STSongStd-Light" w:cs="STSongStd-Light"/>
                <w:b/>
                <w:bCs/>
                <w:color w:val="auto"/>
                <w:sz w:val="20"/>
                <w:szCs w:val="20"/>
              </w:rPr>
              <w:t>平均偏差</w:t>
            </w:r>
            <w:r>
              <w:rPr>
                <w:rFonts w:ascii="STSongStd-Light" w:hAnsi="STSongStd-Light" w:cs="STSongStd-Light"/>
                <w:color w:val="auto"/>
              </w:rPr>
              <w:t>{{unit}}</w:t>
            </w:r>
          </w:p>
        </w:tc>
        <w:tc>
          <w:tcPr>
            <w:tcW w:w="3140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 w:color="auto" w:fill="FFFFFF"/>
            <w:vAlign w:val="center"/>
          </w:tcPr>
          <w:p w14:paraId="3A100871">
            <w:pPr>
              <w:spacing w:line="320" w:lineRule="atLeast"/>
              <w:jc w:val="center"/>
              <w:rPr>
                <w:rFonts w:ascii="STSongStd-Light" w:hAnsi="STSongStd-Light" w:cs="STSongStd-Light"/>
                <w:color w:val="auto"/>
                <w:sz w:val="20"/>
                <w:szCs w:val="20"/>
              </w:rPr>
            </w:pPr>
            <w:r>
              <w:rPr>
                <w:rFonts w:ascii="STSongStd-Light" w:hAnsi="STSongStd-Light" w:cs="STSongStd-Light"/>
                <w:b/>
                <w:bCs/>
                <w:color w:val="auto"/>
                <w:sz w:val="20"/>
                <w:szCs w:val="20"/>
              </w:rPr>
              <w:t>均方根误差</w:t>
            </w:r>
            <w:r>
              <w:rPr>
                <w:rFonts w:ascii="STSongStd-Light" w:hAnsi="STSongStd-Light" w:cs="STSongStd-Light"/>
                <w:color w:val="auto"/>
              </w:rPr>
              <w:t>{{unit}}</w:t>
            </w:r>
          </w:p>
        </w:tc>
      </w:tr>
      <w:tr w14:paraId="43678341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3140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 w:color="auto" w:fill="FFFFFF"/>
            <w:vAlign w:val="center"/>
          </w:tcPr>
          <w:p w14:paraId="17B7C798">
            <w:pPr>
              <w:spacing w:line="320" w:lineRule="atLeast"/>
              <w:jc w:val="center"/>
              <w:rPr>
                <w:rFonts w:ascii="STSongStd-Light" w:hAnsi="STSongStd-Light" w:cs="STSongStd-Light"/>
                <w:color w:val="auto"/>
                <w:sz w:val="20"/>
                <w:szCs w:val="20"/>
              </w:rPr>
            </w:pPr>
            <w:r>
              <w:rPr>
                <w:rFonts w:ascii="STSongStd-Light" w:hAnsi="STSongStd-Light" w:cs="STSongStd-Light"/>
                <w:color w:val="auto"/>
                <w:sz w:val="20"/>
                <w:szCs w:val="20"/>
              </w:rPr>
              <w:t>{{val_results</w:t>
            </w:r>
            <w:r>
              <w:rPr>
                <w:rFonts w:hint="eastAsia" w:ascii="STSongStd-Light" w:hAnsi="STSongStd-Light" w:cs="STSongStd-Light"/>
                <w:color w:val="auto"/>
                <w:sz w:val="20"/>
                <w:szCs w:val="20"/>
                <w:lang w:val="en-US" w:eastAsia="zh-CN"/>
              </w:rPr>
              <w:t>_Rrs565</w:t>
            </w:r>
            <w:r>
              <w:rPr>
                <w:rFonts w:ascii="STSongStd-Light" w:hAnsi="STSongStd-Light" w:cs="STSongStd-Light"/>
                <w:color w:val="auto"/>
                <w:sz w:val="20"/>
                <w:szCs w:val="20"/>
              </w:rPr>
              <w:t>}}</w:t>
            </w:r>
          </w:p>
        </w:tc>
        <w:tc>
          <w:tcPr>
            <w:tcW w:w="3140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 w:color="auto" w:fill="FFFFFF"/>
            <w:vAlign w:val="center"/>
          </w:tcPr>
          <w:p w14:paraId="6525FA1F">
            <w:pPr>
              <w:spacing w:line="320" w:lineRule="atLeast"/>
              <w:jc w:val="center"/>
              <w:rPr>
                <w:rFonts w:ascii="STSongStd-Light" w:hAnsi="STSongStd-Light" w:cs="STSongStd-Light"/>
                <w:color w:val="auto"/>
                <w:sz w:val="20"/>
                <w:szCs w:val="20"/>
              </w:rPr>
            </w:pPr>
          </w:p>
        </w:tc>
        <w:tc>
          <w:tcPr>
            <w:tcW w:w="3140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 w:color="auto" w:fill="FFFFFF"/>
            <w:vAlign w:val="center"/>
          </w:tcPr>
          <w:p w14:paraId="7C0E0077">
            <w:pPr>
              <w:spacing w:line="320" w:lineRule="atLeast"/>
              <w:jc w:val="center"/>
              <w:rPr>
                <w:rFonts w:ascii="STSongStd-Light" w:hAnsi="STSongStd-Light" w:cs="STSongStd-Light"/>
                <w:color w:val="auto"/>
                <w:sz w:val="20"/>
                <w:szCs w:val="20"/>
              </w:rPr>
            </w:pPr>
          </w:p>
        </w:tc>
      </w:tr>
      <w:tr w14:paraId="1BC1E8E2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3140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 w:color="auto" w:fill="FFFFFF"/>
            <w:vAlign w:val="center"/>
          </w:tcPr>
          <w:p w14:paraId="602C2306">
            <w:pPr>
              <w:spacing w:line="320" w:lineRule="atLeast"/>
              <w:jc w:val="center"/>
              <w:rPr>
                <w:rFonts w:ascii="STSongStd-Light" w:hAnsi="STSongStd-Light" w:cs="STSongStd-Light"/>
                <w:color w:val="auto"/>
                <w:sz w:val="20"/>
                <w:szCs w:val="20"/>
              </w:rPr>
            </w:pPr>
            <w:r>
              <w:rPr>
                <w:rFonts w:hint="eastAsia" w:ascii="STSongStd-Light" w:hAnsi="STSongStd-Light" w:cs="STSongStd-Light"/>
                <w:b/>
                <w:bCs/>
                <w:color w:val="auto"/>
                <w:sz w:val="20"/>
                <w:szCs w:val="20"/>
                <w:lang w:val="en-US" w:eastAsia="zh-CN"/>
              </w:rPr>
              <w:t>产品</w:t>
            </w:r>
          </w:p>
        </w:tc>
        <w:tc>
          <w:tcPr>
            <w:tcW w:w="6280" w:type="dxa"/>
            <w:gridSpan w:val="2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 w:color="auto" w:fill="FFFFFF"/>
            <w:vAlign w:val="center"/>
          </w:tcPr>
          <w:p w14:paraId="51281D11">
            <w:pPr>
              <w:spacing w:line="320" w:lineRule="atLeast"/>
              <w:jc w:val="center"/>
              <w:rPr>
                <w:rFonts w:ascii="STSongStd-Light" w:hAnsi="STSongStd-Light" w:cs="STSongStd-Light"/>
                <w:color w:val="auto"/>
                <w:sz w:val="20"/>
                <w:szCs w:val="20"/>
              </w:rPr>
            </w:pPr>
            <w:r>
              <w:rPr>
                <w:rFonts w:hint="eastAsia" w:ascii="STSongStd-Light" w:hAnsi="STSongStd-Light" w:cs="STSongStd-Light"/>
                <w:b/>
                <w:bCs/>
                <w:color w:val="auto"/>
                <w:sz w:val="20"/>
                <w:szCs w:val="20"/>
                <w:lang w:val="en-US" w:eastAsia="zh-CN"/>
              </w:rPr>
              <w:t>620</w:t>
            </w:r>
            <w:r>
              <w:rPr>
                <w:rFonts w:ascii="STSongStd-Light" w:hAnsi="STSongStd-Light" w:cs="STSongStd-Light"/>
                <w:b/>
                <w:bCs/>
                <w:color w:val="auto"/>
                <w:sz w:val="20"/>
                <w:szCs w:val="20"/>
              </w:rPr>
              <w:t>nm</w:t>
            </w:r>
            <w:r>
              <w:rPr>
                <w:rFonts w:hint="eastAsia" w:ascii="STSongStd-Light" w:hAnsi="STSongStd-Light" w:cs="STSongStd-Light"/>
                <w:b/>
                <w:bCs/>
                <w:color w:val="auto"/>
                <w:sz w:val="20"/>
                <w:szCs w:val="20"/>
                <w:lang w:val="en-US" w:eastAsia="zh-CN"/>
              </w:rPr>
              <w:t>遥感反射率</w:t>
            </w:r>
          </w:p>
        </w:tc>
      </w:tr>
      <w:tr w14:paraId="73E87733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3140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 w:color="auto" w:fill="FFFFFF"/>
            <w:vAlign w:val="center"/>
          </w:tcPr>
          <w:p w14:paraId="0B996424">
            <w:pPr>
              <w:spacing w:line="320" w:lineRule="atLeast"/>
              <w:jc w:val="center"/>
              <w:rPr>
                <w:rFonts w:ascii="STSongStd-Light" w:hAnsi="STSongStd-Light" w:cs="STSongStd-Light"/>
                <w:color w:val="auto"/>
                <w:sz w:val="20"/>
                <w:szCs w:val="20"/>
              </w:rPr>
            </w:pPr>
            <w:r>
              <w:rPr>
                <w:rFonts w:ascii="STSongStd-Light" w:hAnsi="STSongStd-Light" w:cs="STSongStd-Light"/>
                <w:b/>
                <w:bCs/>
                <w:color w:val="auto"/>
                <w:sz w:val="20"/>
                <w:szCs w:val="20"/>
              </w:rPr>
              <w:t>评价精度</w:t>
            </w:r>
          </w:p>
        </w:tc>
        <w:tc>
          <w:tcPr>
            <w:tcW w:w="3140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 w:color="auto" w:fill="FFFFFF"/>
            <w:vAlign w:val="center"/>
          </w:tcPr>
          <w:p w14:paraId="6F372266">
            <w:pPr>
              <w:spacing w:line="320" w:lineRule="atLeast"/>
              <w:jc w:val="center"/>
              <w:rPr>
                <w:rFonts w:ascii="STSongStd-Light" w:hAnsi="STSongStd-Light" w:cs="STSongStd-Light"/>
                <w:color w:val="auto"/>
                <w:sz w:val="20"/>
                <w:szCs w:val="20"/>
              </w:rPr>
            </w:pPr>
            <w:r>
              <w:rPr>
                <w:rFonts w:ascii="STSongStd-Light" w:hAnsi="STSongStd-Light" w:cs="STSongStd-Light"/>
                <w:b/>
                <w:bCs/>
                <w:color w:val="auto"/>
                <w:sz w:val="20"/>
                <w:szCs w:val="20"/>
              </w:rPr>
              <w:t>平均偏差</w:t>
            </w:r>
            <w:r>
              <w:rPr>
                <w:rFonts w:ascii="STSongStd-Light" w:hAnsi="STSongStd-Light" w:cs="STSongStd-Light"/>
                <w:color w:val="auto"/>
              </w:rPr>
              <w:t>{{unit}}</w:t>
            </w:r>
          </w:p>
        </w:tc>
        <w:tc>
          <w:tcPr>
            <w:tcW w:w="3140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 w:color="auto" w:fill="FFFFFF"/>
            <w:vAlign w:val="center"/>
          </w:tcPr>
          <w:p w14:paraId="44D53BF1">
            <w:pPr>
              <w:spacing w:line="320" w:lineRule="atLeast"/>
              <w:jc w:val="center"/>
              <w:rPr>
                <w:rFonts w:ascii="STSongStd-Light" w:hAnsi="STSongStd-Light" w:cs="STSongStd-Light"/>
                <w:color w:val="auto"/>
                <w:sz w:val="20"/>
                <w:szCs w:val="20"/>
              </w:rPr>
            </w:pPr>
            <w:r>
              <w:rPr>
                <w:rFonts w:ascii="STSongStd-Light" w:hAnsi="STSongStd-Light" w:cs="STSongStd-Light"/>
                <w:b/>
                <w:bCs/>
                <w:color w:val="auto"/>
                <w:sz w:val="20"/>
                <w:szCs w:val="20"/>
              </w:rPr>
              <w:t>均方根误差</w:t>
            </w:r>
            <w:r>
              <w:rPr>
                <w:rFonts w:ascii="STSongStd-Light" w:hAnsi="STSongStd-Light" w:cs="STSongStd-Light"/>
                <w:color w:val="auto"/>
              </w:rPr>
              <w:t>{{unit}}</w:t>
            </w:r>
          </w:p>
        </w:tc>
      </w:tr>
      <w:tr w14:paraId="1AD7640E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3140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 w:color="auto" w:fill="FFFFFF"/>
            <w:vAlign w:val="center"/>
          </w:tcPr>
          <w:p w14:paraId="512B836D">
            <w:pPr>
              <w:spacing w:line="320" w:lineRule="atLeast"/>
              <w:jc w:val="center"/>
              <w:rPr>
                <w:rFonts w:ascii="STSongStd-Light" w:hAnsi="STSongStd-Light" w:cs="STSongStd-Light"/>
                <w:color w:val="auto"/>
                <w:sz w:val="20"/>
                <w:szCs w:val="20"/>
              </w:rPr>
            </w:pPr>
            <w:r>
              <w:rPr>
                <w:rFonts w:ascii="STSongStd-Light" w:hAnsi="STSongStd-Light" w:cs="STSongStd-Light"/>
                <w:color w:val="auto"/>
                <w:sz w:val="20"/>
                <w:szCs w:val="20"/>
              </w:rPr>
              <w:t>{{val_results</w:t>
            </w:r>
            <w:r>
              <w:rPr>
                <w:rFonts w:hint="eastAsia" w:ascii="STSongStd-Light" w:hAnsi="STSongStd-Light" w:cs="STSongStd-Light"/>
                <w:color w:val="auto"/>
                <w:sz w:val="20"/>
                <w:szCs w:val="20"/>
                <w:lang w:val="en-US" w:eastAsia="zh-CN"/>
              </w:rPr>
              <w:t>_Rrs620</w:t>
            </w:r>
            <w:r>
              <w:rPr>
                <w:rFonts w:ascii="STSongStd-Light" w:hAnsi="STSongStd-Light" w:cs="STSongStd-Light"/>
                <w:color w:val="auto"/>
                <w:sz w:val="20"/>
                <w:szCs w:val="20"/>
              </w:rPr>
              <w:t>}}</w:t>
            </w:r>
          </w:p>
        </w:tc>
        <w:tc>
          <w:tcPr>
            <w:tcW w:w="3140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 w:color="auto" w:fill="FFFFFF"/>
            <w:vAlign w:val="center"/>
          </w:tcPr>
          <w:p w14:paraId="30E17C3B">
            <w:pPr>
              <w:spacing w:line="320" w:lineRule="atLeast"/>
              <w:jc w:val="center"/>
              <w:rPr>
                <w:rFonts w:ascii="STSongStd-Light" w:hAnsi="STSongStd-Light" w:cs="STSongStd-Light"/>
                <w:color w:val="auto"/>
                <w:sz w:val="20"/>
                <w:szCs w:val="20"/>
              </w:rPr>
            </w:pPr>
          </w:p>
        </w:tc>
        <w:tc>
          <w:tcPr>
            <w:tcW w:w="3140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 w:color="auto" w:fill="FFFFFF"/>
            <w:vAlign w:val="center"/>
          </w:tcPr>
          <w:p w14:paraId="3D3D2C74">
            <w:pPr>
              <w:spacing w:line="320" w:lineRule="atLeast"/>
              <w:jc w:val="center"/>
              <w:rPr>
                <w:rFonts w:ascii="STSongStd-Light" w:hAnsi="STSongStd-Light" w:cs="STSongStd-Light"/>
                <w:color w:val="auto"/>
                <w:sz w:val="20"/>
                <w:szCs w:val="20"/>
              </w:rPr>
            </w:pPr>
          </w:p>
        </w:tc>
      </w:tr>
      <w:tr w14:paraId="5F91ADF1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3140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 w:color="auto" w:fill="FFFFFF"/>
            <w:vAlign w:val="center"/>
          </w:tcPr>
          <w:p w14:paraId="74017A47">
            <w:pPr>
              <w:spacing w:line="320" w:lineRule="atLeast"/>
              <w:jc w:val="center"/>
              <w:rPr>
                <w:rFonts w:ascii="STSongStd-Light" w:hAnsi="STSongStd-Light" w:cs="STSongStd-Light"/>
                <w:color w:val="auto"/>
                <w:sz w:val="20"/>
                <w:szCs w:val="20"/>
              </w:rPr>
            </w:pPr>
            <w:r>
              <w:rPr>
                <w:rFonts w:hint="eastAsia" w:ascii="STSongStd-Light" w:hAnsi="STSongStd-Light" w:cs="STSongStd-Light"/>
                <w:b/>
                <w:bCs/>
                <w:color w:val="auto"/>
                <w:sz w:val="20"/>
                <w:szCs w:val="20"/>
                <w:lang w:val="en-US" w:eastAsia="zh-CN"/>
              </w:rPr>
              <w:t>产品</w:t>
            </w:r>
          </w:p>
        </w:tc>
        <w:tc>
          <w:tcPr>
            <w:tcW w:w="6280" w:type="dxa"/>
            <w:gridSpan w:val="2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 w:color="auto" w:fill="FFFFFF"/>
            <w:vAlign w:val="center"/>
          </w:tcPr>
          <w:p w14:paraId="14B2C021">
            <w:pPr>
              <w:spacing w:line="320" w:lineRule="atLeast"/>
              <w:jc w:val="center"/>
              <w:rPr>
                <w:rFonts w:ascii="STSongStd-Light" w:hAnsi="STSongStd-Light" w:cs="STSongStd-Light"/>
                <w:color w:val="auto"/>
                <w:sz w:val="20"/>
                <w:szCs w:val="20"/>
              </w:rPr>
            </w:pPr>
            <w:r>
              <w:rPr>
                <w:rFonts w:hint="eastAsia" w:ascii="STSongStd-Light" w:hAnsi="STSongStd-Light" w:cs="STSongStd-Light"/>
                <w:b/>
                <w:bCs/>
                <w:color w:val="auto"/>
                <w:sz w:val="20"/>
                <w:szCs w:val="20"/>
                <w:lang w:val="en-US" w:eastAsia="zh-CN"/>
              </w:rPr>
              <w:t>665</w:t>
            </w:r>
            <w:r>
              <w:rPr>
                <w:rFonts w:ascii="STSongStd-Light" w:hAnsi="STSongStd-Light" w:cs="STSongStd-Light"/>
                <w:b/>
                <w:bCs/>
                <w:color w:val="auto"/>
                <w:sz w:val="20"/>
                <w:szCs w:val="20"/>
              </w:rPr>
              <w:t>nm</w:t>
            </w:r>
            <w:r>
              <w:rPr>
                <w:rFonts w:hint="eastAsia" w:ascii="STSongStd-Light" w:hAnsi="STSongStd-Light" w:cs="STSongStd-Light"/>
                <w:b/>
                <w:bCs/>
                <w:color w:val="auto"/>
                <w:sz w:val="20"/>
                <w:szCs w:val="20"/>
                <w:lang w:val="en-US" w:eastAsia="zh-CN"/>
              </w:rPr>
              <w:t>遥感反射率</w:t>
            </w:r>
          </w:p>
        </w:tc>
      </w:tr>
      <w:tr w14:paraId="59C27ACB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3140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 w:color="auto" w:fill="FFFFFF"/>
            <w:vAlign w:val="center"/>
          </w:tcPr>
          <w:p w14:paraId="544AAF49">
            <w:pPr>
              <w:spacing w:line="320" w:lineRule="atLeast"/>
              <w:jc w:val="center"/>
              <w:rPr>
                <w:rFonts w:ascii="STSongStd-Light" w:hAnsi="STSongStd-Light" w:cs="STSongStd-Light"/>
                <w:color w:val="auto"/>
                <w:sz w:val="20"/>
                <w:szCs w:val="20"/>
              </w:rPr>
            </w:pPr>
            <w:r>
              <w:rPr>
                <w:rFonts w:ascii="STSongStd-Light" w:hAnsi="STSongStd-Light" w:cs="STSongStd-Light"/>
                <w:b/>
                <w:bCs/>
                <w:color w:val="auto"/>
                <w:sz w:val="20"/>
                <w:szCs w:val="20"/>
              </w:rPr>
              <w:t>评价精度</w:t>
            </w:r>
          </w:p>
        </w:tc>
        <w:tc>
          <w:tcPr>
            <w:tcW w:w="3140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 w:color="auto" w:fill="FFFFFF"/>
            <w:vAlign w:val="center"/>
          </w:tcPr>
          <w:p w14:paraId="3225B712">
            <w:pPr>
              <w:spacing w:line="320" w:lineRule="atLeast"/>
              <w:jc w:val="center"/>
            </w:pPr>
            <w:r>
              <w:rPr>
                <w:rFonts w:ascii="STSongStd-Light" w:hAnsi="STSongStd-Light" w:cs="STSongStd-Light"/>
                <w:b/>
                <w:bCs/>
                <w:color w:val="auto"/>
                <w:sz w:val="20"/>
                <w:szCs w:val="20"/>
              </w:rPr>
              <w:t>平均偏差</w:t>
            </w:r>
            <w:r>
              <w:rPr>
                <w:rFonts w:ascii="STSongStd-Light" w:hAnsi="STSongStd-Light" w:cs="STSongStd-Light"/>
                <w:color w:val="auto"/>
              </w:rPr>
              <w:t>{{unit}}</w:t>
            </w:r>
          </w:p>
        </w:tc>
        <w:tc>
          <w:tcPr>
            <w:tcW w:w="3140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 w:color="auto" w:fill="FFFFFF"/>
            <w:vAlign w:val="center"/>
          </w:tcPr>
          <w:p w14:paraId="606A6ABF">
            <w:pPr>
              <w:spacing w:line="320" w:lineRule="atLeast"/>
              <w:jc w:val="center"/>
              <w:rPr>
                <w:rFonts w:ascii="STSongStd-Light" w:hAnsi="STSongStd-Light" w:cs="STSongStd-Light"/>
                <w:color w:val="auto"/>
                <w:sz w:val="20"/>
                <w:szCs w:val="20"/>
              </w:rPr>
            </w:pPr>
            <w:r>
              <w:rPr>
                <w:rFonts w:ascii="STSongStd-Light" w:hAnsi="STSongStd-Light" w:cs="STSongStd-Light"/>
                <w:b/>
                <w:bCs/>
                <w:color w:val="auto"/>
                <w:sz w:val="20"/>
                <w:szCs w:val="20"/>
              </w:rPr>
              <w:t>均方根误差</w:t>
            </w:r>
            <w:r>
              <w:rPr>
                <w:rFonts w:ascii="STSongStd-Light" w:hAnsi="STSongStd-Light" w:cs="STSongStd-Light"/>
                <w:color w:val="auto"/>
              </w:rPr>
              <w:t>{{unit}}</w:t>
            </w:r>
          </w:p>
        </w:tc>
      </w:tr>
      <w:tr w14:paraId="4E2C5296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3140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 w:color="auto" w:fill="FFFFFF"/>
            <w:vAlign w:val="center"/>
          </w:tcPr>
          <w:p w14:paraId="61EFCAFD">
            <w:pPr>
              <w:spacing w:line="320" w:lineRule="atLeast"/>
              <w:jc w:val="center"/>
              <w:rPr>
                <w:rFonts w:ascii="STSongStd-Light" w:hAnsi="STSongStd-Light" w:cs="STSongStd-Light"/>
                <w:color w:val="auto"/>
                <w:sz w:val="20"/>
                <w:szCs w:val="20"/>
              </w:rPr>
            </w:pPr>
            <w:r>
              <w:rPr>
                <w:rFonts w:ascii="STSongStd-Light" w:hAnsi="STSongStd-Light" w:cs="STSongStd-Light"/>
                <w:color w:val="auto"/>
                <w:sz w:val="20"/>
                <w:szCs w:val="20"/>
              </w:rPr>
              <w:t>{{val_results</w:t>
            </w:r>
            <w:r>
              <w:rPr>
                <w:rFonts w:hint="eastAsia" w:ascii="STSongStd-Light" w:hAnsi="STSongStd-Light" w:cs="STSongStd-Light"/>
                <w:color w:val="auto"/>
                <w:sz w:val="20"/>
                <w:szCs w:val="20"/>
                <w:lang w:val="en-US" w:eastAsia="zh-CN"/>
              </w:rPr>
              <w:t>_Rrs665</w:t>
            </w:r>
            <w:r>
              <w:rPr>
                <w:rFonts w:ascii="STSongStd-Light" w:hAnsi="STSongStd-Light" w:cs="STSongStd-Light"/>
                <w:color w:val="auto"/>
                <w:sz w:val="20"/>
                <w:szCs w:val="20"/>
              </w:rPr>
              <w:t>}}</w:t>
            </w:r>
          </w:p>
        </w:tc>
        <w:tc>
          <w:tcPr>
            <w:tcW w:w="3140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 w:color="auto" w:fill="FFFFFF"/>
            <w:vAlign w:val="center"/>
          </w:tcPr>
          <w:p w14:paraId="3166073D">
            <w:pPr>
              <w:spacing w:line="320" w:lineRule="atLeast"/>
              <w:jc w:val="center"/>
            </w:pPr>
          </w:p>
        </w:tc>
        <w:tc>
          <w:tcPr>
            <w:tcW w:w="3140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 w:color="auto" w:fill="FFFFFF"/>
            <w:vAlign w:val="center"/>
          </w:tcPr>
          <w:p w14:paraId="412C1BF7">
            <w:pPr>
              <w:spacing w:line="320" w:lineRule="atLeast"/>
              <w:jc w:val="center"/>
              <w:rPr>
                <w:rFonts w:ascii="STSongStd-Light" w:hAnsi="STSongStd-Light" w:cs="STSongStd-Light"/>
                <w:color w:val="auto"/>
                <w:sz w:val="20"/>
                <w:szCs w:val="20"/>
              </w:rPr>
            </w:pPr>
          </w:p>
        </w:tc>
      </w:tr>
      <w:tr w14:paraId="5DD70FC1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3140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 w:color="auto" w:fill="FFFFFF"/>
            <w:vAlign w:val="center"/>
          </w:tcPr>
          <w:p w14:paraId="07B31998">
            <w:pPr>
              <w:spacing w:line="320" w:lineRule="atLeast"/>
              <w:jc w:val="center"/>
              <w:rPr>
                <w:rFonts w:ascii="STSongStd-Light" w:hAnsi="STSongStd-Light" w:cs="STSongStd-Light"/>
                <w:color w:val="auto"/>
                <w:sz w:val="20"/>
                <w:szCs w:val="20"/>
              </w:rPr>
            </w:pPr>
            <w:r>
              <w:rPr>
                <w:rFonts w:hint="eastAsia" w:ascii="STSongStd-Light" w:hAnsi="STSongStd-Light" w:cs="STSongStd-Light"/>
                <w:b/>
                <w:bCs/>
                <w:color w:val="auto"/>
                <w:sz w:val="20"/>
                <w:szCs w:val="20"/>
                <w:lang w:val="en-US" w:eastAsia="zh-CN"/>
              </w:rPr>
              <w:t>产品</w:t>
            </w:r>
          </w:p>
        </w:tc>
        <w:tc>
          <w:tcPr>
            <w:tcW w:w="6280" w:type="dxa"/>
            <w:gridSpan w:val="2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 w:color="auto" w:fill="FFFFFF"/>
            <w:vAlign w:val="center"/>
          </w:tcPr>
          <w:p w14:paraId="34B42BFA">
            <w:pPr>
              <w:spacing w:line="320" w:lineRule="atLeast"/>
              <w:jc w:val="center"/>
              <w:rPr>
                <w:rFonts w:ascii="STSongStd-Light" w:hAnsi="STSongStd-Light" w:cs="STSongStd-Light"/>
                <w:color w:val="auto"/>
                <w:sz w:val="20"/>
                <w:szCs w:val="20"/>
              </w:rPr>
            </w:pPr>
            <w:r>
              <w:rPr>
                <w:rFonts w:hint="eastAsia" w:ascii="STSongStd-Light" w:hAnsi="STSongStd-Light" w:cs="STSongStd-Light"/>
                <w:b/>
                <w:bCs/>
                <w:color w:val="auto"/>
                <w:sz w:val="20"/>
                <w:szCs w:val="20"/>
                <w:lang w:val="en-US" w:eastAsia="zh-CN"/>
              </w:rPr>
              <w:t>681</w:t>
            </w:r>
            <w:r>
              <w:rPr>
                <w:rFonts w:ascii="STSongStd-Light" w:hAnsi="STSongStd-Light" w:cs="STSongStd-Light"/>
                <w:b/>
                <w:bCs/>
                <w:color w:val="auto"/>
                <w:sz w:val="20"/>
                <w:szCs w:val="20"/>
              </w:rPr>
              <w:t>nm</w:t>
            </w:r>
            <w:r>
              <w:rPr>
                <w:rFonts w:hint="eastAsia" w:ascii="STSongStd-Light" w:hAnsi="STSongStd-Light" w:cs="STSongStd-Light"/>
                <w:b/>
                <w:bCs/>
                <w:color w:val="auto"/>
                <w:sz w:val="20"/>
                <w:szCs w:val="20"/>
                <w:lang w:val="en-US" w:eastAsia="zh-CN"/>
              </w:rPr>
              <w:t>遥感反射率</w:t>
            </w:r>
          </w:p>
        </w:tc>
      </w:tr>
      <w:tr w14:paraId="52D7AECB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3140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 w:color="auto" w:fill="FFFFFF"/>
            <w:vAlign w:val="center"/>
          </w:tcPr>
          <w:p w14:paraId="17685381">
            <w:pPr>
              <w:spacing w:line="320" w:lineRule="atLeast"/>
              <w:jc w:val="center"/>
              <w:rPr>
                <w:rFonts w:ascii="STSongStd-Light" w:hAnsi="STSongStd-Light" w:cs="STSongStd-Light"/>
                <w:color w:val="auto"/>
                <w:sz w:val="20"/>
                <w:szCs w:val="20"/>
              </w:rPr>
            </w:pPr>
            <w:r>
              <w:rPr>
                <w:rFonts w:ascii="STSongStd-Light" w:hAnsi="STSongStd-Light" w:cs="STSongStd-Light"/>
                <w:b/>
                <w:bCs/>
                <w:color w:val="auto"/>
                <w:sz w:val="20"/>
                <w:szCs w:val="20"/>
              </w:rPr>
              <w:t>评价精度</w:t>
            </w:r>
          </w:p>
        </w:tc>
        <w:tc>
          <w:tcPr>
            <w:tcW w:w="3140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 w:color="auto" w:fill="FFFFFF"/>
            <w:vAlign w:val="center"/>
          </w:tcPr>
          <w:p w14:paraId="5B2FF485">
            <w:pPr>
              <w:spacing w:line="320" w:lineRule="atLeast"/>
              <w:jc w:val="center"/>
            </w:pPr>
            <w:r>
              <w:rPr>
                <w:rFonts w:ascii="STSongStd-Light" w:hAnsi="STSongStd-Light" w:cs="STSongStd-Light"/>
                <w:b/>
                <w:bCs/>
                <w:color w:val="auto"/>
                <w:sz w:val="20"/>
                <w:szCs w:val="20"/>
              </w:rPr>
              <w:t>平均偏差</w:t>
            </w:r>
            <w:r>
              <w:rPr>
                <w:rFonts w:ascii="STSongStd-Light" w:hAnsi="STSongStd-Light" w:cs="STSongStd-Light"/>
                <w:color w:val="auto"/>
              </w:rPr>
              <w:t>{{unit}}</w:t>
            </w:r>
          </w:p>
        </w:tc>
        <w:tc>
          <w:tcPr>
            <w:tcW w:w="3140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 w:color="auto" w:fill="FFFFFF"/>
            <w:vAlign w:val="center"/>
          </w:tcPr>
          <w:p w14:paraId="2CF1EEA8">
            <w:pPr>
              <w:spacing w:line="320" w:lineRule="atLeast"/>
              <w:jc w:val="center"/>
              <w:rPr>
                <w:rFonts w:ascii="STSongStd-Light" w:hAnsi="STSongStd-Light" w:cs="STSongStd-Light"/>
                <w:color w:val="auto"/>
                <w:sz w:val="20"/>
                <w:szCs w:val="20"/>
              </w:rPr>
            </w:pPr>
            <w:r>
              <w:rPr>
                <w:rFonts w:ascii="STSongStd-Light" w:hAnsi="STSongStd-Light" w:cs="STSongStd-Light"/>
                <w:b/>
                <w:bCs/>
                <w:color w:val="auto"/>
                <w:sz w:val="20"/>
                <w:szCs w:val="20"/>
              </w:rPr>
              <w:t>均方根误差</w:t>
            </w:r>
            <w:r>
              <w:rPr>
                <w:rFonts w:ascii="STSongStd-Light" w:hAnsi="STSongStd-Light" w:cs="STSongStd-Light"/>
                <w:color w:val="auto"/>
              </w:rPr>
              <w:t>{{unit}}</w:t>
            </w:r>
          </w:p>
        </w:tc>
      </w:tr>
      <w:tr w14:paraId="2036347E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3140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 w:color="auto" w:fill="FFFFFF"/>
            <w:vAlign w:val="center"/>
          </w:tcPr>
          <w:p w14:paraId="694E58A5">
            <w:pPr>
              <w:spacing w:line="320" w:lineRule="atLeast"/>
              <w:jc w:val="center"/>
              <w:rPr>
                <w:rFonts w:ascii="STSongStd-Light" w:hAnsi="STSongStd-Light" w:cs="STSongStd-Light"/>
                <w:color w:val="auto"/>
                <w:sz w:val="20"/>
                <w:szCs w:val="20"/>
              </w:rPr>
            </w:pPr>
            <w:r>
              <w:rPr>
                <w:rFonts w:ascii="STSongStd-Light" w:hAnsi="STSongStd-Light" w:cs="STSongStd-Light"/>
                <w:color w:val="auto"/>
                <w:sz w:val="20"/>
                <w:szCs w:val="20"/>
              </w:rPr>
              <w:t>{{val_results</w:t>
            </w:r>
            <w:r>
              <w:rPr>
                <w:rFonts w:hint="eastAsia" w:ascii="STSongStd-Light" w:hAnsi="STSongStd-Light" w:cs="STSongStd-Light"/>
                <w:color w:val="auto"/>
                <w:sz w:val="20"/>
                <w:szCs w:val="20"/>
                <w:lang w:val="en-US" w:eastAsia="zh-CN"/>
              </w:rPr>
              <w:t>_Rrs681</w:t>
            </w:r>
            <w:r>
              <w:rPr>
                <w:rFonts w:ascii="STSongStd-Light" w:hAnsi="STSongStd-Light" w:cs="STSongStd-Light"/>
                <w:color w:val="auto"/>
                <w:sz w:val="20"/>
                <w:szCs w:val="20"/>
              </w:rPr>
              <w:t>}}</w:t>
            </w:r>
          </w:p>
        </w:tc>
        <w:tc>
          <w:tcPr>
            <w:tcW w:w="3140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 w:color="auto" w:fill="FFFFFF"/>
            <w:vAlign w:val="center"/>
          </w:tcPr>
          <w:p w14:paraId="36A160E8">
            <w:pPr>
              <w:spacing w:line="320" w:lineRule="atLeast"/>
              <w:jc w:val="center"/>
            </w:pPr>
          </w:p>
        </w:tc>
        <w:tc>
          <w:tcPr>
            <w:tcW w:w="3140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 w:color="auto" w:fill="FFFFFF"/>
            <w:vAlign w:val="center"/>
          </w:tcPr>
          <w:p w14:paraId="73DB9AD3">
            <w:pPr>
              <w:spacing w:line="320" w:lineRule="atLeast"/>
              <w:jc w:val="center"/>
              <w:rPr>
                <w:rFonts w:ascii="STSongStd-Light" w:hAnsi="STSongStd-Light" w:cs="STSongStd-Light"/>
                <w:color w:val="auto"/>
                <w:sz w:val="20"/>
                <w:szCs w:val="20"/>
              </w:rPr>
            </w:pPr>
          </w:p>
        </w:tc>
      </w:tr>
      <w:tr w14:paraId="38B31A6B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3140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 w:color="auto" w:fill="FFFFFF"/>
            <w:vAlign w:val="center"/>
          </w:tcPr>
          <w:p w14:paraId="7FDE8C8F">
            <w:pPr>
              <w:spacing w:line="320" w:lineRule="atLeast"/>
              <w:jc w:val="center"/>
              <w:rPr>
                <w:rFonts w:ascii="STSongStd-Light" w:hAnsi="STSongStd-Light" w:cs="STSongStd-Light"/>
                <w:color w:val="auto"/>
                <w:sz w:val="20"/>
                <w:szCs w:val="20"/>
              </w:rPr>
            </w:pPr>
            <w:r>
              <w:rPr>
                <w:rFonts w:hint="eastAsia" w:ascii="STSongStd-Light" w:hAnsi="STSongStd-Light" w:cs="STSongStd-Light"/>
                <w:b/>
                <w:bCs/>
                <w:color w:val="auto"/>
                <w:sz w:val="20"/>
                <w:szCs w:val="20"/>
                <w:lang w:val="en-US" w:eastAsia="zh-CN"/>
              </w:rPr>
              <w:t>产品</w:t>
            </w:r>
          </w:p>
        </w:tc>
        <w:tc>
          <w:tcPr>
            <w:tcW w:w="6280" w:type="dxa"/>
            <w:gridSpan w:val="2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 w:color="auto" w:fill="FFFFFF"/>
            <w:vAlign w:val="center"/>
          </w:tcPr>
          <w:p w14:paraId="1039C81F">
            <w:pPr>
              <w:spacing w:line="320" w:lineRule="atLeast"/>
              <w:jc w:val="center"/>
              <w:rPr>
                <w:rFonts w:ascii="STSongStd-Light" w:hAnsi="STSongStd-Light" w:cs="STSongStd-Light"/>
                <w:color w:val="auto"/>
                <w:sz w:val="20"/>
                <w:szCs w:val="20"/>
              </w:rPr>
            </w:pPr>
            <w:r>
              <w:rPr>
                <w:rFonts w:hint="eastAsia" w:ascii="STSongStd-Light" w:hAnsi="STSongStd-Light" w:cs="STSongStd-Light"/>
                <w:b/>
                <w:bCs/>
                <w:color w:val="auto"/>
                <w:sz w:val="20"/>
                <w:szCs w:val="20"/>
                <w:lang w:val="en-US" w:eastAsia="zh-CN"/>
              </w:rPr>
              <w:t>叶绿素浓度</w:t>
            </w:r>
          </w:p>
        </w:tc>
      </w:tr>
      <w:tr w14:paraId="5AC8579D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3140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 w:color="auto" w:fill="FFFFFF"/>
            <w:vAlign w:val="center"/>
          </w:tcPr>
          <w:p w14:paraId="00BD95A7">
            <w:pPr>
              <w:spacing w:line="320" w:lineRule="atLeast"/>
              <w:jc w:val="center"/>
              <w:rPr>
                <w:rFonts w:ascii="STSongStd-Light" w:hAnsi="STSongStd-Light" w:cs="STSongStd-Light"/>
                <w:color w:val="auto"/>
                <w:sz w:val="20"/>
                <w:szCs w:val="20"/>
              </w:rPr>
            </w:pPr>
            <w:r>
              <w:rPr>
                <w:rFonts w:ascii="STSongStd-Light" w:hAnsi="STSongStd-Light" w:cs="STSongStd-Light"/>
                <w:b/>
                <w:bCs/>
                <w:color w:val="auto"/>
                <w:sz w:val="20"/>
                <w:szCs w:val="20"/>
              </w:rPr>
              <w:t>评价精度</w:t>
            </w:r>
          </w:p>
        </w:tc>
        <w:tc>
          <w:tcPr>
            <w:tcW w:w="3140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 w:color="auto" w:fill="FFFFFF"/>
            <w:vAlign w:val="center"/>
          </w:tcPr>
          <w:p w14:paraId="2DD5A57B">
            <w:pPr>
              <w:spacing w:line="320" w:lineRule="atLeast"/>
              <w:jc w:val="center"/>
              <w:rPr>
                <w:rFonts w:ascii="STSongStd-Light" w:hAnsi="STSongStd-Light" w:cs="STSongStd-Light"/>
                <w:color w:val="auto"/>
                <w:sz w:val="20"/>
                <w:szCs w:val="20"/>
              </w:rPr>
            </w:pPr>
            <w:r>
              <w:rPr>
                <w:rFonts w:ascii="STSongStd-Light" w:hAnsi="STSongStd-Light" w:cs="STSongStd-Light"/>
                <w:b/>
                <w:bCs/>
                <w:color w:val="auto"/>
                <w:sz w:val="20"/>
                <w:szCs w:val="20"/>
              </w:rPr>
              <w:t>平均偏差</w:t>
            </w:r>
            <w:r>
              <w:rPr>
                <w:rFonts w:ascii="STSongStd-Light" w:hAnsi="STSongStd-Light" w:cs="STSongStd-Light"/>
                <w:color w:val="auto"/>
              </w:rPr>
              <w:t>{{unit}}</w:t>
            </w:r>
          </w:p>
        </w:tc>
        <w:tc>
          <w:tcPr>
            <w:tcW w:w="3140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 w:color="auto" w:fill="FFFFFF"/>
            <w:vAlign w:val="center"/>
          </w:tcPr>
          <w:p w14:paraId="5B72EEBA">
            <w:pPr>
              <w:spacing w:line="320" w:lineRule="atLeast"/>
              <w:jc w:val="center"/>
              <w:rPr>
                <w:rFonts w:ascii="STSongStd-Light" w:hAnsi="STSongStd-Light" w:cs="STSongStd-Light"/>
                <w:color w:val="auto"/>
                <w:sz w:val="20"/>
                <w:szCs w:val="20"/>
              </w:rPr>
            </w:pPr>
            <w:r>
              <w:rPr>
                <w:rFonts w:ascii="STSongStd-Light" w:hAnsi="STSongStd-Light" w:cs="STSongStd-Light"/>
                <w:b/>
                <w:bCs/>
                <w:color w:val="auto"/>
                <w:sz w:val="20"/>
                <w:szCs w:val="20"/>
              </w:rPr>
              <w:t>均方根误差</w:t>
            </w:r>
            <w:r>
              <w:rPr>
                <w:rFonts w:ascii="STSongStd-Light" w:hAnsi="STSongStd-Light" w:cs="STSongStd-Light"/>
                <w:color w:val="auto"/>
              </w:rPr>
              <w:t>{{unit}}</w:t>
            </w:r>
          </w:p>
        </w:tc>
      </w:tr>
      <w:tr w14:paraId="344C2AAC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3140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 w:color="auto" w:fill="FFFFFF"/>
            <w:vAlign w:val="center"/>
          </w:tcPr>
          <w:p w14:paraId="3784B691">
            <w:pPr>
              <w:spacing w:line="320" w:lineRule="atLeast"/>
              <w:jc w:val="center"/>
              <w:rPr>
                <w:rFonts w:ascii="STSongStd-Light" w:hAnsi="STSongStd-Light" w:cs="STSongStd-Light"/>
                <w:color w:val="auto"/>
                <w:sz w:val="20"/>
                <w:szCs w:val="20"/>
              </w:rPr>
            </w:pPr>
            <w:r>
              <w:rPr>
                <w:rFonts w:ascii="STSongStd-Light" w:hAnsi="STSongStd-Light" w:cs="STSongStd-Light"/>
                <w:color w:val="auto"/>
                <w:sz w:val="20"/>
                <w:szCs w:val="20"/>
              </w:rPr>
              <w:t>{{val_results</w:t>
            </w:r>
            <w:r>
              <w:rPr>
                <w:rFonts w:hint="eastAsia" w:ascii="STSongStd-Light" w:hAnsi="STSongStd-Light" w:cs="STSongStd-Light"/>
                <w:color w:val="auto"/>
                <w:sz w:val="20"/>
                <w:szCs w:val="20"/>
                <w:lang w:val="en-US" w:eastAsia="zh-CN"/>
              </w:rPr>
              <w:t>_chl</w:t>
            </w:r>
            <w:r>
              <w:rPr>
                <w:rFonts w:ascii="STSongStd-Light" w:hAnsi="STSongStd-Light" w:cs="STSongStd-Light"/>
                <w:color w:val="auto"/>
                <w:sz w:val="20"/>
                <w:szCs w:val="20"/>
              </w:rPr>
              <w:t>}}</w:t>
            </w:r>
          </w:p>
        </w:tc>
        <w:tc>
          <w:tcPr>
            <w:tcW w:w="3140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 w:color="auto" w:fill="FFFFFF"/>
            <w:vAlign w:val="center"/>
          </w:tcPr>
          <w:p w14:paraId="3D10EB6E">
            <w:pPr>
              <w:spacing w:line="320" w:lineRule="atLeast"/>
              <w:jc w:val="center"/>
              <w:rPr>
                <w:rFonts w:ascii="STSongStd-Light" w:hAnsi="STSongStd-Light" w:cs="STSongStd-Light"/>
                <w:color w:val="auto"/>
                <w:sz w:val="20"/>
                <w:szCs w:val="20"/>
              </w:rPr>
            </w:pPr>
          </w:p>
        </w:tc>
        <w:tc>
          <w:tcPr>
            <w:tcW w:w="3140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 w:color="auto" w:fill="FFFFFF"/>
            <w:vAlign w:val="center"/>
          </w:tcPr>
          <w:p w14:paraId="09D997B4">
            <w:pPr>
              <w:spacing w:line="320" w:lineRule="atLeast"/>
              <w:jc w:val="center"/>
              <w:rPr>
                <w:rFonts w:ascii="STSongStd-Light" w:hAnsi="STSongStd-Light" w:cs="STSongStd-Light"/>
                <w:color w:val="auto"/>
                <w:sz w:val="20"/>
                <w:szCs w:val="20"/>
              </w:rPr>
            </w:pPr>
          </w:p>
        </w:tc>
      </w:tr>
      <w:tr w14:paraId="54E80E76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3140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 w:color="auto" w:fill="FFFFFF"/>
            <w:vAlign w:val="center"/>
          </w:tcPr>
          <w:p w14:paraId="1707914A">
            <w:pPr>
              <w:spacing w:line="320" w:lineRule="atLeast"/>
              <w:jc w:val="center"/>
              <w:rPr>
                <w:rFonts w:ascii="STSongStd-Light" w:hAnsi="STSongStd-Light" w:cs="STSongStd-Light"/>
                <w:color w:val="auto"/>
                <w:sz w:val="20"/>
                <w:szCs w:val="20"/>
              </w:rPr>
            </w:pPr>
            <w:r>
              <w:rPr>
                <w:rFonts w:hint="eastAsia" w:ascii="STSongStd-Light" w:hAnsi="STSongStd-Light" w:cs="STSongStd-Light"/>
                <w:b/>
                <w:bCs/>
                <w:color w:val="auto"/>
                <w:sz w:val="20"/>
                <w:szCs w:val="20"/>
                <w:lang w:val="en-US" w:eastAsia="zh-CN"/>
              </w:rPr>
              <w:t>产品</w:t>
            </w:r>
          </w:p>
        </w:tc>
        <w:tc>
          <w:tcPr>
            <w:tcW w:w="6280" w:type="dxa"/>
            <w:gridSpan w:val="2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 w:color="auto" w:fill="FFFFFF"/>
            <w:vAlign w:val="center"/>
          </w:tcPr>
          <w:p w14:paraId="1A75FB4F">
            <w:pPr>
              <w:spacing w:line="320" w:lineRule="atLeast"/>
              <w:jc w:val="center"/>
              <w:rPr>
                <w:rFonts w:ascii="STSongStd-Light" w:hAnsi="STSongStd-Light" w:cs="STSongStd-Light"/>
                <w:color w:val="auto"/>
                <w:sz w:val="20"/>
                <w:szCs w:val="20"/>
              </w:rPr>
            </w:pPr>
            <w:r>
              <w:rPr>
                <w:rFonts w:hint="eastAsia" w:ascii="STSongStd-Light" w:hAnsi="STSongStd-Light" w:cs="STSongStd-Light"/>
                <w:b/>
                <w:bCs/>
                <w:color w:val="auto"/>
                <w:sz w:val="20"/>
                <w:szCs w:val="20"/>
                <w:lang w:val="en-US" w:eastAsia="zh-CN"/>
              </w:rPr>
              <w:t>海表温度</w:t>
            </w:r>
          </w:p>
        </w:tc>
      </w:tr>
      <w:tr w14:paraId="54B598CD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3140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 w:color="auto" w:fill="FFFFFF"/>
            <w:vAlign w:val="center"/>
          </w:tcPr>
          <w:p w14:paraId="28D79F80">
            <w:pPr>
              <w:spacing w:line="320" w:lineRule="atLeast"/>
              <w:jc w:val="center"/>
              <w:rPr>
                <w:rFonts w:ascii="STSongStd-Light" w:hAnsi="STSongStd-Light" w:cs="STSongStd-Light"/>
                <w:color w:val="auto"/>
                <w:sz w:val="20"/>
                <w:szCs w:val="20"/>
              </w:rPr>
            </w:pPr>
            <w:r>
              <w:rPr>
                <w:rFonts w:ascii="STSongStd-Light" w:hAnsi="STSongStd-Light" w:cs="STSongStd-Light"/>
                <w:b/>
                <w:bCs/>
                <w:color w:val="auto"/>
                <w:sz w:val="20"/>
                <w:szCs w:val="20"/>
              </w:rPr>
              <w:t>评价精度</w:t>
            </w:r>
          </w:p>
        </w:tc>
        <w:tc>
          <w:tcPr>
            <w:tcW w:w="3140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 w:color="auto" w:fill="FFFFFF"/>
            <w:vAlign w:val="center"/>
          </w:tcPr>
          <w:p w14:paraId="1D260855">
            <w:pPr>
              <w:spacing w:line="320" w:lineRule="atLeast"/>
              <w:jc w:val="center"/>
              <w:rPr>
                <w:rFonts w:ascii="STSongStd-Light" w:hAnsi="STSongStd-Light" w:cs="STSongStd-Light"/>
                <w:color w:val="auto"/>
                <w:sz w:val="20"/>
                <w:szCs w:val="20"/>
              </w:rPr>
            </w:pPr>
            <w:r>
              <w:rPr>
                <w:rFonts w:ascii="STSongStd-Light" w:hAnsi="STSongStd-Light" w:cs="STSongStd-Light"/>
                <w:b/>
                <w:bCs/>
                <w:color w:val="auto"/>
                <w:sz w:val="20"/>
                <w:szCs w:val="20"/>
              </w:rPr>
              <w:t>平均偏差</w:t>
            </w:r>
            <w:r>
              <w:rPr>
                <w:rFonts w:ascii="STSongStd-Light" w:hAnsi="STSongStd-Light" w:cs="STSongStd-Light"/>
                <w:color w:val="auto"/>
              </w:rPr>
              <w:t>{{unit}}</w:t>
            </w:r>
          </w:p>
        </w:tc>
        <w:tc>
          <w:tcPr>
            <w:tcW w:w="3140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 w:color="auto" w:fill="FFFFFF"/>
            <w:vAlign w:val="center"/>
          </w:tcPr>
          <w:p w14:paraId="6EA3C306">
            <w:pPr>
              <w:spacing w:line="320" w:lineRule="atLeast"/>
              <w:jc w:val="center"/>
              <w:rPr>
                <w:rFonts w:ascii="STSongStd-Light" w:hAnsi="STSongStd-Light" w:cs="STSongStd-Light"/>
                <w:color w:val="auto"/>
                <w:sz w:val="20"/>
                <w:szCs w:val="20"/>
              </w:rPr>
            </w:pPr>
            <w:r>
              <w:rPr>
                <w:rFonts w:ascii="STSongStd-Light" w:hAnsi="STSongStd-Light" w:cs="STSongStd-Light"/>
                <w:b/>
                <w:bCs/>
                <w:color w:val="auto"/>
                <w:sz w:val="20"/>
                <w:szCs w:val="20"/>
              </w:rPr>
              <w:t>均方根误差</w:t>
            </w:r>
            <w:r>
              <w:rPr>
                <w:rFonts w:ascii="STSongStd-Light" w:hAnsi="STSongStd-Light" w:cs="STSongStd-Light"/>
                <w:color w:val="auto"/>
              </w:rPr>
              <w:t>{{unit}}</w:t>
            </w:r>
          </w:p>
        </w:tc>
      </w:tr>
      <w:tr w14:paraId="57B03F2B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3140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 w:color="auto" w:fill="FFFFFF"/>
            <w:vAlign w:val="center"/>
          </w:tcPr>
          <w:p w14:paraId="31822E0B">
            <w:pPr>
              <w:spacing w:line="320" w:lineRule="atLeast"/>
              <w:jc w:val="center"/>
              <w:rPr>
                <w:rFonts w:ascii="STSongStd-Light" w:hAnsi="STSongStd-Light" w:cs="STSongStd-Light"/>
                <w:color w:val="auto"/>
                <w:sz w:val="20"/>
                <w:szCs w:val="20"/>
              </w:rPr>
            </w:pPr>
            <w:r>
              <w:rPr>
                <w:rFonts w:ascii="STSongStd-Light" w:hAnsi="STSongStd-Light" w:cs="STSongStd-Light"/>
                <w:color w:val="auto"/>
                <w:sz w:val="20"/>
                <w:szCs w:val="20"/>
              </w:rPr>
              <w:t>{{val_results</w:t>
            </w:r>
            <w:r>
              <w:rPr>
                <w:rFonts w:hint="eastAsia" w:ascii="STSongStd-Light" w:hAnsi="STSongStd-Light" w:cs="STSongStd-Light"/>
                <w:color w:val="auto"/>
                <w:sz w:val="20"/>
                <w:szCs w:val="20"/>
                <w:lang w:val="en-US" w:eastAsia="zh-CN"/>
              </w:rPr>
              <w:t>_sst</w:t>
            </w:r>
            <w:r>
              <w:rPr>
                <w:rFonts w:ascii="STSongStd-Light" w:hAnsi="STSongStd-Light" w:cs="STSongStd-Light"/>
                <w:color w:val="auto"/>
                <w:sz w:val="20"/>
                <w:szCs w:val="20"/>
              </w:rPr>
              <w:t>}}</w:t>
            </w:r>
          </w:p>
        </w:tc>
        <w:tc>
          <w:tcPr>
            <w:tcW w:w="3140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 w:color="auto" w:fill="FFFFFF"/>
            <w:vAlign w:val="center"/>
          </w:tcPr>
          <w:p w14:paraId="7E8615F4">
            <w:pPr>
              <w:spacing w:line="320" w:lineRule="atLeast"/>
              <w:jc w:val="center"/>
              <w:rPr>
                <w:rFonts w:ascii="STSongStd-Light" w:hAnsi="STSongStd-Light" w:cs="STSongStd-Light"/>
                <w:color w:val="auto"/>
                <w:sz w:val="20"/>
                <w:szCs w:val="20"/>
              </w:rPr>
            </w:pPr>
          </w:p>
        </w:tc>
        <w:tc>
          <w:tcPr>
            <w:tcW w:w="3140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 w:color="auto" w:fill="FFFFFF"/>
            <w:vAlign w:val="center"/>
          </w:tcPr>
          <w:p w14:paraId="2089CF87">
            <w:pPr>
              <w:spacing w:line="320" w:lineRule="atLeast"/>
              <w:jc w:val="center"/>
              <w:rPr>
                <w:rFonts w:ascii="STSongStd-Light" w:hAnsi="STSongStd-Light" w:cs="STSongStd-Light"/>
                <w:color w:val="auto"/>
                <w:sz w:val="20"/>
                <w:szCs w:val="20"/>
              </w:rPr>
            </w:pPr>
          </w:p>
        </w:tc>
      </w:tr>
      <w:tr w14:paraId="7F981AFB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3140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 w:color="auto" w:fill="FFFFFF"/>
            <w:vAlign w:val="center"/>
          </w:tcPr>
          <w:p w14:paraId="7587F920">
            <w:pPr>
              <w:spacing w:line="320" w:lineRule="atLeast"/>
              <w:jc w:val="center"/>
              <w:rPr>
                <w:rFonts w:ascii="STSongStd-Light" w:hAnsi="STSongStd-Light" w:cs="STSongStd-Light"/>
                <w:color w:val="auto"/>
                <w:sz w:val="20"/>
                <w:szCs w:val="20"/>
              </w:rPr>
            </w:pPr>
            <w:r>
              <w:rPr>
                <w:rFonts w:hint="eastAsia" w:ascii="STSongStd-Light" w:hAnsi="STSongStd-Light" w:cs="STSongStd-Light"/>
                <w:b/>
                <w:bCs/>
                <w:color w:val="auto"/>
                <w:sz w:val="20"/>
                <w:szCs w:val="20"/>
                <w:lang w:val="en-US" w:eastAsia="zh-CN"/>
              </w:rPr>
              <w:t>产品</w:t>
            </w:r>
          </w:p>
        </w:tc>
        <w:tc>
          <w:tcPr>
            <w:tcW w:w="6280" w:type="dxa"/>
            <w:gridSpan w:val="2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 w:color="auto" w:fill="FFFFFF"/>
            <w:vAlign w:val="center"/>
          </w:tcPr>
          <w:p w14:paraId="3F4FF79F">
            <w:pPr>
              <w:spacing w:line="320" w:lineRule="atLeast"/>
              <w:jc w:val="center"/>
              <w:rPr>
                <w:rFonts w:ascii="STSongStd-Light" w:hAnsi="STSongStd-Light" w:cs="STSongStd-Light"/>
                <w:color w:val="auto"/>
                <w:sz w:val="20"/>
                <w:szCs w:val="20"/>
              </w:rPr>
            </w:pPr>
            <w:r>
              <w:rPr>
                <w:rFonts w:hint="eastAsia" w:ascii="STSongStd-Light" w:hAnsi="STSongStd-Light" w:cs="STSongStd-Light"/>
                <w:b/>
                <w:bCs/>
                <w:color w:val="auto"/>
                <w:sz w:val="20"/>
                <w:szCs w:val="20"/>
                <w:lang w:val="en-US" w:eastAsia="zh-CN"/>
              </w:rPr>
              <w:t>气溶胶光学厚度</w:t>
            </w:r>
          </w:p>
        </w:tc>
      </w:tr>
      <w:tr w14:paraId="304D082E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3140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 w:color="auto" w:fill="FFFFFF"/>
            <w:vAlign w:val="center"/>
          </w:tcPr>
          <w:p w14:paraId="373CDB16">
            <w:pPr>
              <w:spacing w:line="320" w:lineRule="atLeast"/>
              <w:jc w:val="center"/>
              <w:rPr>
                <w:rFonts w:ascii="STSongStd-Light" w:hAnsi="STSongStd-Light" w:cs="STSongStd-Light"/>
                <w:color w:val="auto"/>
                <w:sz w:val="20"/>
                <w:szCs w:val="20"/>
              </w:rPr>
            </w:pPr>
            <w:r>
              <w:rPr>
                <w:rFonts w:ascii="STSongStd-Light" w:hAnsi="STSongStd-Light" w:cs="STSongStd-Light"/>
                <w:b/>
                <w:bCs/>
                <w:color w:val="auto"/>
                <w:sz w:val="20"/>
                <w:szCs w:val="20"/>
              </w:rPr>
              <w:t>评价精度</w:t>
            </w:r>
          </w:p>
        </w:tc>
        <w:tc>
          <w:tcPr>
            <w:tcW w:w="3140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 w:color="auto" w:fill="FFFFFF"/>
            <w:vAlign w:val="center"/>
          </w:tcPr>
          <w:p w14:paraId="7169FA07">
            <w:pPr>
              <w:spacing w:line="320" w:lineRule="atLeast"/>
              <w:jc w:val="center"/>
              <w:rPr>
                <w:rFonts w:ascii="STSongStd-Light" w:hAnsi="STSongStd-Light" w:cs="STSongStd-Light"/>
                <w:color w:val="auto"/>
                <w:sz w:val="20"/>
                <w:szCs w:val="20"/>
              </w:rPr>
            </w:pPr>
            <w:r>
              <w:rPr>
                <w:rFonts w:ascii="STSongStd-Light" w:hAnsi="STSongStd-Light" w:cs="STSongStd-Light"/>
                <w:b/>
                <w:bCs/>
                <w:color w:val="auto"/>
                <w:sz w:val="20"/>
                <w:szCs w:val="20"/>
              </w:rPr>
              <w:t>平均偏差</w:t>
            </w:r>
            <w:r>
              <w:rPr>
                <w:rFonts w:ascii="STSongStd-Light" w:hAnsi="STSongStd-Light" w:cs="STSongStd-Light"/>
                <w:color w:val="auto"/>
              </w:rPr>
              <w:t>{{unit}}</w:t>
            </w:r>
          </w:p>
        </w:tc>
        <w:tc>
          <w:tcPr>
            <w:tcW w:w="3140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 w:color="auto" w:fill="FFFFFF"/>
            <w:vAlign w:val="center"/>
          </w:tcPr>
          <w:p w14:paraId="3AC74F99">
            <w:pPr>
              <w:spacing w:line="320" w:lineRule="atLeast"/>
              <w:jc w:val="center"/>
              <w:rPr>
                <w:rFonts w:ascii="STSongStd-Light" w:hAnsi="STSongStd-Light" w:cs="STSongStd-Light"/>
                <w:color w:val="auto"/>
                <w:sz w:val="20"/>
                <w:szCs w:val="20"/>
              </w:rPr>
            </w:pPr>
            <w:r>
              <w:rPr>
                <w:rFonts w:ascii="STSongStd-Light" w:hAnsi="STSongStd-Light" w:cs="STSongStd-Light"/>
                <w:b/>
                <w:bCs/>
                <w:color w:val="auto"/>
                <w:sz w:val="20"/>
                <w:szCs w:val="20"/>
              </w:rPr>
              <w:t>均方根误差</w:t>
            </w:r>
            <w:r>
              <w:rPr>
                <w:rFonts w:ascii="STSongStd-Light" w:hAnsi="STSongStd-Light" w:cs="STSongStd-Light"/>
                <w:color w:val="auto"/>
              </w:rPr>
              <w:t>{{unit}}</w:t>
            </w:r>
          </w:p>
        </w:tc>
      </w:tr>
      <w:tr w14:paraId="7E9CB68F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3140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 w:color="auto" w:fill="FFFFFF"/>
            <w:vAlign w:val="center"/>
          </w:tcPr>
          <w:p w14:paraId="220459C1">
            <w:pPr>
              <w:spacing w:line="320" w:lineRule="atLeast"/>
              <w:jc w:val="center"/>
              <w:rPr>
                <w:rFonts w:ascii="STSongStd-Light" w:hAnsi="STSongStd-Light" w:cs="STSongStd-Light"/>
                <w:color w:val="auto"/>
                <w:sz w:val="20"/>
                <w:szCs w:val="20"/>
              </w:rPr>
            </w:pPr>
            <w:r>
              <w:rPr>
                <w:rFonts w:ascii="STSongStd-Light" w:hAnsi="STSongStd-Light" w:cs="STSongStd-Light"/>
                <w:color w:val="auto"/>
                <w:sz w:val="20"/>
                <w:szCs w:val="20"/>
              </w:rPr>
              <w:t>{{val_results</w:t>
            </w:r>
            <w:r>
              <w:rPr>
                <w:rFonts w:hint="eastAsia" w:ascii="STSongStd-Light" w:hAnsi="STSongStd-Light" w:cs="STSongStd-Light"/>
                <w:color w:val="auto"/>
                <w:sz w:val="20"/>
                <w:szCs w:val="20"/>
                <w:lang w:val="en-US" w:eastAsia="zh-CN"/>
              </w:rPr>
              <w:t>_AOT</w:t>
            </w:r>
            <w:r>
              <w:rPr>
                <w:rFonts w:ascii="STSongStd-Light" w:hAnsi="STSongStd-Light" w:cs="STSongStd-Light"/>
                <w:color w:val="auto"/>
                <w:sz w:val="20"/>
                <w:szCs w:val="20"/>
              </w:rPr>
              <w:t>}}</w:t>
            </w:r>
          </w:p>
        </w:tc>
        <w:tc>
          <w:tcPr>
            <w:tcW w:w="3140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 w:color="auto" w:fill="FFFFFF"/>
            <w:vAlign w:val="center"/>
          </w:tcPr>
          <w:p w14:paraId="013CB3D8">
            <w:pPr>
              <w:spacing w:line="320" w:lineRule="atLeast"/>
              <w:jc w:val="center"/>
              <w:rPr>
                <w:rFonts w:ascii="STSongStd-Light" w:hAnsi="STSongStd-Light" w:cs="STSongStd-Light"/>
                <w:color w:val="auto"/>
                <w:sz w:val="20"/>
                <w:szCs w:val="20"/>
              </w:rPr>
            </w:pPr>
          </w:p>
        </w:tc>
        <w:tc>
          <w:tcPr>
            <w:tcW w:w="3140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 w:color="auto" w:fill="FFFFFF"/>
            <w:vAlign w:val="center"/>
          </w:tcPr>
          <w:p w14:paraId="25E32339">
            <w:pPr>
              <w:spacing w:line="320" w:lineRule="atLeast"/>
              <w:jc w:val="center"/>
              <w:rPr>
                <w:rFonts w:ascii="STSongStd-Light" w:hAnsi="STSongStd-Light" w:cs="STSongStd-Light"/>
                <w:color w:val="auto"/>
                <w:sz w:val="20"/>
                <w:szCs w:val="20"/>
              </w:rPr>
            </w:pPr>
          </w:p>
        </w:tc>
      </w:tr>
      <w:tr w14:paraId="2665C7BE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3140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 w:color="auto" w:fill="FFFFFF"/>
            <w:vAlign w:val="center"/>
          </w:tcPr>
          <w:p w14:paraId="1655B0DE">
            <w:pPr>
              <w:spacing w:line="320" w:lineRule="atLeast"/>
              <w:jc w:val="center"/>
              <w:rPr>
                <w:rFonts w:ascii="STSongStd-Light" w:hAnsi="STSongStd-Light" w:cs="STSongStd-Light"/>
                <w:color w:val="auto"/>
                <w:sz w:val="20"/>
                <w:szCs w:val="20"/>
              </w:rPr>
            </w:pPr>
            <w:r>
              <w:rPr>
                <w:rFonts w:hint="eastAsia" w:ascii="STSongStd-Light" w:hAnsi="STSongStd-Light" w:cs="STSongStd-Light"/>
                <w:b/>
                <w:bCs/>
                <w:color w:val="auto"/>
                <w:sz w:val="20"/>
                <w:szCs w:val="20"/>
                <w:lang w:val="en-US" w:eastAsia="zh-CN"/>
              </w:rPr>
              <w:t>产品</w:t>
            </w:r>
          </w:p>
        </w:tc>
        <w:tc>
          <w:tcPr>
            <w:tcW w:w="6280" w:type="dxa"/>
            <w:gridSpan w:val="2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 w:color="auto" w:fill="FFFFFF"/>
            <w:vAlign w:val="center"/>
          </w:tcPr>
          <w:p w14:paraId="445110C0">
            <w:pPr>
              <w:spacing w:line="320" w:lineRule="atLeast"/>
              <w:jc w:val="center"/>
              <w:rPr>
                <w:rFonts w:ascii="STSongStd-Light" w:hAnsi="STSongStd-Light" w:cs="STSongStd-Light"/>
                <w:color w:val="auto"/>
                <w:sz w:val="20"/>
                <w:szCs w:val="20"/>
              </w:rPr>
            </w:pPr>
            <w:r>
              <w:rPr>
                <w:rFonts w:hint="eastAsia" w:ascii="STSongStd-Light" w:hAnsi="STSongStd-Light" w:cs="STSongStd-Light"/>
                <w:color w:val="auto"/>
                <w:sz w:val="20"/>
                <w:szCs w:val="20"/>
              </w:rPr>
              <w:t>漫射衰减系数</w:t>
            </w:r>
          </w:p>
        </w:tc>
      </w:tr>
      <w:tr w14:paraId="35C4F8D5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3140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 w:color="auto" w:fill="FFFFFF"/>
            <w:vAlign w:val="center"/>
          </w:tcPr>
          <w:p w14:paraId="36D96987">
            <w:pPr>
              <w:spacing w:line="320" w:lineRule="atLeast"/>
              <w:jc w:val="center"/>
              <w:rPr>
                <w:rFonts w:ascii="STSongStd-Light" w:hAnsi="STSongStd-Light" w:cs="STSongStd-Light"/>
                <w:color w:val="auto"/>
                <w:sz w:val="20"/>
                <w:szCs w:val="20"/>
              </w:rPr>
            </w:pPr>
            <w:r>
              <w:rPr>
                <w:rFonts w:ascii="STSongStd-Light" w:hAnsi="STSongStd-Light" w:cs="STSongStd-Light"/>
                <w:b/>
                <w:bCs/>
                <w:color w:val="auto"/>
                <w:sz w:val="20"/>
                <w:szCs w:val="20"/>
              </w:rPr>
              <w:t>评价精度</w:t>
            </w:r>
          </w:p>
        </w:tc>
        <w:tc>
          <w:tcPr>
            <w:tcW w:w="3140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 w:color="auto" w:fill="FFFFFF"/>
            <w:vAlign w:val="center"/>
          </w:tcPr>
          <w:p w14:paraId="203367AF">
            <w:pPr>
              <w:spacing w:line="320" w:lineRule="atLeast"/>
              <w:jc w:val="center"/>
              <w:rPr>
                <w:rFonts w:ascii="STSongStd-Light" w:hAnsi="STSongStd-Light" w:cs="STSongStd-Light"/>
                <w:color w:val="auto"/>
                <w:sz w:val="20"/>
                <w:szCs w:val="20"/>
              </w:rPr>
            </w:pPr>
            <w:r>
              <w:rPr>
                <w:rFonts w:ascii="STSongStd-Light" w:hAnsi="STSongStd-Light" w:cs="STSongStd-Light"/>
                <w:b/>
                <w:bCs/>
                <w:color w:val="auto"/>
                <w:sz w:val="20"/>
                <w:szCs w:val="20"/>
              </w:rPr>
              <w:t>平均偏差</w:t>
            </w:r>
            <w:r>
              <w:rPr>
                <w:rFonts w:ascii="STSongStd-Light" w:hAnsi="STSongStd-Light" w:cs="STSongStd-Light"/>
                <w:color w:val="auto"/>
              </w:rPr>
              <w:t>{{unit}}</w:t>
            </w:r>
          </w:p>
        </w:tc>
        <w:tc>
          <w:tcPr>
            <w:tcW w:w="3140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 w:color="auto" w:fill="FFFFFF"/>
            <w:vAlign w:val="center"/>
          </w:tcPr>
          <w:p w14:paraId="508C63FA">
            <w:pPr>
              <w:spacing w:line="320" w:lineRule="atLeast"/>
              <w:jc w:val="center"/>
              <w:rPr>
                <w:rFonts w:ascii="STSongStd-Light" w:hAnsi="STSongStd-Light" w:cs="STSongStd-Light"/>
                <w:color w:val="auto"/>
                <w:sz w:val="20"/>
                <w:szCs w:val="20"/>
              </w:rPr>
            </w:pPr>
            <w:r>
              <w:rPr>
                <w:rFonts w:ascii="STSongStd-Light" w:hAnsi="STSongStd-Light" w:cs="STSongStd-Light"/>
                <w:b/>
                <w:bCs/>
                <w:color w:val="auto"/>
                <w:sz w:val="20"/>
                <w:szCs w:val="20"/>
              </w:rPr>
              <w:t>均方根误差</w:t>
            </w:r>
            <w:r>
              <w:rPr>
                <w:rFonts w:ascii="STSongStd-Light" w:hAnsi="STSongStd-Light" w:cs="STSongStd-Light"/>
                <w:color w:val="auto"/>
              </w:rPr>
              <w:t>{{unit}}</w:t>
            </w:r>
          </w:p>
        </w:tc>
      </w:tr>
      <w:tr w14:paraId="0D4295B8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3140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 w:color="auto" w:fill="FFFFFF"/>
            <w:vAlign w:val="center"/>
          </w:tcPr>
          <w:p w14:paraId="24875005">
            <w:pPr>
              <w:spacing w:line="320" w:lineRule="atLeast"/>
              <w:jc w:val="center"/>
              <w:rPr>
                <w:rFonts w:ascii="STSongStd-Light" w:hAnsi="STSongStd-Light" w:cs="STSongStd-Light"/>
                <w:color w:val="auto"/>
                <w:sz w:val="20"/>
                <w:szCs w:val="20"/>
              </w:rPr>
            </w:pPr>
            <w:r>
              <w:rPr>
                <w:rFonts w:ascii="STSongStd-Light" w:hAnsi="STSongStd-Light" w:cs="STSongStd-Light"/>
                <w:color w:val="auto"/>
                <w:sz w:val="20"/>
                <w:szCs w:val="20"/>
              </w:rPr>
              <w:t>{{val_results</w:t>
            </w:r>
            <w:r>
              <w:rPr>
                <w:rFonts w:hint="eastAsia" w:ascii="STSongStd-Light" w:hAnsi="STSongStd-Light" w:cs="STSongStd-Light"/>
                <w:color w:val="auto"/>
                <w:sz w:val="20"/>
                <w:szCs w:val="20"/>
                <w:lang w:val="en-US" w:eastAsia="zh-CN"/>
              </w:rPr>
              <w:t>_Kd</w:t>
            </w:r>
            <w:r>
              <w:rPr>
                <w:rFonts w:ascii="STSongStd-Light" w:hAnsi="STSongStd-Light" w:cs="STSongStd-Light"/>
                <w:color w:val="auto"/>
                <w:sz w:val="20"/>
                <w:szCs w:val="20"/>
              </w:rPr>
              <w:t>}}</w:t>
            </w:r>
          </w:p>
        </w:tc>
        <w:tc>
          <w:tcPr>
            <w:tcW w:w="3140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 w:color="auto" w:fill="FFFFFF"/>
            <w:vAlign w:val="center"/>
          </w:tcPr>
          <w:p w14:paraId="419563CC">
            <w:pPr>
              <w:spacing w:line="320" w:lineRule="atLeast"/>
              <w:jc w:val="center"/>
              <w:rPr>
                <w:rFonts w:ascii="STSongStd-Light" w:hAnsi="STSongStd-Light" w:cs="STSongStd-Light"/>
                <w:color w:val="auto"/>
                <w:sz w:val="20"/>
                <w:szCs w:val="20"/>
              </w:rPr>
            </w:pPr>
          </w:p>
        </w:tc>
        <w:tc>
          <w:tcPr>
            <w:tcW w:w="3140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 w:color="auto" w:fill="FFFFFF"/>
            <w:vAlign w:val="center"/>
          </w:tcPr>
          <w:p w14:paraId="72248EDC">
            <w:pPr>
              <w:spacing w:line="320" w:lineRule="atLeast"/>
              <w:jc w:val="center"/>
              <w:rPr>
                <w:rFonts w:ascii="STSongStd-Light" w:hAnsi="STSongStd-Light" w:cs="STSongStd-Light"/>
                <w:color w:val="auto"/>
                <w:sz w:val="20"/>
                <w:szCs w:val="20"/>
              </w:rPr>
            </w:pPr>
          </w:p>
        </w:tc>
      </w:tr>
      <w:tr w14:paraId="3C276E63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3140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 w:color="auto" w:fill="FFFFFF"/>
            <w:vAlign w:val="center"/>
          </w:tcPr>
          <w:p w14:paraId="3DB4F946">
            <w:pPr>
              <w:spacing w:line="320" w:lineRule="atLeast"/>
              <w:jc w:val="center"/>
              <w:rPr>
                <w:rFonts w:ascii="STSongStd-Light" w:hAnsi="STSongStd-Light" w:cs="STSongStd-Light"/>
                <w:color w:val="auto"/>
                <w:sz w:val="20"/>
                <w:szCs w:val="20"/>
              </w:rPr>
            </w:pPr>
            <w:r>
              <w:rPr>
                <w:rFonts w:hint="eastAsia" w:ascii="STSongStd-Light" w:hAnsi="STSongStd-Light" w:cs="STSongStd-Light"/>
                <w:b/>
                <w:bCs/>
                <w:color w:val="auto"/>
                <w:sz w:val="20"/>
                <w:szCs w:val="20"/>
                <w:lang w:val="en-US" w:eastAsia="zh-CN"/>
              </w:rPr>
              <w:t>产品</w:t>
            </w:r>
          </w:p>
        </w:tc>
        <w:tc>
          <w:tcPr>
            <w:tcW w:w="6280" w:type="dxa"/>
            <w:gridSpan w:val="2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 w:color="auto" w:fill="FFFFFF"/>
            <w:vAlign w:val="center"/>
          </w:tcPr>
          <w:p w14:paraId="3C5E6F7F">
            <w:pPr>
              <w:spacing w:line="320" w:lineRule="atLeast"/>
              <w:jc w:val="center"/>
              <w:rPr>
                <w:rFonts w:hint="default" w:ascii="STSongStd-Light" w:hAnsi="STSongStd-Light" w:cs="STSongStd-Light"/>
                <w:color w:val="auto"/>
                <w:sz w:val="20"/>
                <w:szCs w:val="20"/>
                <w:lang w:val="en-US"/>
              </w:rPr>
            </w:pPr>
            <w:r>
              <w:rPr>
                <w:rFonts w:hint="eastAsia" w:ascii="STSongStd-Light" w:hAnsi="STSongStd-Light" w:cs="STSongStd-Light"/>
                <w:b/>
                <w:bCs/>
                <w:color w:val="auto"/>
                <w:sz w:val="20"/>
                <w:szCs w:val="20"/>
                <w:lang w:val="en-US" w:eastAsia="zh-CN"/>
              </w:rPr>
              <w:t>ipar</w:t>
            </w:r>
          </w:p>
        </w:tc>
      </w:tr>
      <w:tr w14:paraId="45F3053F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3140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 w:color="auto" w:fill="FFFFFF"/>
            <w:vAlign w:val="center"/>
          </w:tcPr>
          <w:p w14:paraId="153B76B6">
            <w:pPr>
              <w:spacing w:line="320" w:lineRule="atLeast"/>
              <w:jc w:val="center"/>
              <w:rPr>
                <w:rFonts w:ascii="STSongStd-Light" w:hAnsi="STSongStd-Light" w:cs="STSongStd-Light"/>
                <w:color w:val="auto"/>
                <w:sz w:val="20"/>
                <w:szCs w:val="20"/>
              </w:rPr>
            </w:pPr>
            <w:r>
              <w:rPr>
                <w:rFonts w:ascii="STSongStd-Light" w:hAnsi="STSongStd-Light" w:cs="STSongStd-Light"/>
                <w:b/>
                <w:bCs/>
                <w:color w:val="auto"/>
                <w:sz w:val="20"/>
                <w:szCs w:val="20"/>
              </w:rPr>
              <w:t>评价精度</w:t>
            </w:r>
          </w:p>
        </w:tc>
        <w:tc>
          <w:tcPr>
            <w:tcW w:w="3140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 w:color="auto" w:fill="FFFFFF"/>
            <w:vAlign w:val="center"/>
          </w:tcPr>
          <w:p w14:paraId="72268D7C">
            <w:pPr>
              <w:spacing w:line="320" w:lineRule="atLeast"/>
              <w:jc w:val="center"/>
              <w:rPr>
                <w:rFonts w:ascii="STSongStd-Light" w:hAnsi="STSongStd-Light" w:cs="STSongStd-Light"/>
                <w:color w:val="auto"/>
                <w:sz w:val="20"/>
                <w:szCs w:val="20"/>
              </w:rPr>
            </w:pPr>
            <w:r>
              <w:rPr>
                <w:rFonts w:ascii="STSongStd-Light" w:hAnsi="STSongStd-Light" w:cs="STSongStd-Light"/>
                <w:b/>
                <w:bCs/>
                <w:color w:val="auto"/>
                <w:sz w:val="20"/>
                <w:szCs w:val="20"/>
              </w:rPr>
              <w:t>平均偏差</w:t>
            </w:r>
            <w:r>
              <w:rPr>
                <w:rFonts w:ascii="STSongStd-Light" w:hAnsi="STSongStd-Light" w:cs="STSongStd-Light"/>
                <w:color w:val="auto"/>
              </w:rPr>
              <w:t>{{unit}}</w:t>
            </w:r>
          </w:p>
        </w:tc>
        <w:tc>
          <w:tcPr>
            <w:tcW w:w="3140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 w:color="auto" w:fill="FFFFFF"/>
            <w:vAlign w:val="center"/>
          </w:tcPr>
          <w:p w14:paraId="51BD4A22">
            <w:pPr>
              <w:spacing w:line="320" w:lineRule="atLeast"/>
              <w:jc w:val="center"/>
              <w:rPr>
                <w:rFonts w:ascii="STSongStd-Light" w:hAnsi="STSongStd-Light" w:cs="STSongStd-Light"/>
                <w:color w:val="auto"/>
                <w:sz w:val="20"/>
                <w:szCs w:val="20"/>
              </w:rPr>
            </w:pPr>
            <w:r>
              <w:rPr>
                <w:rFonts w:ascii="STSongStd-Light" w:hAnsi="STSongStd-Light" w:cs="STSongStd-Light"/>
                <w:b/>
                <w:bCs/>
                <w:color w:val="auto"/>
                <w:sz w:val="20"/>
                <w:szCs w:val="20"/>
              </w:rPr>
              <w:t>均方根误差</w:t>
            </w:r>
            <w:r>
              <w:rPr>
                <w:rFonts w:ascii="STSongStd-Light" w:hAnsi="STSongStd-Light" w:cs="STSongStd-Light"/>
                <w:color w:val="auto"/>
              </w:rPr>
              <w:t>{{unit}}</w:t>
            </w:r>
          </w:p>
        </w:tc>
      </w:tr>
      <w:tr w14:paraId="54D3D0FF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3140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 w:color="auto" w:fill="FFFFFF"/>
            <w:vAlign w:val="center"/>
          </w:tcPr>
          <w:p w14:paraId="15601E7C">
            <w:pPr>
              <w:spacing w:line="320" w:lineRule="atLeast"/>
              <w:jc w:val="center"/>
              <w:rPr>
                <w:rFonts w:ascii="STSongStd-Light" w:hAnsi="STSongStd-Light" w:cs="STSongStd-Light"/>
                <w:color w:val="auto"/>
                <w:sz w:val="20"/>
                <w:szCs w:val="20"/>
              </w:rPr>
            </w:pPr>
            <w:r>
              <w:rPr>
                <w:rFonts w:ascii="STSongStd-Light" w:hAnsi="STSongStd-Light" w:cs="STSongStd-Light"/>
                <w:color w:val="auto"/>
                <w:sz w:val="20"/>
                <w:szCs w:val="20"/>
              </w:rPr>
              <w:t>{{val_results</w:t>
            </w:r>
            <w:r>
              <w:rPr>
                <w:rFonts w:hint="eastAsia" w:ascii="STSongStd-Light" w:hAnsi="STSongStd-Light" w:cs="STSongStd-Light"/>
                <w:color w:val="auto"/>
                <w:sz w:val="20"/>
                <w:szCs w:val="20"/>
                <w:lang w:val="en-US" w:eastAsia="zh-CN"/>
              </w:rPr>
              <w:t>_ipar</w:t>
            </w:r>
            <w:r>
              <w:rPr>
                <w:rFonts w:ascii="STSongStd-Light" w:hAnsi="STSongStd-Light" w:cs="STSongStd-Light"/>
                <w:color w:val="auto"/>
                <w:sz w:val="20"/>
                <w:szCs w:val="20"/>
              </w:rPr>
              <w:t>}}</w:t>
            </w:r>
          </w:p>
        </w:tc>
        <w:tc>
          <w:tcPr>
            <w:tcW w:w="3140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 w:color="auto" w:fill="FFFFFF"/>
            <w:vAlign w:val="center"/>
          </w:tcPr>
          <w:p w14:paraId="2AA19790">
            <w:pPr>
              <w:spacing w:line="320" w:lineRule="atLeast"/>
              <w:jc w:val="center"/>
              <w:rPr>
                <w:rFonts w:ascii="STSongStd-Light" w:hAnsi="STSongStd-Light" w:cs="STSongStd-Light"/>
                <w:color w:val="auto"/>
                <w:sz w:val="20"/>
                <w:szCs w:val="20"/>
              </w:rPr>
            </w:pPr>
          </w:p>
        </w:tc>
        <w:tc>
          <w:tcPr>
            <w:tcW w:w="3140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 w:color="auto" w:fill="FFFFFF"/>
            <w:vAlign w:val="center"/>
          </w:tcPr>
          <w:p w14:paraId="5A070E37">
            <w:pPr>
              <w:spacing w:line="320" w:lineRule="atLeast"/>
              <w:jc w:val="center"/>
              <w:rPr>
                <w:rFonts w:ascii="STSongStd-Light" w:hAnsi="STSongStd-Light" w:cs="STSongStd-Light"/>
                <w:color w:val="auto"/>
                <w:sz w:val="20"/>
                <w:szCs w:val="20"/>
              </w:rPr>
            </w:pPr>
          </w:p>
        </w:tc>
      </w:tr>
    </w:tbl>
    <w:p w14:paraId="3851EBA0">
      <w:pPr>
        <w:spacing w:before="280"/>
        <w:rPr>
          <w:rFonts w:ascii="Helvetica" w:hAnsi="Helvetica" w:cs="Helvetica"/>
          <w:color w:val="auto"/>
          <w:sz w:val="30"/>
          <w:szCs w:val="30"/>
        </w:rPr>
      </w:pPr>
      <w:r>
        <w:rPr>
          <w:rFonts w:ascii="Helvetica" w:hAnsi="Helvetica" w:cs="Helvetica"/>
          <w:b/>
          <w:bCs/>
          <w:color w:val="auto"/>
          <w:sz w:val="30"/>
          <w:szCs w:val="30"/>
        </w:rPr>
        <w:t>2 数据</w:t>
      </w:r>
      <w:r>
        <w:rPr>
          <w:rFonts w:hint="eastAsia" w:ascii="Helvetica" w:hAnsi="Helvetica" w:cs="Helvetica"/>
          <w:b/>
          <w:bCs/>
          <w:color w:val="auto"/>
          <w:sz w:val="30"/>
          <w:szCs w:val="30"/>
        </w:rPr>
        <w:t>匹配</w:t>
      </w:r>
      <w:r>
        <w:rPr>
          <w:rFonts w:ascii="Helvetica" w:hAnsi="Helvetica" w:cs="Helvetica"/>
          <w:b/>
          <w:bCs/>
          <w:color w:val="auto"/>
          <w:sz w:val="30"/>
          <w:szCs w:val="30"/>
        </w:rPr>
        <w:t>与处理</w:t>
      </w:r>
    </w:p>
    <w:tbl>
      <w:tblPr>
        <w:tblStyle w:val="16"/>
        <w:tblW w:w="7536" w:type="dxa"/>
        <w:jc w:val="center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064"/>
        <w:gridCol w:w="1704"/>
        <w:gridCol w:w="1884"/>
        <w:gridCol w:w="1884"/>
      </w:tblGrid>
      <w:tr w14:paraId="743C9BDA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  <w:jc w:val="center"/>
        </w:trPr>
        <w:tc>
          <w:tcPr>
            <w:tcW w:w="7536" w:type="dxa"/>
            <w:gridSpan w:val="4"/>
            <w:tcBorders>
              <w:top w:val="single" w:color="FFFFFF" w:sz="4" w:space="0"/>
              <w:left w:val="single" w:color="FFFFFF" w:sz="4" w:space="0"/>
              <w:bottom w:val="single" w:color="000000" w:sz="12" w:space="0"/>
              <w:right w:val="single" w:color="FFFFFF" w:sz="4" w:space="0"/>
            </w:tcBorders>
            <w:shd w:val="clear" w:color="auto" w:fill="FFFFFF"/>
          </w:tcPr>
          <w:p w14:paraId="39C9227B">
            <w:pPr>
              <w:spacing w:line="320" w:lineRule="atLeast"/>
              <w:jc w:val="center"/>
              <w:rPr>
                <w:rFonts w:ascii="STSongStd-Light" w:hAnsi="STSongStd-Light" w:cs="STSongStd-Light"/>
                <w:color w:val="auto"/>
                <w:sz w:val="22"/>
                <w:szCs w:val="22"/>
              </w:rPr>
            </w:pPr>
            <w:r>
              <w:rPr>
                <w:rFonts w:ascii="STSongStd-Light" w:hAnsi="STSongStd-Light" w:cs="STSongStd-Light"/>
                <w:color w:val="auto"/>
                <w:sz w:val="22"/>
                <w:szCs w:val="22"/>
              </w:rPr>
              <w:t xml:space="preserve">表2 </w:t>
            </w:r>
            <w:r>
              <w:rPr>
                <w:rFonts w:ascii="STSongStd-Light" w:hAnsi="STSongStd-Light" w:cs="STSongStd-Light"/>
                <w:color w:val="auto"/>
              </w:rPr>
              <w:t>{{date}}</w:t>
            </w:r>
            <w:r>
              <w:rPr>
                <w:rFonts w:hint="eastAsia" w:ascii="STSongStd-Light" w:hAnsi="STSongStd-Light" w:cs="STSongStd-Light"/>
                <w:color w:val="auto"/>
              </w:rPr>
              <w:t>{{satellite_type}}</w:t>
            </w:r>
            <w:r>
              <w:rPr>
                <w:rFonts w:hint="eastAsia" w:ascii="STSongStd-Light" w:hAnsi="STSongStd-Light" w:cs="STSongStd-Light"/>
                <w:color w:val="auto"/>
                <w:sz w:val="22"/>
                <w:szCs w:val="22"/>
              </w:rPr>
              <w:t>水色水温扫描仪产品</w:t>
            </w:r>
            <w:r>
              <w:rPr>
                <w:rFonts w:ascii="STSongStd-Light" w:hAnsi="STSongStd-Light" w:cs="STSongStd-Light"/>
                <w:color w:val="auto"/>
                <w:sz w:val="22"/>
                <w:szCs w:val="22"/>
              </w:rPr>
              <w:t>匹配结果表</w:t>
            </w:r>
          </w:p>
        </w:tc>
      </w:tr>
      <w:tr w14:paraId="3DD3D0F4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2064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 w:color="auto" w:fill="FFFFFF"/>
            <w:vAlign w:val="center"/>
          </w:tcPr>
          <w:p w14:paraId="5433EBDC">
            <w:pPr>
              <w:spacing w:line="320" w:lineRule="atLeast"/>
              <w:jc w:val="center"/>
              <w:rPr>
                <w:rFonts w:ascii="STSongStd-Light" w:hAnsi="STSongStd-Light" w:cs="STSongStd-Light"/>
                <w:color w:val="auto"/>
                <w:sz w:val="20"/>
                <w:szCs w:val="20"/>
              </w:rPr>
            </w:pPr>
            <w:r>
              <w:rPr>
                <w:rFonts w:ascii="STSongStd-Light" w:hAnsi="STSongStd-Light" w:cs="STSongStd-Light"/>
                <w:b/>
                <w:bCs/>
                <w:color w:val="auto"/>
                <w:sz w:val="20"/>
                <w:szCs w:val="20"/>
              </w:rPr>
              <w:t>参数</w:t>
            </w:r>
          </w:p>
        </w:tc>
        <w:tc>
          <w:tcPr>
            <w:tcW w:w="1704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 w:color="auto" w:fill="FFFFFF"/>
            <w:vAlign w:val="center"/>
          </w:tcPr>
          <w:p w14:paraId="66EC45E3">
            <w:pPr>
              <w:spacing w:line="320" w:lineRule="atLeast"/>
              <w:jc w:val="center"/>
              <w:rPr>
                <w:rFonts w:ascii="STSongStd-Light" w:hAnsi="STSongStd-Light" w:cs="STSongStd-Light"/>
                <w:color w:val="auto"/>
                <w:sz w:val="20"/>
                <w:szCs w:val="20"/>
              </w:rPr>
            </w:pPr>
            <w:r>
              <w:rPr>
                <w:rFonts w:ascii="STSongStd-Light" w:hAnsi="STSongStd-Light" w:cs="STSongStd-Light"/>
                <w:b/>
                <w:bCs/>
                <w:color w:val="auto"/>
                <w:sz w:val="20"/>
                <w:szCs w:val="20"/>
              </w:rPr>
              <w:t>空间窗口</w:t>
            </w:r>
          </w:p>
        </w:tc>
        <w:tc>
          <w:tcPr>
            <w:tcW w:w="1884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 w:color="auto" w:fill="FFFFFF"/>
            <w:vAlign w:val="center"/>
          </w:tcPr>
          <w:p w14:paraId="1142160C">
            <w:pPr>
              <w:spacing w:line="320" w:lineRule="atLeast"/>
              <w:jc w:val="center"/>
              <w:rPr>
                <w:rFonts w:ascii="STSongStd-Light" w:hAnsi="STSongStd-Light" w:cs="STSongStd-Light"/>
                <w:color w:val="auto"/>
                <w:sz w:val="20"/>
                <w:szCs w:val="20"/>
              </w:rPr>
            </w:pPr>
            <w:r>
              <w:rPr>
                <w:rFonts w:ascii="STSongStd-Light" w:hAnsi="STSongStd-Light" w:cs="STSongStd-Light"/>
                <w:b/>
                <w:bCs/>
                <w:color w:val="auto"/>
                <w:sz w:val="20"/>
                <w:szCs w:val="20"/>
              </w:rPr>
              <w:t>时间窗口</w:t>
            </w:r>
          </w:p>
        </w:tc>
        <w:tc>
          <w:tcPr>
            <w:tcW w:w="1884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 w:color="auto" w:fill="FFFFFF"/>
            <w:vAlign w:val="center"/>
          </w:tcPr>
          <w:p w14:paraId="55ABE096">
            <w:pPr>
              <w:spacing w:line="320" w:lineRule="atLeast"/>
              <w:jc w:val="center"/>
              <w:rPr>
                <w:rFonts w:ascii="STSongStd-Light" w:hAnsi="STSongStd-Light" w:cs="STSongStd-Light"/>
                <w:color w:val="auto"/>
                <w:sz w:val="20"/>
                <w:szCs w:val="20"/>
              </w:rPr>
            </w:pPr>
            <w:r>
              <w:rPr>
                <w:rFonts w:ascii="STSongStd-Light" w:hAnsi="STSongStd-Light" w:cs="STSongStd-Light"/>
                <w:b/>
                <w:bCs/>
                <w:color w:val="auto"/>
                <w:sz w:val="20"/>
                <w:szCs w:val="20"/>
              </w:rPr>
              <w:t>匹配数据点</w:t>
            </w:r>
          </w:p>
        </w:tc>
      </w:tr>
      <w:tr w14:paraId="79DEB5BE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2064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 w:color="auto" w:fill="FFFFFF"/>
            <w:vAlign w:val="center"/>
          </w:tcPr>
          <w:p w14:paraId="02040127">
            <w:pPr>
              <w:spacing w:line="320" w:lineRule="atLeast"/>
              <w:jc w:val="center"/>
              <w:rPr>
                <w:rFonts w:ascii="STSongStd-Light" w:hAnsi="STSongStd-Light" w:cs="STSongStd-Light"/>
                <w:color w:val="auto"/>
                <w:sz w:val="20"/>
                <w:szCs w:val="20"/>
              </w:rPr>
            </w:pPr>
            <w:r>
              <w:rPr>
                <w:rFonts w:ascii="STSongStd-Light" w:hAnsi="STSongStd-Light" w:cs="STSongStd-Light"/>
                <w:color w:val="auto"/>
                <w:sz w:val="20"/>
                <w:szCs w:val="20"/>
              </w:rPr>
              <w:t>{{</w:t>
            </w:r>
            <w:r>
              <w:rPr>
                <w:rFonts w:hint="eastAsia" w:ascii="STSongStd-Light" w:hAnsi="STSongStd-Light" w:cs="STSongStd-Light"/>
                <w:color w:val="auto"/>
                <w:sz w:val="20"/>
                <w:szCs w:val="20"/>
              </w:rPr>
              <w:t>col</w:t>
            </w:r>
            <w:r>
              <w:rPr>
                <w:rFonts w:ascii="STSongStd-Light" w:hAnsi="STSongStd-Light" w:cs="STSongStd-Light"/>
                <w:color w:val="auto"/>
                <w:sz w:val="20"/>
                <w:szCs w:val="20"/>
              </w:rPr>
              <w:t>_results</w:t>
            </w:r>
            <w:r>
              <w:rPr>
                <w:rFonts w:hint="eastAsia" w:ascii="STSongStd-Light" w:hAnsi="STSongStd-Light" w:cs="STSongStd-Light"/>
                <w:color w:val="auto"/>
                <w:sz w:val="20"/>
                <w:szCs w:val="20"/>
                <w:lang w:val="en-US" w:eastAsia="zh-CN"/>
              </w:rPr>
              <w:t>_Rrs412</w:t>
            </w:r>
            <w:r>
              <w:rPr>
                <w:rFonts w:ascii="STSongStd-Light" w:hAnsi="STSongStd-Light" w:cs="STSongStd-Light"/>
                <w:color w:val="auto"/>
                <w:sz w:val="20"/>
                <w:szCs w:val="20"/>
              </w:rPr>
              <w:t>}}</w:t>
            </w:r>
          </w:p>
        </w:tc>
        <w:tc>
          <w:tcPr>
            <w:tcW w:w="1704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 w:color="auto" w:fill="FFFFFF"/>
            <w:vAlign w:val="center"/>
          </w:tcPr>
          <w:p w14:paraId="6EACE6D8">
            <w:pPr>
              <w:spacing w:line="320" w:lineRule="atLeast"/>
              <w:jc w:val="center"/>
              <w:rPr>
                <w:rFonts w:ascii="STSongStd-Light" w:hAnsi="STSongStd-Light" w:cs="STSongStd-Light"/>
                <w:b/>
                <w:bCs/>
                <w:color w:val="auto"/>
                <w:sz w:val="20"/>
                <w:szCs w:val="20"/>
              </w:rPr>
            </w:pPr>
          </w:p>
        </w:tc>
        <w:tc>
          <w:tcPr>
            <w:tcW w:w="1884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 w:color="auto" w:fill="FFFFFF"/>
            <w:vAlign w:val="center"/>
          </w:tcPr>
          <w:p w14:paraId="7A20D6B7">
            <w:pPr>
              <w:spacing w:line="320" w:lineRule="atLeast"/>
              <w:jc w:val="center"/>
              <w:rPr>
                <w:rFonts w:ascii="STSongStd-Light" w:hAnsi="STSongStd-Light" w:cs="STSongStd-Light"/>
                <w:b/>
                <w:bCs/>
                <w:color w:val="auto"/>
                <w:sz w:val="20"/>
                <w:szCs w:val="20"/>
              </w:rPr>
            </w:pPr>
          </w:p>
        </w:tc>
        <w:tc>
          <w:tcPr>
            <w:tcW w:w="1884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 w:color="auto" w:fill="FFFFFF"/>
            <w:vAlign w:val="center"/>
          </w:tcPr>
          <w:p w14:paraId="459B8233">
            <w:pPr>
              <w:spacing w:line="320" w:lineRule="atLeast"/>
              <w:jc w:val="center"/>
              <w:rPr>
                <w:rFonts w:ascii="STSongStd-Light" w:hAnsi="STSongStd-Light" w:cs="STSongStd-Light"/>
                <w:b/>
                <w:bCs/>
                <w:color w:val="auto"/>
                <w:sz w:val="20"/>
                <w:szCs w:val="20"/>
              </w:rPr>
            </w:pPr>
          </w:p>
        </w:tc>
      </w:tr>
      <w:tr w14:paraId="45FA9538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2064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 w:color="auto" w:fill="FFFFFF"/>
            <w:vAlign w:val="center"/>
          </w:tcPr>
          <w:p w14:paraId="3EA8DC5C">
            <w:pPr>
              <w:spacing w:line="320" w:lineRule="atLeast"/>
              <w:jc w:val="center"/>
              <w:rPr>
                <w:rFonts w:ascii="STSongStd-Light" w:hAnsi="STSongStd-Light" w:cs="STSongStd-Light"/>
                <w:color w:val="auto"/>
                <w:sz w:val="20"/>
                <w:szCs w:val="20"/>
              </w:rPr>
            </w:pPr>
            <w:r>
              <w:rPr>
                <w:rFonts w:ascii="STSongStd-Light" w:hAnsi="STSongStd-Light" w:cs="STSongStd-Light"/>
                <w:color w:val="auto"/>
                <w:sz w:val="20"/>
                <w:szCs w:val="20"/>
              </w:rPr>
              <w:t>{{</w:t>
            </w:r>
            <w:r>
              <w:rPr>
                <w:rFonts w:hint="eastAsia" w:ascii="STSongStd-Light" w:hAnsi="STSongStd-Light" w:cs="STSongStd-Light"/>
                <w:color w:val="auto"/>
                <w:sz w:val="20"/>
                <w:szCs w:val="20"/>
              </w:rPr>
              <w:t>col</w:t>
            </w:r>
            <w:r>
              <w:rPr>
                <w:rFonts w:ascii="STSongStd-Light" w:hAnsi="STSongStd-Light" w:cs="STSongStd-Light"/>
                <w:color w:val="auto"/>
                <w:sz w:val="20"/>
                <w:szCs w:val="20"/>
              </w:rPr>
              <w:t>_results</w:t>
            </w:r>
            <w:r>
              <w:rPr>
                <w:rFonts w:hint="eastAsia" w:ascii="STSongStd-Light" w:hAnsi="STSongStd-Light" w:cs="STSongStd-Light"/>
                <w:color w:val="auto"/>
                <w:sz w:val="20"/>
                <w:szCs w:val="20"/>
                <w:lang w:val="en-US" w:eastAsia="zh-CN"/>
              </w:rPr>
              <w:t>_Rrs443</w:t>
            </w:r>
            <w:r>
              <w:rPr>
                <w:rFonts w:ascii="STSongStd-Light" w:hAnsi="STSongStd-Light" w:cs="STSongStd-Light"/>
                <w:color w:val="auto"/>
                <w:sz w:val="20"/>
                <w:szCs w:val="20"/>
              </w:rPr>
              <w:t>}}</w:t>
            </w:r>
          </w:p>
        </w:tc>
        <w:tc>
          <w:tcPr>
            <w:tcW w:w="1704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 w:color="auto" w:fill="FFFFFF"/>
            <w:vAlign w:val="center"/>
          </w:tcPr>
          <w:p w14:paraId="61636A54">
            <w:pPr>
              <w:spacing w:line="320" w:lineRule="atLeast"/>
              <w:jc w:val="center"/>
              <w:rPr>
                <w:rFonts w:ascii="STSongStd-Light" w:hAnsi="STSongStd-Light" w:cs="STSongStd-Light"/>
                <w:b/>
                <w:bCs/>
                <w:color w:val="auto"/>
                <w:sz w:val="20"/>
                <w:szCs w:val="20"/>
              </w:rPr>
            </w:pPr>
          </w:p>
        </w:tc>
        <w:tc>
          <w:tcPr>
            <w:tcW w:w="1884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 w:color="auto" w:fill="FFFFFF"/>
            <w:vAlign w:val="center"/>
          </w:tcPr>
          <w:p w14:paraId="1AD741A8">
            <w:pPr>
              <w:spacing w:line="320" w:lineRule="atLeast"/>
              <w:jc w:val="center"/>
              <w:rPr>
                <w:rFonts w:ascii="STSongStd-Light" w:hAnsi="STSongStd-Light" w:cs="STSongStd-Light"/>
                <w:b/>
                <w:bCs/>
                <w:color w:val="auto"/>
                <w:sz w:val="20"/>
                <w:szCs w:val="20"/>
              </w:rPr>
            </w:pPr>
          </w:p>
        </w:tc>
        <w:tc>
          <w:tcPr>
            <w:tcW w:w="1884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 w:color="auto" w:fill="FFFFFF"/>
            <w:vAlign w:val="center"/>
          </w:tcPr>
          <w:p w14:paraId="19483465">
            <w:pPr>
              <w:spacing w:line="320" w:lineRule="atLeast"/>
              <w:jc w:val="center"/>
              <w:rPr>
                <w:rFonts w:ascii="STSongStd-Light" w:hAnsi="STSongStd-Light" w:cs="STSongStd-Light"/>
                <w:b/>
                <w:bCs/>
                <w:color w:val="auto"/>
                <w:sz w:val="20"/>
                <w:szCs w:val="20"/>
              </w:rPr>
            </w:pPr>
          </w:p>
        </w:tc>
      </w:tr>
      <w:tr w14:paraId="4E6FFE03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2064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 w:color="auto" w:fill="FFFFFF"/>
            <w:vAlign w:val="center"/>
          </w:tcPr>
          <w:p w14:paraId="20FCCFFA">
            <w:pPr>
              <w:spacing w:line="320" w:lineRule="atLeast"/>
              <w:jc w:val="center"/>
              <w:rPr>
                <w:rFonts w:ascii="STSongStd-Light" w:hAnsi="STSongStd-Light" w:cs="STSongStd-Light"/>
                <w:color w:val="auto"/>
                <w:sz w:val="20"/>
                <w:szCs w:val="20"/>
              </w:rPr>
            </w:pPr>
            <w:r>
              <w:rPr>
                <w:rFonts w:ascii="STSongStd-Light" w:hAnsi="STSongStd-Light" w:cs="STSongStd-Light"/>
                <w:color w:val="auto"/>
                <w:sz w:val="20"/>
                <w:szCs w:val="20"/>
              </w:rPr>
              <w:t>{{</w:t>
            </w:r>
            <w:r>
              <w:rPr>
                <w:rFonts w:hint="eastAsia" w:ascii="STSongStd-Light" w:hAnsi="STSongStd-Light" w:cs="STSongStd-Light"/>
                <w:color w:val="auto"/>
                <w:sz w:val="20"/>
                <w:szCs w:val="20"/>
                <w:lang w:val="en-US" w:eastAsia="zh-CN"/>
              </w:rPr>
              <w:t>col</w:t>
            </w:r>
            <w:r>
              <w:rPr>
                <w:rFonts w:ascii="STSongStd-Light" w:hAnsi="STSongStd-Light" w:cs="STSongStd-Light"/>
                <w:color w:val="auto"/>
                <w:sz w:val="20"/>
                <w:szCs w:val="20"/>
              </w:rPr>
              <w:t>_results</w:t>
            </w:r>
            <w:r>
              <w:rPr>
                <w:rFonts w:hint="eastAsia" w:ascii="STSongStd-Light" w:hAnsi="STSongStd-Light" w:cs="STSongStd-Light"/>
                <w:color w:val="auto"/>
                <w:sz w:val="20"/>
                <w:szCs w:val="20"/>
                <w:lang w:val="en-US" w:eastAsia="zh-CN"/>
              </w:rPr>
              <w:t>_Rrs490</w:t>
            </w:r>
            <w:r>
              <w:rPr>
                <w:rFonts w:ascii="STSongStd-Light" w:hAnsi="STSongStd-Light" w:cs="STSongStd-Light"/>
                <w:color w:val="auto"/>
                <w:sz w:val="20"/>
                <w:szCs w:val="20"/>
              </w:rPr>
              <w:t>}}</w:t>
            </w:r>
          </w:p>
        </w:tc>
        <w:tc>
          <w:tcPr>
            <w:tcW w:w="1704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 w:color="auto" w:fill="FFFFFF"/>
            <w:vAlign w:val="center"/>
          </w:tcPr>
          <w:p w14:paraId="17C8D304">
            <w:pPr>
              <w:spacing w:line="320" w:lineRule="atLeast"/>
              <w:jc w:val="center"/>
              <w:rPr>
                <w:rFonts w:ascii="STSongStd-Light" w:hAnsi="STSongStd-Light" w:cs="STSongStd-Light"/>
                <w:b/>
                <w:bCs/>
                <w:color w:val="auto"/>
                <w:sz w:val="20"/>
                <w:szCs w:val="20"/>
              </w:rPr>
            </w:pPr>
          </w:p>
        </w:tc>
        <w:tc>
          <w:tcPr>
            <w:tcW w:w="1884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 w:color="auto" w:fill="FFFFFF"/>
            <w:vAlign w:val="center"/>
          </w:tcPr>
          <w:p w14:paraId="02AF9797">
            <w:pPr>
              <w:spacing w:line="320" w:lineRule="atLeast"/>
              <w:jc w:val="center"/>
              <w:rPr>
                <w:rFonts w:ascii="STSongStd-Light" w:hAnsi="STSongStd-Light" w:cs="STSongStd-Light"/>
                <w:b/>
                <w:bCs/>
                <w:color w:val="auto"/>
                <w:sz w:val="20"/>
                <w:szCs w:val="20"/>
              </w:rPr>
            </w:pPr>
          </w:p>
        </w:tc>
        <w:tc>
          <w:tcPr>
            <w:tcW w:w="1884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 w:color="auto" w:fill="FFFFFF"/>
            <w:vAlign w:val="center"/>
          </w:tcPr>
          <w:p w14:paraId="1FD88ADC">
            <w:pPr>
              <w:spacing w:line="320" w:lineRule="atLeast"/>
              <w:jc w:val="center"/>
              <w:rPr>
                <w:rFonts w:ascii="STSongStd-Light" w:hAnsi="STSongStd-Light" w:cs="STSongStd-Light"/>
                <w:b/>
                <w:bCs/>
                <w:color w:val="auto"/>
                <w:sz w:val="20"/>
                <w:szCs w:val="20"/>
              </w:rPr>
            </w:pPr>
          </w:p>
        </w:tc>
      </w:tr>
      <w:tr w14:paraId="49DABBFB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2064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 w:color="auto" w:fill="FFFFFF"/>
            <w:vAlign w:val="center"/>
          </w:tcPr>
          <w:p w14:paraId="5F4D5DE3">
            <w:pPr>
              <w:spacing w:line="320" w:lineRule="atLeast"/>
              <w:jc w:val="center"/>
              <w:rPr>
                <w:rFonts w:ascii="STSongStd-Light" w:hAnsi="STSongStd-Light" w:cs="STSongStd-Light"/>
                <w:color w:val="auto"/>
                <w:sz w:val="20"/>
                <w:szCs w:val="20"/>
              </w:rPr>
            </w:pPr>
            <w:r>
              <w:rPr>
                <w:rFonts w:ascii="STSongStd-Light" w:hAnsi="STSongStd-Light" w:cs="STSongStd-Light"/>
                <w:color w:val="auto"/>
                <w:sz w:val="20"/>
                <w:szCs w:val="20"/>
              </w:rPr>
              <w:t>{{</w:t>
            </w:r>
            <w:r>
              <w:rPr>
                <w:rFonts w:hint="eastAsia" w:ascii="STSongStd-Light" w:hAnsi="STSongStd-Light" w:cs="STSongStd-Light"/>
                <w:color w:val="auto"/>
                <w:sz w:val="20"/>
                <w:szCs w:val="20"/>
                <w:lang w:val="en-US" w:eastAsia="zh-CN"/>
              </w:rPr>
              <w:t>col</w:t>
            </w:r>
            <w:r>
              <w:rPr>
                <w:rFonts w:ascii="STSongStd-Light" w:hAnsi="STSongStd-Light" w:cs="STSongStd-Light"/>
                <w:color w:val="auto"/>
                <w:sz w:val="20"/>
                <w:szCs w:val="20"/>
              </w:rPr>
              <w:t>_results</w:t>
            </w:r>
            <w:r>
              <w:rPr>
                <w:rFonts w:hint="eastAsia" w:ascii="STSongStd-Light" w:hAnsi="STSongStd-Light" w:cs="STSongStd-Light"/>
                <w:color w:val="auto"/>
                <w:sz w:val="20"/>
                <w:szCs w:val="20"/>
                <w:lang w:val="en-US" w:eastAsia="zh-CN"/>
              </w:rPr>
              <w:t>_Rrs520</w:t>
            </w:r>
            <w:r>
              <w:rPr>
                <w:rFonts w:ascii="STSongStd-Light" w:hAnsi="STSongStd-Light" w:cs="STSongStd-Light"/>
                <w:color w:val="auto"/>
                <w:sz w:val="20"/>
                <w:szCs w:val="20"/>
              </w:rPr>
              <w:t>}}</w:t>
            </w:r>
          </w:p>
        </w:tc>
        <w:tc>
          <w:tcPr>
            <w:tcW w:w="1704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 w:color="auto" w:fill="FFFFFF"/>
            <w:vAlign w:val="center"/>
          </w:tcPr>
          <w:p w14:paraId="3FA4283C">
            <w:pPr>
              <w:spacing w:line="320" w:lineRule="atLeast"/>
              <w:jc w:val="center"/>
              <w:rPr>
                <w:rFonts w:ascii="STSongStd-Light" w:hAnsi="STSongStd-Light" w:cs="STSongStd-Light"/>
                <w:b/>
                <w:bCs/>
                <w:color w:val="auto"/>
                <w:sz w:val="20"/>
                <w:szCs w:val="20"/>
              </w:rPr>
            </w:pPr>
          </w:p>
        </w:tc>
        <w:tc>
          <w:tcPr>
            <w:tcW w:w="1884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 w:color="auto" w:fill="FFFFFF"/>
            <w:vAlign w:val="center"/>
          </w:tcPr>
          <w:p w14:paraId="4BCA6428">
            <w:pPr>
              <w:spacing w:line="320" w:lineRule="atLeast"/>
              <w:jc w:val="center"/>
              <w:rPr>
                <w:rFonts w:ascii="STSongStd-Light" w:hAnsi="STSongStd-Light" w:cs="STSongStd-Light"/>
                <w:b/>
                <w:bCs/>
                <w:color w:val="auto"/>
                <w:sz w:val="20"/>
                <w:szCs w:val="20"/>
              </w:rPr>
            </w:pPr>
          </w:p>
        </w:tc>
        <w:tc>
          <w:tcPr>
            <w:tcW w:w="1884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 w:color="auto" w:fill="FFFFFF"/>
            <w:vAlign w:val="center"/>
          </w:tcPr>
          <w:p w14:paraId="222454B3">
            <w:pPr>
              <w:spacing w:line="320" w:lineRule="atLeast"/>
              <w:jc w:val="center"/>
              <w:rPr>
                <w:rFonts w:ascii="STSongStd-Light" w:hAnsi="STSongStd-Light" w:cs="STSongStd-Light"/>
                <w:b/>
                <w:bCs/>
                <w:color w:val="auto"/>
                <w:sz w:val="20"/>
                <w:szCs w:val="20"/>
              </w:rPr>
            </w:pPr>
          </w:p>
        </w:tc>
      </w:tr>
      <w:tr w14:paraId="0568C8E5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2064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 w:color="auto" w:fill="FFFFFF"/>
            <w:vAlign w:val="center"/>
          </w:tcPr>
          <w:p w14:paraId="478FCCEB">
            <w:pPr>
              <w:spacing w:line="320" w:lineRule="atLeast"/>
              <w:jc w:val="center"/>
              <w:rPr>
                <w:rFonts w:ascii="STSongStd-Light" w:hAnsi="STSongStd-Light" w:cs="STSongStd-Light"/>
                <w:color w:val="auto"/>
                <w:sz w:val="20"/>
                <w:szCs w:val="20"/>
              </w:rPr>
            </w:pPr>
            <w:r>
              <w:rPr>
                <w:rFonts w:ascii="STSongStd-Light" w:hAnsi="STSongStd-Light" w:cs="STSongStd-Light"/>
                <w:color w:val="auto"/>
                <w:sz w:val="20"/>
                <w:szCs w:val="20"/>
              </w:rPr>
              <w:t>{{</w:t>
            </w:r>
            <w:r>
              <w:rPr>
                <w:rFonts w:hint="eastAsia" w:ascii="STSongStd-Light" w:hAnsi="STSongStd-Light" w:cs="STSongStd-Light"/>
                <w:color w:val="auto"/>
                <w:sz w:val="20"/>
                <w:szCs w:val="20"/>
                <w:lang w:val="en-US" w:eastAsia="zh-CN"/>
              </w:rPr>
              <w:t>col</w:t>
            </w:r>
            <w:r>
              <w:rPr>
                <w:rFonts w:ascii="STSongStd-Light" w:hAnsi="STSongStd-Light" w:cs="STSongStd-Light"/>
                <w:color w:val="auto"/>
                <w:sz w:val="20"/>
                <w:szCs w:val="20"/>
              </w:rPr>
              <w:t>_results</w:t>
            </w:r>
            <w:r>
              <w:rPr>
                <w:rFonts w:hint="eastAsia" w:ascii="STSongStd-Light" w:hAnsi="STSongStd-Light" w:cs="STSongStd-Light"/>
                <w:color w:val="auto"/>
                <w:sz w:val="20"/>
                <w:szCs w:val="20"/>
                <w:lang w:val="en-US" w:eastAsia="zh-CN"/>
              </w:rPr>
              <w:t>_Rrs565</w:t>
            </w:r>
            <w:r>
              <w:rPr>
                <w:rFonts w:ascii="STSongStd-Light" w:hAnsi="STSongStd-Light" w:cs="STSongStd-Light"/>
                <w:color w:val="auto"/>
                <w:sz w:val="20"/>
                <w:szCs w:val="20"/>
              </w:rPr>
              <w:t>}}</w:t>
            </w:r>
          </w:p>
        </w:tc>
        <w:tc>
          <w:tcPr>
            <w:tcW w:w="1704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 w:color="auto" w:fill="FFFFFF"/>
            <w:vAlign w:val="center"/>
          </w:tcPr>
          <w:p w14:paraId="14419684">
            <w:pPr>
              <w:spacing w:line="320" w:lineRule="atLeast"/>
              <w:jc w:val="center"/>
              <w:rPr>
                <w:rFonts w:ascii="STSongStd-Light" w:hAnsi="STSongStd-Light" w:cs="STSongStd-Light"/>
                <w:b/>
                <w:bCs/>
                <w:color w:val="auto"/>
                <w:sz w:val="20"/>
                <w:szCs w:val="20"/>
              </w:rPr>
            </w:pPr>
          </w:p>
        </w:tc>
        <w:tc>
          <w:tcPr>
            <w:tcW w:w="1884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 w:color="auto" w:fill="FFFFFF"/>
            <w:vAlign w:val="center"/>
          </w:tcPr>
          <w:p w14:paraId="68EC7595">
            <w:pPr>
              <w:spacing w:line="320" w:lineRule="atLeast"/>
              <w:jc w:val="center"/>
              <w:rPr>
                <w:rFonts w:ascii="STSongStd-Light" w:hAnsi="STSongStd-Light" w:cs="STSongStd-Light"/>
                <w:b/>
                <w:bCs/>
                <w:color w:val="auto"/>
                <w:sz w:val="20"/>
                <w:szCs w:val="20"/>
              </w:rPr>
            </w:pPr>
          </w:p>
        </w:tc>
        <w:tc>
          <w:tcPr>
            <w:tcW w:w="1884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 w:color="auto" w:fill="FFFFFF"/>
            <w:vAlign w:val="center"/>
          </w:tcPr>
          <w:p w14:paraId="5FBA4753">
            <w:pPr>
              <w:spacing w:line="320" w:lineRule="atLeast"/>
              <w:jc w:val="center"/>
              <w:rPr>
                <w:rFonts w:ascii="STSongStd-Light" w:hAnsi="STSongStd-Light" w:cs="STSongStd-Light"/>
                <w:b/>
                <w:bCs/>
                <w:color w:val="auto"/>
                <w:sz w:val="20"/>
                <w:szCs w:val="20"/>
              </w:rPr>
            </w:pPr>
          </w:p>
        </w:tc>
      </w:tr>
      <w:tr w14:paraId="62815F14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2064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 w:color="auto" w:fill="FFFFFF"/>
            <w:vAlign w:val="center"/>
          </w:tcPr>
          <w:p w14:paraId="3E23B732">
            <w:pPr>
              <w:spacing w:line="320" w:lineRule="atLeast"/>
              <w:jc w:val="center"/>
              <w:rPr>
                <w:rFonts w:ascii="STSongStd-Light" w:hAnsi="STSongStd-Light" w:cs="STSongStd-Light"/>
                <w:color w:val="auto"/>
                <w:sz w:val="20"/>
                <w:szCs w:val="20"/>
              </w:rPr>
            </w:pPr>
            <w:r>
              <w:rPr>
                <w:rFonts w:ascii="STSongStd-Light" w:hAnsi="STSongStd-Light" w:cs="STSongStd-Light"/>
                <w:color w:val="auto"/>
                <w:sz w:val="20"/>
                <w:szCs w:val="20"/>
              </w:rPr>
              <w:t>{{</w:t>
            </w:r>
            <w:r>
              <w:rPr>
                <w:rFonts w:hint="eastAsia" w:ascii="STSongStd-Light" w:hAnsi="STSongStd-Light" w:cs="STSongStd-Light"/>
                <w:color w:val="auto"/>
                <w:sz w:val="20"/>
                <w:szCs w:val="20"/>
                <w:lang w:val="en-US" w:eastAsia="zh-CN"/>
              </w:rPr>
              <w:t>col</w:t>
            </w:r>
            <w:r>
              <w:rPr>
                <w:rFonts w:ascii="STSongStd-Light" w:hAnsi="STSongStd-Light" w:cs="STSongStd-Light"/>
                <w:color w:val="auto"/>
                <w:sz w:val="20"/>
                <w:szCs w:val="20"/>
              </w:rPr>
              <w:t>_results</w:t>
            </w:r>
            <w:r>
              <w:rPr>
                <w:rFonts w:hint="eastAsia" w:ascii="STSongStd-Light" w:hAnsi="STSongStd-Light" w:cs="STSongStd-Light"/>
                <w:color w:val="auto"/>
                <w:sz w:val="20"/>
                <w:szCs w:val="20"/>
                <w:lang w:val="en-US" w:eastAsia="zh-CN"/>
              </w:rPr>
              <w:t>_Rrs620</w:t>
            </w:r>
            <w:r>
              <w:rPr>
                <w:rFonts w:ascii="STSongStd-Light" w:hAnsi="STSongStd-Light" w:cs="STSongStd-Light"/>
                <w:color w:val="auto"/>
                <w:sz w:val="20"/>
                <w:szCs w:val="20"/>
              </w:rPr>
              <w:t>}}</w:t>
            </w:r>
          </w:p>
        </w:tc>
        <w:tc>
          <w:tcPr>
            <w:tcW w:w="1704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 w:color="auto" w:fill="FFFFFF"/>
            <w:vAlign w:val="center"/>
          </w:tcPr>
          <w:p w14:paraId="30FA2BD5">
            <w:pPr>
              <w:spacing w:line="320" w:lineRule="atLeast"/>
              <w:jc w:val="center"/>
              <w:rPr>
                <w:rFonts w:ascii="STSongStd-Light" w:hAnsi="STSongStd-Light" w:cs="STSongStd-Light"/>
                <w:b/>
                <w:bCs/>
                <w:color w:val="auto"/>
                <w:sz w:val="20"/>
                <w:szCs w:val="20"/>
              </w:rPr>
            </w:pPr>
          </w:p>
        </w:tc>
        <w:tc>
          <w:tcPr>
            <w:tcW w:w="1884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 w:color="auto" w:fill="FFFFFF"/>
            <w:vAlign w:val="center"/>
          </w:tcPr>
          <w:p w14:paraId="7F11E3EA">
            <w:pPr>
              <w:spacing w:line="320" w:lineRule="atLeast"/>
              <w:jc w:val="center"/>
              <w:rPr>
                <w:rFonts w:ascii="STSongStd-Light" w:hAnsi="STSongStd-Light" w:cs="STSongStd-Light"/>
                <w:b/>
                <w:bCs/>
                <w:color w:val="auto"/>
                <w:sz w:val="20"/>
                <w:szCs w:val="20"/>
              </w:rPr>
            </w:pPr>
          </w:p>
        </w:tc>
        <w:tc>
          <w:tcPr>
            <w:tcW w:w="1884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 w:color="auto" w:fill="FFFFFF"/>
            <w:vAlign w:val="center"/>
          </w:tcPr>
          <w:p w14:paraId="76050785">
            <w:pPr>
              <w:spacing w:line="320" w:lineRule="atLeast"/>
              <w:jc w:val="center"/>
              <w:rPr>
                <w:rFonts w:ascii="STSongStd-Light" w:hAnsi="STSongStd-Light" w:cs="STSongStd-Light"/>
                <w:b/>
                <w:bCs/>
                <w:color w:val="auto"/>
                <w:sz w:val="20"/>
                <w:szCs w:val="20"/>
              </w:rPr>
            </w:pPr>
          </w:p>
        </w:tc>
      </w:tr>
      <w:tr w14:paraId="0DC5F444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2064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 w:color="auto" w:fill="FFFFFF"/>
            <w:vAlign w:val="center"/>
          </w:tcPr>
          <w:p w14:paraId="46FF36B5">
            <w:pPr>
              <w:spacing w:line="320" w:lineRule="atLeast"/>
              <w:jc w:val="center"/>
              <w:rPr>
                <w:rFonts w:ascii="STSongStd-Light" w:hAnsi="STSongStd-Light" w:cs="STSongStd-Light"/>
                <w:color w:val="auto"/>
                <w:sz w:val="20"/>
                <w:szCs w:val="20"/>
              </w:rPr>
            </w:pPr>
            <w:r>
              <w:rPr>
                <w:rFonts w:ascii="STSongStd-Light" w:hAnsi="STSongStd-Light" w:cs="STSongStd-Light"/>
                <w:color w:val="auto"/>
                <w:sz w:val="20"/>
                <w:szCs w:val="20"/>
              </w:rPr>
              <w:t>{{</w:t>
            </w:r>
            <w:r>
              <w:rPr>
                <w:rFonts w:hint="eastAsia" w:ascii="STSongStd-Light" w:hAnsi="STSongStd-Light" w:cs="STSongStd-Light"/>
                <w:color w:val="auto"/>
                <w:sz w:val="20"/>
                <w:szCs w:val="20"/>
                <w:lang w:val="en-US" w:eastAsia="zh-CN"/>
              </w:rPr>
              <w:t>col</w:t>
            </w:r>
            <w:r>
              <w:rPr>
                <w:rFonts w:ascii="STSongStd-Light" w:hAnsi="STSongStd-Light" w:cs="STSongStd-Light"/>
                <w:color w:val="auto"/>
                <w:sz w:val="20"/>
                <w:szCs w:val="20"/>
              </w:rPr>
              <w:t>_results</w:t>
            </w:r>
            <w:r>
              <w:rPr>
                <w:rFonts w:hint="eastAsia" w:ascii="STSongStd-Light" w:hAnsi="STSongStd-Light" w:cs="STSongStd-Light"/>
                <w:color w:val="auto"/>
                <w:sz w:val="20"/>
                <w:szCs w:val="20"/>
                <w:lang w:val="en-US" w:eastAsia="zh-CN"/>
              </w:rPr>
              <w:t>_Rrs665</w:t>
            </w:r>
            <w:r>
              <w:rPr>
                <w:rFonts w:ascii="STSongStd-Light" w:hAnsi="STSongStd-Light" w:cs="STSongStd-Light"/>
                <w:color w:val="auto"/>
                <w:sz w:val="20"/>
                <w:szCs w:val="20"/>
              </w:rPr>
              <w:t>}}</w:t>
            </w:r>
          </w:p>
        </w:tc>
        <w:tc>
          <w:tcPr>
            <w:tcW w:w="1704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 w:color="auto" w:fill="FFFFFF"/>
            <w:vAlign w:val="center"/>
          </w:tcPr>
          <w:p w14:paraId="42A9B621">
            <w:pPr>
              <w:spacing w:line="320" w:lineRule="atLeast"/>
              <w:jc w:val="center"/>
              <w:rPr>
                <w:rFonts w:ascii="STSongStd-Light" w:hAnsi="STSongStd-Light" w:cs="STSongStd-Light"/>
                <w:b/>
                <w:bCs/>
                <w:color w:val="auto"/>
                <w:sz w:val="20"/>
                <w:szCs w:val="20"/>
              </w:rPr>
            </w:pPr>
          </w:p>
        </w:tc>
        <w:tc>
          <w:tcPr>
            <w:tcW w:w="1884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 w:color="auto" w:fill="FFFFFF"/>
            <w:vAlign w:val="center"/>
          </w:tcPr>
          <w:p w14:paraId="4F319FF5">
            <w:pPr>
              <w:spacing w:line="320" w:lineRule="atLeast"/>
              <w:jc w:val="center"/>
              <w:rPr>
                <w:rFonts w:ascii="STSongStd-Light" w:hAnsi="STSongStd-Light" w:cs="STSongStd-Light"/>
                <w:b/>
                <w:bCs/>
                <w:color w:val="auto"/>
                <w:sz w:val="20"/>
                <w:szCs w:val="20"/>
              </w:rPr>
            </w:pPr>
          </w:p>
        </w:tc>
        <w:tc>
          <w:tcPr>
            <w:tcW w:w="1884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 w:color="auto" w:fill="FFFFFF"/>
            <w:vAlign w:val="center"/>
          </w:tcPr>
          <w:p w14:paraId="776751F1">
            <w:pPr>
              <w:spacing w:line="320" w:lineRule="atLeast"/>
              <w:jc w:val="center"/>
              <w:rPr>
                <w:rFonts w:ascii="STSongStd-Light" w:hAnsi="STSongStd-Light" w:cs="STSongStd-Light"/>
                <w:b/>
                <w:bCs/>
                <w:color w:val="auto"/>
                <w:sz w:val="20"/>
                <w:szCs w:val="20"/>
              </w:rPr>
            </w:pPr>
          </w:p>
        </w:tc>
      </w:tr>
      <w:tr w14:paraId="3D9CBB27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2064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 w:color="auto" w:fill="FFFFFF"/>
            <w:vAlign w:val="center"/>
          </w:tcPr>
          <w:p w14:paraId="7BF89215">
            <w:pPr>
              <w:spacing w:line="320" w:lineRule="atLeast"/>
              <w:jc w:val="center"/>
              <w:rPr>
                <w:rFonts w:hint="eastAsia" w:ascii="STSongStd-Light" w:hAnsi="STSongStd-Light" w:cs="STSongStd-Light" w:eastAsiaTheme="minorEastAsia"/>
                <w:color w:val="auto"/>
                <w:sz w:val="20"/>
                <w:szCs w:val="20"/>
                <w:lang w:val="en-US" w:eastAsia="zh-CN"/>
              </w:rPr>
            </w:pPr>
            <w:r>
              <w:rPr>
                <w:rFonts w:ascii="STSongStd-Light" w:hAnsi="STSongStd-Light" w:cs="STSongStd-Light"/>
                <w:color w:val="auto"/>
                <w:sz w:val="20"/>
                <w:szCs w:val="20"/>
              </w:rPr>
              <w:t>{{</w:t>
            </w:r>
            <w:r>
              <w:rPr>
                <w:rFonts w:hint="eastAsia" w:ascii="STSongStd-Light" w:hAnsi="STSongStd-Light" w:cs="STSongStd-Light"/>
                <w:color w:val="auto"/>
                <w:sz w:val="20"/>
                <w:szCs w:val="20"/>
                <w:lang w:val="en-US" w:eastAsia="zh-CN"/>
              </w:rPr>
              <w:t>col</w:t>
            </w:r>
            <w:r>
              <w:rPr>
                <w:rFonts w:ascii="STSongStd-Light" w:hAnsi="STSongStd-Light" w:cs="STSongStd-Light"/>
                <w:color w:val="auto"/>
                <w:sz w:val="20"/>
                <w:szCs w:val="20"/>
              </w:rPr>
              <w:t>_results</w:t>
            </w:r>
            <w:r>
              <w:rPr>
                <w:rFonts w:hint="eastAsia" w:ascii="STSongStd-Light" w:hAnsi="STSongStd-Light" w:cs="STSongStd-Light"/>
                <w:color w:val="auto"/>
                <w:sz w:val="20"/>
                <w:szCs w:val="20"/>
                <w:lang w:val="en-US" w:eastAsia="zh-CN"/>
              </w:rPr>
              <w:t>_Rrs681</w:t>
            </w:r>
            <w:r>
              <w:rPr>
                <w:rFonts w:ascii="STSongStd-Light" w:hAnsi="STSongStd-Light" w:cs="STSongStd-Light"/>
                <w:color w:val="auto"/>
                <w:sz w:val="20"/>
                <w:szCs w:val="20"/>
              </w:rPr>
              <w:t>}}</w:t>
            </w:r>
          </w:p>
        </w:tc>
        <w:tc>
          <w:tcPr>
            <w:tcW w:w="1704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 w:color="auto" w:fill="FFFFFF"/>
            <w:vAlign w:val="center"/>
          </w:tcPr>
          <w:p w14:paraId="38B99103">
            <w:pPr>
              <w:spacing w:line="320" w:lineRule="atLeast"/>
              <w:jc w:val="center"/>
              <w:rPr>
                <w:rFonts w:ascii="STSongStd-Light" w:hAnsi="STSongStd-Light" w:cs="STSongStd-Light"/>
                <w:b/>
                <w:bCs/>
                <w:color w:val="auto"/>
                <w:sz w:val="20"/>
                <w:szCs w:val="20"/>
              </w:rPr>
            </w:pPr>
          </w:p>
        </w:tc>
        <w:tc>
          <w:tcPr>
            <w:tcW w:w="1884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 w:color="auto" w:fill="FFFFFF"/>
            <w:vAlign w:val="center"/>
          </w:tcPr>
          <w:p w14:paraId="0EDDAE8A">
            <w:pPr>
              <w:spacing w:line="320" w:lineRule="atLeast"/>
              <w:jc w:val="center"/>
              <w:rPr>
                <w:rFonts w:ascii="STSongStd-Light" w:hAnsi="STSongStd-Light" w:cs="STSongStd-Light"/>
                <w:b/>
                <w:bCs/>
                <w:color w:val="auto"/>
                <w:sz w:val="20"/>
                <w:szCs w:val="20"/>
              </w:rPr>
            </w:pPr>
          </w:p>
        </w:tc>
        <w:tc>
          <w:tcPr>
            <w:tcW w:w="1884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 w:color="auto" w:fill="FFFFFF"/>
            <w:vAlign w:val="center"/>
          </w:tcPr>
          <w:p w14:paraId="6DEAFE3E">
            <w:pPr>
              <w:spacing w:line="320" w:lineRule="atLeast"/>
              <w:jc w:val="center"/>
              <w:rPr>
                <w:rFonts w:ascii="STSongStd-Light" w:hAnsi="STSongStd-Light" w:cs="STSongStd-Light"/>
                <w:b/>
                <w:bCs/>
                <w:color w:val="auto"/>
                <w:sz w:val="20"/>
                <w:szCs w:val="20"/>
              </w:rPr>
            </w:pPr>
          </w:p>
        </w:tc>
      </w:tr>
      <w:tr w14:paraId="407421AB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2064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 w:color="auto" w:fill="FFFFFF"/>
            <w:vAlign w:val="center"/>
          </w:tcPr>
          <w:p w14:paraId="59176405">
            <w:pPr>
              <w:spacing w:line="320" w:lineRule="atLeast"/>
              <w:jc w:val="center"/>
              <w:rPr>
                <w:rFonts w:ascii="STSongStd-Light" w:hAnsi="STSongStd-Light" w:cs="STSongStd-Light"/>
                <w:color w:val="auto"/>
                <w:sz w:val="20"/>
                <w:szCs w:val="20"/>
              </w:rPr>
            </w:pPr>
            <w:r>
              <w:rPr>
                <w:rFonts w:ascii="STSongStd-Light" w:hAnsi="STSongStd-Light" w:cs="STSongStd-Light"/>
                <w:color w:val="auto"/>
                <w:sz w:val="20"/>
                <w:szCs w:val="20"/>
              </w:rPr>
              <w:t>{{</w:t>
            </w:r>
            <w:r>
              <w:rPr>
                <w:rFonts w:hint="eastAsia" w:ascii="STSongStd-Light" w:hAnsi="STSongStd-Light" w:cs="STSongStd-Light"/>
                <w:color w:val="auto"/>
                <w:sz w:val="20"/>
                <w:szCs w:val="20"/>
                <w:lang w:val="en-US" w:eastAsia="zh-CN"/>
              </w:rPr>
              <w:t>col</w:t>
            </w:r>
            <w:r>
              <w:rPr>
                <w:rFonts w:ascii="STSongStd-Light" w:hAnsi="STSongStd-Light" w:cs="STSongStd-Light"/>
                <w:color w:val="auto"/>
                <w:sz w:val="20"/>
                <w:szCs w:val="20"/>
              </w:rPr>
              <w:t>_results</w:t>
            </w:r>
            <w:r>
              <w:rPr>
                <w:rFonts w:hint="eastAsia" w:ascii="STSongStd-Light" w:hAnsi="STSongStd-Light" w:cs="STSongStd-Light"/>
                <w:color w:val="auto"/>
                <w:sz w:val="20"/>
                <w:szCs w:val="20"/>
                <w:lang w:val="en-US" w:eastAsia="zh-CN"/>
              </w:rPr>
              <w:t>_chl</w:t>
            </w:r>
            <w:r>
              <w:rPr>
                <w:rFonts w:ascii="STSongStd-Light" w:hAnsi="STSongStd-Light" w:cs="STSongStd-Light"/>
                <w:color w:val="auto"/>
                <w:sz w:val="20"/>
                <w:szCs w:val="20"/>
              </w:rPr>
              <w:t>}}</w:t>
            </w:r>
          </w:p>
        </w:tc>
        <w:tc>
          <w:tcPr>
            <w:tcW w:w="1704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 w:color="auto" w:fill="FFFFFF"/>
            <w:vAlign w:val="center"/>
          </w:tcPr>
          <w:p w14:paraId="1A3031C1">
            <w:pPr>
              <w:spacing w:line="320" w:lineRule="atLeast"/>
              <w:jc w:val="center"/>
              <w:rPr>
                <w:rFonts w:ascii="STSongStd-Light" w:hAnsi="STSongStd-Light" w:cs="STSongStd-Light"/>
                <w:b/>
                <w:bCs/>
                <w:color w:val="auto"/>
                <w:sz w:val="20"/>
                <w:szCs w:val="20"/>
              </w:rPr>
            </w:pPr>
          </w:p>
        </w:tc>
        <w:tc>
          <w:tcPr>
            <w:tcW w:w="1884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 w:color="auto" w:fill="FFFFFF"/>
            <w:vAlign w:val="center"/>
          </w:tcPr>
          <w:p w14:paraId="3FAC8F78">
            <w:pPr>
              <w:spacing w:line="320" w:lineRule="atLeast"/>
              <w:jc w:val="center"/>
              <w:rPr>
                <w:rFonts w:ascii="STSongStd-Light" w:hAnsi="STSongStd-Light" w:cs="STSongStd-Light"/>
                <w:b/>
                <w:bCs/>
                <w:color w:val="auto"/>
                <w:sz w:val="20"/>
                <w:szCs w:val="20"/>
              </w:rPr>
            </w:pPr>
          </w:p>
        </w:tc>
        <w:tc>
          <w:tcPr>
            <w:tcW w:w="1884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 w:color="auto" w:fill="FFFFFF"/>
            <w:vAlign w:val="center"/>
          </w:tcPr>
          <w:p w14:paraId="40663FA8">
            <w:pPr>
              <w:spacing w:line="320" w:lineRule="atLeast"/>
              <w:jc w:val="center"/>
              <w:rPr>
                <w:rFonts w:ascii="STSongStd-Light" w:hAnsi="STSongStd-Light" w:cs="STSongStd-Light"/>
                <w:b/>
                <w:bCs/>
                <w:color w:val="auto"/>
                <w:sz w:val="20"/>
                <w:szCs w:val="20"/>
              </w:rPr>
            </w:pPr>
          </w:p>
        </w:tc>
      </w:tr>
      <w:tr w14:paraId="4AF6CE61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2064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 w:color="auto" w:fill="FFFFFF"/>
            <w:vAlign w:val="center"/>
          </w:tcPr>
          <w:p w14:paraId="736DBFC6">
            <w:pPr>
              <w:spacing w:line="320" w:lineRule="atLeast"/>
              <w:jc w:val="center"/>
              <w:rPr>
                <w:rFonts w:ascii="STSongStd-Light" w:hAnsi="STSongStd-Light" w:cs="STSongStd-Light"/>
                <w:color w:val="auto"/>
                <w:sz w:val="20"/>
                <w:szCs w:val="20"/>
              </w:rPr>
            </w:pPr>
            <w:r>
              <w:rPr>
                <w:rFonts w:ascii="STSongStd-Light" w:hAnsi="STSongStd-Light" w:cs="STSongStd-Light"/>
                <w:color w:val="auto"/>
                <w:sz w:val="20"/>
                <w:szCs w:val="20"/>
              </w:rPr>
              <w:t>{{</w:t>
            </w:r>
            <w:r>
              <w:rPr>
                <w:rFonts w:hint="eastAsia" w:ascii="STSongStd-Light" w:hAnsi="STSongStd-Light" w:cs="STSongStd-Light"/>
                <w:color w:val="auto"/>
                <w:sz w:val="20"/>
                <w:szCs w:val="20"/>
                <w:lang w:val="en-US" w:eastAsia="zh-CN"/>
              </w:rPr>
              <w:t>col</w:t>
            </w:r>
            <w:r>
              <w:rPr>
                <w:rFonts w:ascii="STSongStd-Light" w:hAnsi="STSongStd-Light" w:cs="STSongStd-Light"/>
                <w:color w:val="auto"/>
                <w:sz w:val="20"/>
                <w:szCs w:val="20"/>
              </w:rPr>
              <w:t>_results</w:t>
            </w:r>
            <w:r>
              <w:rPr>
                <w:rFonts w:hint="eastAsia" w:ascii="STSongStd-Light" w:hAnsi="STSongStd-Light" w:cs="STSongStd-Light"/>
                <w:color w:val="auto"/>
                <w:sz w:val="20"/>
                <w:szCs w:val="20"/>
                <w:lang w:val="en-US" w:eastAsia="zh-CN"/>
              </w:rPr>
              <w:t>_sst</w:t>
            </w:r>
            <w:r>
              <w:rPr>
                <w:rFonts w:ascii="STSongStd-Light" w:hAnsi="STSongStd-Light" w:cs="STSongStd-Light"/>
                <w:color w:val="auto"/>
                <w:sz w:val="20"/>
                <w:szCs w:val="20"/>
              </w:rPr>
              <w:t>}}</w:t>
            </w:r>
          </w:p>
        </w:tc>
        <w:tc>
          <w:tcPr>
            <w:tcW w:w="1704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 w:color="auto" w:fill="FFFFFF"/>
            <w:vAlign w:val="center"/>
          </w:tcPr>
          <w:p w14:paraId="36BEB32B">
            <w:pPr>
              <w:spacing w:line="320" w:lineRule="atLeast"/>
              <w:jc w:val="center"/>
              <w:rPr>
                <w:rFonts w:ascii="STSongStd-Light" w:hAnsi="STSongStd-Light" w:cs="STSongStd-Light"/>
                <w:b/>
                <w:bCs/>
                <w:color w:val="auto"/>
                <w:sz w:val="20"/>
                <w:szCs w:val="20"/>
              </w:rPr>
            </w:pPr>
          </w:p>
        </w:tc>
        <w:tc>
          <w:tcPr>
            <w:tcW w:w="1884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 w:color="auto" w:fill="FFFFFF"/>
            <w:vAlign w:val="center"/>
          </w:tcPr>
          <w:p w14:paraId="2B41160D">
            <w:pPr>
              <w:spacing w:line="320" w:lineRule="atLeast"/>
              <w:jc w:val="center"/>
              <w:rPr>
                <w:rFonts w:ascii="STSongStd-Light" w:hAnsi="STSongStd-Light" w:cs="STSongStd-Light"/>
                <w:b/>
                <w:bCs/>
                <w:color w:val="auto"/>
                <w:sz w:val="20"/>
                <w:szCs w:val="20"/>
              </w:rPr>
            </w:pPr>
          </w:p>
        </w:tc>
        <w:tc>
          <w:tcPr>
            <w:tcW w:w="1884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 w:color="auto" w:fill="FFFFFF"/>
            <w:vAlign w:val="center"/>
          </w:tcPr>
          <w:p w14:paraId="7097E22C">
            <w:pPr>
              <w:spacing w:line="320" w:lineRule="atLeast"/>
              <w:jc w:val="center"/>
              <w:rPr>
                <w:rFonts w:ascii="STSongStd-Light" w:hAnsi="STSongStd-Light" w:cs="STSongStd-Light"/>
                <w:b/>
                <w:bCs/>
                <w:color w:val="auto"/>
                <w:sz w:val="20"/>
                <w:szCs w:val="20"/>
              </w:rPr>
            </w:pPr>
          </w:p>
        </w:tc>
      </w:tr>
      <w:tr w14:paraId="1F6EBF55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2064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 w:color="auto" w:fill="FFFFFF"/>
            <w:vAlign w:val="center"/>
          </w:tcPr>
          <w:p w14:paraId="2CA81E82">
            <w:pPr>
              <w:spacing w:line="320" w:lineRule="atLeast"/>
              <w:jc w:val="center"/>
              <w:rPr>
                <w:rFonts w:ascii="STSongStd-Light" w:hAnsi="STSongStd-Light" w:cs="STSongStd-Light"/>
                <w:color w:val="auto"/>
                <w:sz w:val="20"/>
                <w:szCs w:val="20"/>
              </w:rPr>
            </w:pPr>
            <w:r>
              <w:rPr>
                <w:rFonts w:ascii="STSongStd-Light" w:hAnsi="STSongStd-Light" w:cs="STSongStd-Light"/>
                <w:color w:val="auto"/>
                <w:sz w:val="20"/>
                <w:szCs w:val="20"/>
              </w:rPr>
              <w:t>{{</w:t>
            </w:r>
            <w:r>
              <w:rPr>
                <w:rFonts w:hint="eastAsia" w:ascii="STSongStd-Light" w:hAnsi="STSongStd-Light" w:cs="STSongStd-Light"/>
                <w:color w:val="auto"/>
                <w:sz w:val="20"/>
                <w:szCs w:val="20"/>
                <w:lang w:val="en-US" w:eastAsia="zh-CN"/>
              </w:rPr>
              <w:t>col</w:t>
            </w:r>
            <w:r>
              <w:rPr>
                <w:rFonts w:ascii="STSongStd-Light" w:hAnsi="STSongStd-Light" w:cs="STSongStd-Light"/>
                <w:color w:val="auto"/>
                <w:sz w:val="20"/>
                <w:szCs w:val="20"/>
              </w:rPr>
              <w:t>_results</w:t>
            </w:r>
            <w:r>
              <w:rPr>
                <w:rFonts w:hint="eastAsia" w:ascii="STSongStd-Light" w:hAnsi="STSongStd-Light" w:cs="STSongStd-Light"/>
                <w:color w:val="auto"/>
                <w:sz w:val="20"/>
                <w:szCs w:val="20"/>
                <w:lang w:val="en-US" w:eastAsia="zh-CN"/>
              </w:rPr>
              <w:t>_AOT</w:t>
            </w:r>
            <w:r>
              <w:rPr>
                <w:rFonts w:ascii="STSongStd-Light" w:hAnsi="STSongStd-Light" w:cs="STSongStd-Light"/>
                <w:color w:val="auto"/>
                <w:sz w:val="20"/>
                <w:szCs w:val="20"/>
              </w:rPr>
              <w:t>}}</w:t>
            </w:r>
          </w:p>
        </w:tc>
        <w:tc>
          <w:tcPr>
            <w:tcW w:w="1704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 w:color="auto" w:fill="FFFFFF"/>
            <w:vAlign w:val="center"/>
          </w:tcPr>
          <w:p w14:paraId="0882BC21">
            <w:pPr>
              <w:spacing w:line="320" w:lineRule="atLeast"/>
              <w:jc w:val="center"/>
              <w:rPr>
                <w:rFonts w:ascii="STSongStd-Light" w:hAnsi="STSongStd-Light" w:cs="STSongStd-Light"/>
                <w:b/>
                <w:bCs/>
                <w:color w:val="auto"/>
                <w:sz w:val="20"/>
                <w:szCs w:val="20"/>
              </w:rPr>
            </w:pPr>
          </w:p>
        </w:tc>
        <w:tc>
          <w:tcPr>
            <w:tcW w:w="1884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 w:color="auto" w:fill="FFFFFF"/>
            <w:vAlign w:val="center"/>
          </w:tcPr>
          <w:p w14:paraId="09997F5D">
            <w:pPr>
              <w:spacing w:line="320" w:lineRule="atLeast"/>
              <w:jc w:val="center"/>
              <w:rPr>
                <w:rFonts w:ascii="STSongStd-Light" w:hAnsi="STSongStd-Light" w:cs="STSongStd-Light"/>
                <w:b/>
                <w:bCs/>
                <w:color w:val="auto"/>
                <w:sz w:val="20"/>
                <w:szCs w:val="20"/>
              </w:rPr>
            </w:pPr>
          </w:p>
        </w:tc>
        <w:tc>
          <w:tcPr>
            <w:tcW w:w="1884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 w:color="auto" w:fill="FFFFFF"/>
            <w:vAlign w:val="center"/>
          </w:tcPr>
          <w:p w14:paraId="36B602AA">
            <w:pPr>
              <w:spacing w:line="320" w:lineRule="atLeast"/>
              <w:jc w:val="center"/>
              <w:rPr>
                <w:rFonts w:ascii="STSongStd-Light" w:hAnsi="STSongStd-Light" w:cs="STSongStd-Light"/>
                <w:b/>
                <w:bCs/>
                <w:color w:val="auto"/>
                <w:sz w:val="20"/>
                <w:szCs w:val="20"/>
              </w:rPr>
            </w:pPr>
          </w:p>
        </w:tc>
      </w:tr>
      <w:tr w14:paraId="6D31D082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2064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 w:color="auto" w:fill="FFFFFF"/>
            <w:vAlign w:val="center"/>
          </w:tcPr>
          <w:p w14:paraId="4DDD14DE">
            <w:pPr>
              <w:spacing w:line="320" w:lineRule="atLeast"/>
              <w:jc w:val="center"/>
              <w:rPr>
                <w:rFonts w:ascii="STSongStd-Light" w:hAnsi="STSongStd-Light" w:cs="STSongStd-Light"/>
                <w:color w:val="auto"/>
                <w:sz w:val="20"/>
                <w:szCs w:val="20"/>
              </w:rPr>
            </w:pPr>
            <w:r>
              <w:rPr>
                <w:rFonts w:hint="eastAsia" w:ascii="STSongStd-Light" w:hAnsi="STSongStd-Light" w:cs="STSongStd-Light"/>
                <w:color w:val="auto"/>
                <w:sz w:val="20"/>
                <w:szCs w:val="20"/>
              </w:rPr>
              <w:t>{{col_results_</w:t>
            </w:r>
            <w:r>
              <w:rPr>
                <w:rFonts w:hint="eastAsia" w:ascii="STSongStd-Light" w:hAnsi="STSongStd-Light" w:cs="STSongStd-Light"/>
                <w:color w:val="auto"/>
                <w:sz w:val="20"/>
                <w:szCs w:val="20"/>
                <w:lang w:val="en-US" w:eastAsia="zh-CN"/>
              </w:rPr>
              <w:t>Kd</w:t>
            </w:r>
            <w:r>
              <w:rPr>
                <w:rFonts w:hint="eastAsia" w:ascii="STSongStd-Light" w:hAnsi="STSongStd-Light" w:cs="STSongStd-Light"/>
                <w:color w:val="auto"/>
                <w:sz w:val="20"/>
                <w:szCs w:val="20"/>
              </w:rPr>
              <w:t>}}</w:t>
            </w:r>
          </w:p>
        </w:tc>
        <w:tc>
          <w:tcPr>
            <w:tcW w:w="1704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 w:color="auto" w:fill="FFFFFF"/>
            <w:vAlign w:val="center"/>
          </w:tcPr>
          <w:p w14:paraId="1F731698">
            <w:pPr>
              <w:spacing w:line="320" w:lineRule="atLeast"/>
              <w:jc w:val="center"/>
              <w:rPr>
                <w:rFonts w:ascii="STSongStd-Light" w:hAnsi="STSongStd-Light" w:cs="STSongStd-Light"/>
                <w:b/>
                <w:bCs/>
                <w:color w:val="auto"/>
                <w:sz w:val="20"/>
                <w:szCs w:val="20"/>
              </w:rPr>
            </w:pPr>
          </w:p>
        </w:tc>
        <w:tc>
          <w:tcPr>
            <w:tcW w:w="1884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 w:color="auto" w:fill="FFFFFF"/>
            <w:vAlign w:val="center"/>
          </w:tcPr>
          <w:p w14:paraId="3A41DCDD">
            <w:pPr>
              <w:spacing w:line="320" w:lineRule="atLeast"/>
              <w:jc w:val="center"/>
              <w:rPr>
                <w:rFonts w:ascii="STSongStd-Light" w:hAnsi="STSongStd-Light" w:cs="STSongStd-Light"/>
                <w:b/>
                <w:bCs/>
                <w:color w:val="auto"/>
                <w:sz w:val="20"/>
                <w:szCs w:val="20"/>
              </w:rPr>
            </w:pPr>
          </w:p>
        </w:tc>
        <w:tc>
          <w:tcPr>
            <w:tcW w:w="1884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 w:color="auto" w:fill="FFFFFF"/>
            <w:vAlign w:val="center"/>
          </w:tcPr>
          <w:p w14:paraId="5F0BF96D">
            <w:pPr>
              <w:spacing w:line="320" w:lineRule="atLeast"/>
              <w:jc w:val="center"/>
              <w:rPr>
                <w:rFonts w:ascii="STSongStd-Light" w:hAnsi="STSongStd-Light" w:cs="STSongStd-Light"/>
                <w:b/>
                <w:bCs/>
                <w:color w:val="auto"/>
                <w:sz w:val="20"/>
                <w:szCs w:val="20"/>
              </w:rPr>
            </w:pPr>
          </w:p>
        </w:tc>
      </w:tr>
      <w:tr w14:paraId="5DA164D1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2064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 w:color="auto" w:fill="FFFFFF"/>
            <w:vAlign w:val="center"/>
          </w:tcPr>
          <w:p w14:paraId="305A6F8E">
            <w:pPr>
              <w:spacing w:line="320" w:lineRule="atLeast"/>
              <w:jc w:val="center"/>
              <w:rPr>
                <w:rFonts w:hint="eastAsia" w:ascii="STSongStd-Light" w:hAnsi="STSongStd-Light" w:cs="STSongStd-Light"/>
                <w:color w:val="auto"/>
                <w:sz w:val="20"/>
                <w:szCs w:val="20"/>
              </w:rPr>
            </w:pPr>
            <w:r>
              <w:rPr>
                <w:rFonts w:ascii="STSongStd-Light" w:hAnsi="STSongStd-Light" w:cs="STSongStd-Light"/>
                <w:color w:val="auto"/>
                <w:sz w:val="20"/>
                <w:szCs w:val="20"/>
              </w:rPr>
              <w:t>{{</w:t>
            </w:r>
            <w:r>
              <w:rPr>
                <w:rFonts w:hint="eastAsia" w:ascii="STSongStd-Light" w:hAnsi="STSongStd-Light" w:cs="STSongStd-Light"/>
                <w:color w:val="auto"/>
                <w:sz w:val="20"/>
                <w:szCs w:val="20"/>
                <w:lang w:val="en-US" w:eastAsia="zh-CN"/>
              </w:rPr>
              <w:t>col</w:t>
            </w:r>
            <w:r>
              <w:rPr>
                <w:rFonts w:ascii="STSongStd-Light" w:hAnsi="STSongStd-Light" w:cs="STSongStd-Light"/>
                <w:color w:val="auto"/>
                <w:sz w:val="20"/>
                <w:szCs w:val="20"/>
              </w:rPr>
              <w:t>_results</w:t>
            </w:r>
            <w:r>
              <w:rPr>
                <w:rFonts w:hint="eastAsia" w:ascii="STSongStd-Light" w:hAnsi="STSongStd-Light" w:cs="STSongStd-Light"/>
                <w:color w:val="auto"/>
                <w:sz w:val="20"/>
                <w:szCs w:val="20"/>
                <w:lang w:val="en-US" w:eastAsia="zh-CN"/>
              </w:rPr>
              <w:t>_ipar</w:t>
            </w:r>
            <w:r>
              <w:rPr>
                <w:rFonts w:ascii="STSongStd-Light" w:hAnsi="STSongStd-Light" w:cs="STSongStd-Light"/>
                <w:color w:val="auto"/>
                <w:sz w:val="20"/>
                <w:szCs w:val="20"/>
              </w:rPr>
              <w:t>}}</w:t>
            </w:r>
          </w:p>
        </w:tc>
        <w:tc>
          <w:tcPr>
            <w:tcW w:w="1704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 w:color="auto" w:fill="FFFFFF"/>
            <w:vAlign w:val="center"/>
          </w:tcPr>
          <w:p w14:paraId="14055E74">
            <w:pPr>
              <w:spacing w:line="320" w:lineRule="atLeast"/>
              <w:jc w:val="center"/>
              <w:rPr>
                <w:rFonts w:ascii="STSongStd-Light" w:hAnsi="STSongStd-Light" w:cs="STSongStd-Light"/>
                <w:b/>
                <w:bCs/>
                <w:color w:val="auto"/>
                <w:sz w:val="20"/>
                <w:szCs w:val="20"/>
              </w:rPr>
            </w:pPr>
          </w:p>
        </w:tc>
        <w:tc>
          <w:tcPr>
            <w:tcW w:w="1884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 w:color="auto" w:fill="FFFFFF"/>
            <w:vAlign w:val="center"/>
          </w:tcPr>
          <w:p w14:paraId="41DBA8DA">
            <w:pPr>
              <w:spacing w:line="320" w:lineRule="atLeast"/>
              <w:jc w:val="center"/>
              <w:rPr>
                <w:rFonts w:ascii="STSongStd-Light" w:hAnsi="STSongStd-Light" w:cs="STSongStd-Light"/>
                <w:b/>
                <w:bCs/>
                <w:color w:val="auto"/>
                <w:sz w:val="20"/>
                <w:szCs w:val="20"/>
              </w:rPr>
            </w:pPr>
          </w:p>
        </w:tc>
        <w:tc>
          <w:tcPr>
            <w:tcW w:w="1884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 w:color="auto" w:fill="FFFFFF"/>
            <w:vAlign w:val="center"/>
          </w:tcPr>
          <w:p w14:paraId="599686EE">
            <w:pPr>
              <w:spacing w:line="320" w:lineRule="atLeast"/>
              <w:jc w:val="center"/>
              <w:rPr>
                <w:rFonts w:ascii="STSongStd-Light" w:hAnsi="STSongStd-Light" w:cs="STSongStd-Light"/>
                <w:b/>
                <w:bCs/>
                <w:color w:val="auto"/>
                <w:sz w:val="20"/>
                <w:szCs w:val="20"/>
              </w:rPr>
            </w:pPr>
          </w:p>
        </w:tc>
      </w:tr>
    </w:tbl>
    <w:p w14:paraId="6FEF2458">
      <w:pPr>
        <w:spacing w:before="280"/>
        <w:rPr>
          <w:rFonts w:ascii="Helvetica" w:hAnsi="Helvetica" w:cs="Helvetica"/>
          <w:color w:val="auto"/>
          <w:sz w:val="30"/>
          <w:szCs w:val="30"/>
        </w:rPr>
      </w:pPr>
      <w:r>
        <w:rPr>
          <w:rFonts w:ascii="Helvetica" w:hAnsi="Helvetica" w:cs="Helvetica"/>
          <w:b/>
          <w:bCs/>
          <w:color w:val="auto"/>
          <w:sz w:val="30"/>
          <w:szCs w:val="30"/>
        </w:rPr>
        <w:t xml:space="preserve">3 </w:t>
      </w:r>
      <w:r>
        <w:rPr>
          <w:rFonts w:hint="eastAsia" w:ascii="Helvetica" w:hAnsi="Helvetica" w:cs="Helvetica"/>
          <w:b/>
          <w:bCs/>
          <w:color w:val="auto"/>
          <w:sz w:val="28"/>
          <w:szCs w:val="28"/>
        </w:rPr>
        <w:t>{{satellite_type}}</w:t>
      </w:r>
      <w:r>
        <w:rPr>
          <w:rFonts w:hint="eastAsia" w:ascii="Helvetica" w:hAnsi="Helvetica" w:cs="Helvetica"/>
          <w:b/>
          <w:bCs/>
          <w:color w:val="auto"/>
          <w:sz w:val="30"/>
          <w:szCs w:val="30"/>
        </w:rPr>
        <w:t>水色水温扫描仪</w:t>
      </w:r>
      <w:r>
        <w:rPr>
          <w:rFonts w:hint="eastAsia" w:ascii="Helvetica" w:hAnsi="Helvetica" w:cs="Helvetica"/>
          <w:b/>
          <w:bCs/>
          <w:color w:val="auto"/>
          <w:sz w:val="28"/>
          <w:szCs w:val="28"/>
        </w:rPr>
        <w:t>4</w:t>
      </w:r>
      <w:r>
        <w:rPr>
          <w:rFonts w:ascii="Helvetica" w:hAnsi="Helvetica" w:cs="Helvetica"/>
          <w:b/>
          <w:bCs/>
          <w:color w:val="auto"/>
          <w:sz w:val="28"/>
          <w:szCs w:val="28"/>
        </w:rPr>
        <w:t>12</w:t>
      </w:r>
      <w:r>
        <w:rPr>
          <w:rFonts w:hint="eastAsia" w:ascii="Helvetica" w:hAnsi="Helvetica" w:cs="Helvetica"/>
          <w:b/>
          <w:bCs/>
          <w:color w:val="auto"/>
          <w:sz w:val="28"/>
          <w:szCs w:val="28"/>
        </w:rPr>
        <w:t>nm遥感反射率</w:t>
      </w:r>
      <w:r>
        <w:rPr>
          <w:rFonts w:ascii="Helvetica" w:hAnsi="Helvetica" w:cs="Helvetica"/>
          <w:b/>
          <w:bCs/>
          <w:color w:val="auto"/>
          <w:sz w:val="30"/>
          <w:szCs w:val="30"/>
        </w:rPr>
        <w:t>产品检验结果</w:t>
      </w:r>
    </w:p>
    <w:p w14:paraId="44523A95">
      <w:pPr>
        <w:spacing w:before="280"/>
        <w:rPr>
          <w:rFonts w:ascii="Helvetica" w:hAnsi="Helvetica" w:cs="Helvetica"/>
          <w:color w:val="auto"/>
          <w:sz w:val="28"/>
          <w:szCs w:val="28"/>
        </w:rPr>
      </w:pPr>
      <w:r>
        <w:rPr>
          <w:rFonts w:ascii="Helvetica" w:hAnsi="Helvetica" w:cs="Helvetica"/>
          <w:b/>
          <w:bCs/>
          <w:color w:val="auto"/>
          <w:sz w:val="28"/>
          <w:szCs w:val="28"/>
        </w:rPr>
        <w:t xml:space="preserve">3.1 </w:t>
      </w:r>
      <w:r>
        <w:rPr>
          <w:rFonts w:hint="eastAsia" w:ascii="Helvetica" w:hAnsi="Helvetica" w:cs="Helvetica"/>
          <w:b/>
          <w:bCs/>
          <w:color w:val="auto"/>
          <w:sz w:val="28"/>
          <w:szCs w:val="28"/>
        </w:rPr>
        <w:t>{{satellite_type}}水色水温扫描仪4</w:t>
      </w:r>
      <w:r>
        <w:rPr>
          <w:rFonts w:ascii="Helvetica" w:hAnsi="Helvetica" w:cs="Helvetica"/>
          <w:b/>
          <w:bCs/>
          <w:color w:val="auto"/>
          <w:sz w:val="28"/>
          <w:szCs w:val="28"/>
        </w:rPr>
        <w:t>12</w:t>
      </w:r>
      <w:r>
        <w:rPr>
          <w:rFonts w:hint="eastAsia" w:ascii="Helvetica" w:hAnsi="Helvetica" w:cs="Helvetica"/>
          <w:b/>
          <w:bCs/>
          <w:color w:val="auto"/>
          <w:sz w:val="28"/>
          <w:szCs w:val="28"/>
        </w:rPr>
        <w:t>nm遥感反射率产品总体统计</w:t>
      </w:r>
      <w:r>
        <w:rPr>
          <w:rFonts w:ascii="Helvetica" w:hAnsi="Helvetica" w:cs="Helvetica"/>
          <w:b/>
          <w:bCs/>
          <w:color w:val="auto"/>
          <w:sz w:val="28"/>
          <w:szCs w:val="28"/>
        </w:rPr>
        <w:t>评价</w:t>
      </w:r>
      <w:r>
        <w:rPr>
          <w:rFonts w:hint="eastAsia" w:ascii="Helvetica" w:hAnsi="Helvetica" w:cs="Helvetica"/>
          <w:b/>
          <w:bCs/>
          <w:color w:val="auto"/>
          <w:sz w:val="28"/>
          <w:szCs w:val="28"/>
        </w:rPr>
        <w:t>结果</w:t>
      </w:r>
    </w:p>
    <w:p w14:paraId="4EF8D602">
      <w:pPr>
        <w:spacing w:before="200"/>
        <w:jc w:val="center"/>
        <w:rPr>
          <w:rFonts w:ascii="Helvetica" w:hAnsi="Helvetica" w:cs="Helvetica"/>
          <w:color w:val="auto"/>
          <w:sz w:val="26"/>
          <w:szCs w:val="26"/>
        </w:rPr>
      </w:pPr>
      <w:r>
        <w:rPr>
          <w:rFonts w:ascii="STSongStd-Light" w:hAnsi="STSongStd-Light" w:cs="STSongStd-Light"/>
          <w:color w:val="auto"/>
        </w:rPr>
        <w:t>{{</w:t>
      </w:r>
      <w:r>
        <w:rPr>
          <w:rFonts w:hint="eastAsia" w:ascii="STSongStd-Light" w:hAnsi="STSongStd-Light" w:cs="STSongStd-Light"/>
          <w:color w:val="auto"/>
          <w:lang w:eastAsia="zh-CN"/>
        </w:rPr>
        <w:t>hy1c</w:t>
      </w:r>
      <w:r>
        <w:rPr>
          <w:rFonts w:hint="eastAsia" w:ascii="STSongStd-Light" w:hAnsi="STSongStd-Light" w:cs="STSongStd-Light"/>
          <w:color w:val="auto"/>
        </w:rPr>
        <w:t>_vs_Rrs412</w:t>
      </w:r>
      <w:r>
        <w:rPr>
          <w:rFonts w:hint="eastAsia" w:ascii="STSongStd-Light" w:hAnsi="STSongStd-Light" w:cs="STSongStd-Light"/>
          <w:color w:val="auto"/>
          <w:lang w:val="en-US" w:eastAsia="zh-CN"/>
        </w:rPr>
        <w:t>_terra</w:t>
      </w:r>
      <w:r>
        <w:rPr>
          <w:rFonts w:hint="eastAsia" w:ascii="STSongStd-Light" w:hAnsi="STSongStd-Light" w:cs="STSongStd-Light"/>
          <w:color w:val="auto"/>
        </w:rPr>
        <w:t>_</w:t>
      </w:r>
      <w:r>
        <w:rPr>
          <w:rFonts w:hint="eastAsia" w:ascii="STSongStd-Light" w:hAnsi="STSongStd-Light" w:cs="STSongStd-Light"/>
          <w:color w:val="auto"/>
          <w:lang w:val="en-US" w:eastAsia="zh-CN"/>
        </w:rPr>
        <w:t>sct</w:t>
      </w:r>
      <w:r>
        <w:rPr>
          <w:rFonts w:ascii="STSongStd-Light" w:hAnsi="STSongStd-Light" w:cs="STSongStd-Light"/>
          <w:color w:val="auto"/>
        </w:rPr>
        <w:t>}}</w:t>
      </w:r>
    </w:p>
    <w:p w14:paraId="526F2A73">
      <w:pPr>
        <w:spacing w:before="200"/>
        <w:jc w:val="center"/>
        <w:rPr>
          <w:rFonts w:ascii="STSongStd-Light" w:hAnsi="STSongStd-Light" w:cs="STSongStd-Light"/>
          <w:color w:val="auto"/>
          <w:sz w:val="22"/>
          <w:szCs w:val="22"/>
        </w:rPr>
      </w:pPr>
      <w:r>
        <w:rPr>
          <w:rFonts w:ascii="STSongStd-Light" w:hAnsi="STSongStd-Light" w:cs="STSongStd-Light"/>
          <w:color w:val="auto"/>
          <w:sz w:val="22"/>
          <w:szCs w:val="22"/>
        </w:rPr>
        <w:t xml:space="preserve">图1 </w:t>
      </w:r>
      <w:r>
        <w:rPr>
          <w:rFonts w:hint="eastAsia" w:ascii="STSongStd-Light" w:hAnsi="STSongStd-Light" w:cs="STSongStd-Light"/>
          <w:color w:val="auto"/>
          <w:sz w:val="22"/>
          <w:szCs w:val="22"/>
        </w:rPr>
        <w:t>{{satellite_type}}</w:t>
      </w:r>
      <w:r>
        <w:rPr>
          <w:rFonts w:ascii="STSongStd-Light" w:hAnsi="STSongStd-Light" w:cs="STSongStd-Light"/>
          <w:color w:val="auto"/>
          <w:sz w:val="22"/>
          <w:szCs w:val="22"/>
        </w:rPr>
        <w:t xml:space="preserve"> vs </w:t>
      </w:r>
      <w:r>
        <w:rPr>
          <w:rFonts w:hint="eastAsia" w:ascii="STSongStd-Light" w:hAnsi="STSongStd-Light" w:cs="STSongStd-Light"/>
          <w:color w:val="auto"/>
          <w:sz w:val="22"/>
          <w:szCs w:val="22"/>
        </w:rPr>
        <w:t xml:space="preserve">{{source_type}} </w:t>
      </w:r>
      <w:r>
        <w:rPr>
          <w:rFonts w:ascii="STSongStd-Light" w:hAnsi="STSongStd-Light" w:cs="STSongStd-Light"/>
          <w:color w:val="auto"/>
          <w:sz w:val="22"/>
          <w:szCs w:val="22"/>
        </w:rPr>
        <w:t>412</w:t>
      </w:r>
      <w:r>
        <w:rPr>
          <w:rFonts w:hint="eastAsia" w:ascii="STSongStd-Light" w:hAnsi="STSongStd-Light" w:cs="STSongStd-Light"/>
          <w:color w:val="auto"/>
          <w:sz w:val="22"/>
          <w:szCs w:val="22"/>
        </w:rPr>
        <w:t>nm遥感反射率检验结果分布</w:t>
      </w:r>
      <w:r>
        <w:rPr>
          <w:rFonts w:ascii="STSongStd-Light" w:hAnsi="STSongStd-Light" w:cs="STSongStd-Light"/>
          <w:color w:val="auto"/>
          <w:sz w:val="22"/>
          <w:szCs w:val="22"/>
        </w:rPr>
        <w:t>图(</w:t>
      </w:r>
      <w:r>
        <w:rPr>
          <w:rFonts w:ascii="STSongStd-Light" w:hAnsi="STSongStd-Light" w:cs="STSongStd-Light"/>
          <w:color w:val="auto"/>
        </w:rPr>
        <w:t>{{date}}</w:t>
      </w:r>
      <w:r>
        <w:rPr>
          <w:rFonts w:ascii="STSongStd-Light" w:hAnsi="STSongStd-Light" w:cs="STSongStd-Light"/>
          <w:color w:val="auto"/>
          <w:sz w:val="22"/>
          <w:szCs w:val="22"/>
        </w:rPr>
        <w:t>)</w:t>
      </w:r>
    </w:p>
    <w:p w14:paraId="239EB4C0">
      <w:pPr>
        <w:spacing w:before="280"/>
        <w:rPr>
          <w:rFonts w:hint="eastAsia" w:ascii="Helvetica" w:hAnsi="Helvetica" w:cs="Helvetica"/>
          <w:color w:val="auto"/>
          <w:sz w:val="28"/>
          <w:szCs w:val="28"/>
        </w:rPr>
      </w:pPr>
      <w:r>
        <w:rPr>
          <w:rFonts w:ascii="Helvetica" w:hAnsi="Helvetica" w:cs="Helvetica"/>
          <w:b/>
          <w:bCs/>
          <w:color w:val="auto"/>
          <w:sz w:val="28"/>
          <w:szCs w:val="28"/>
        </w:rPr>
        <w:t>3.</w:t>
      </w:r>
      <w:r>
        <w:rPr>
          <w:rFonts w:hint="eastAsia" w:ascii="Helvetica" w:hAnsi="Helvetica" w:cs="Helvetica"/>
          <w:b/>
          <w:bCs/>
          <w:color w:val="auto"/>
          <w:sz w:val="28"/>
          <w:szCs w:val="28"/>
        </w:rPr>
        <w:t>2</w:t>
      </w:r>
      <w:r>
        <w:rPr>
          <w:rFonts w:ascii="Helvetica" w:hAnsi="Helvetica" w:cs="Helvetica"/>
          <w:b/>
          <w:bCs/>
          <w:color w:val="auto"/>
          <w:sz w:val="28"/>
          <w:szCs w:val="28"/>
        </w:rPr>
        <w:t xml:space="preserve"> </w:t>
      </w:r>
      <w:r>
        <w:rPr>
          <w:rFonts w:hint="eastAsia" w:ascii="Helvetica" w:hAnsi="Helvetica" w:cs="Helvetica"/>
          <w:b/>
          <w:bCs/>
          <w:color w:val="auto"/>
          <w:sz w:val="28"/>
          <w:szCs w:val="28"/>
        </w:rPr>
        <w:t>{{satellite_type}}水色水温扫描仪4</w:t>
      </w:r>
      <w:r>
        <w:rPr>
          <w:rFonts w:ascii="Helvetica" w:hAnsi="Helvetica" w:cs="Helvetica"/>
          <w:b/>
          <w:bCs/>
          <w:color w:val="auto"/>
          <w:sz w:val="28"/>
          <w:szCs w:val="28"/>
        </w:rPr>
        <w:t>12</w:t>
      </w:r>
      <w:r>
        <w:rPr>
          <w:rFonts w:hint="eastAsia" w:ascii="Helvetica" w:hAnsi="Helvetica" w:cs="Helvetica"/>
          <w:b/>
          <w:bCs/>
          <w:color w:val="auto"/>
          <w:sz w:val="28"/>
          <w:szCs w:val="28"/>
        </w:rPr>
        <w:t>nm遥感反射率产品误差空间分布</w:t>
      </w:r>
    </w:p>
    <w:p w14:paraId="415452DE">
      <w:pPr>
        <w:spacing w:before="200"/>
        <w:jc w:val="center"/>
        <w:rPr>
          <w:rFonts w:ascii="Helvetica" w:hAnsi="Helvetica" w:cs="Helvetica"/>
          <w:color w:val="auto"/>
          <w:sz w:val="26"/>
          <w:szCs w:val="26"/>
        </w:rPr>
      </w:pPr>
      <w:r>
        <w:rPr>
          <w:rFonts w:ascii="STSongStd-Light" w:hAnsi="STSongStd-Light" w:cs="STSongStd-Light"/>
          <w:color w:val="auto"/>
        </w:rPr>
        <w:t>{{</w:t>
      </w:r>
      <w:r>
        <w:rPr>
          <w:rFonts w:hint="eastAsia" w:ascii="STSongStd-Light" w:hAnsi="STSongStd-Light" w:cs="STSongStd-Light"/>
          <w:color w:val="auto"/>
          <w:lang w:eastAsia="zh-CN"/>
        </w:rPr>
        <w:t>hy1c</w:t>
      </w:r>
      <w:r>
        <w:rPr>
          <w:rFonts w:hint="eastAsia" w:ascii="STSongStd-Light" w:hAnsi="STSongStd-Light" w:cs="STSongStd-Light"/>
          <w:color w:val="auto"/>
        </w:rPr>
        <w:t>_vs_Rrs412_</w:t>
      </w:r>
      <w:r>
        <w:rPr>
          <w:rFonts w:hint="eastAsia" w:ascii="STSongStd-Light" w:hAnsi="STSongStd-Light" w:cs="STSongStd-Light"/>
          <w:color w:val="auto"/>
          <w:lang w:val="en-US" w:eastAsia="zh-CN"/>
        </w:rPr>
        <w:t>terra</w:t>
      </w:r>
      <w:r>
        <w:rPr>
          <w:rFonts w:hint="eastAsia" w:ascii="STSongStd-Light" w:hAnsi="STSongStd-Light" w:cs="STSongStd-Light"/>
          <w:color w:val="auto"/>
        </w:rPr>
        <w:t>_</w:t>
      </w:r>
      <w:r>
        <w:rPr>
          <w:rFonts w:hint="eastAsia" w:ascii="STSongStd-Light" w:hAnsi="STSongStd-Light" w:cs="STSongStd-Light"/>
          <w:color w:val="auto"/>
          <w:lang w:val="en-US" w:eastAsia="zh-CN"/>
        </w:rPr>
        <w:t>geo</w:t>
      </w:r>
      <w:r>
        <w:rPr>
          <w:rFonts w:ascii="STSongStd-Light" w:hAnsi="STSongStd-Light" w:cs="STSongStd-Light"/>
          <w:color w:val="auto"/>
        </w:rPr>
        <w:t>}}</w:t>
      </w:r>
    </w:p>
    <w:p w14:paraId="63E914DE">
      <w:pPr>
        <w:spacing w:before="200"/>
        <w:jc w:val="center"/>
        <w:rPr>
          <w:rFonts w:ascii="STSongStd-Light" w:hAnsi="STSongStd-Light" w:cs="STSongStd-Light"/>
          <w:color w:val="auto"/>
          <w:sz w:val="22"/>
          <w:szCs w:val="22"/>
        </w:rPr>
      </w:pPr>
      <w:r>
        <w:rPr>
          <w:rFonts w:ascii="STSongStd-Light" w:hAnsi="STSongStd-Light" w:cs="STSongStd-Light"/>
          <w:color w:val="auto"/>
          <w:sz w:val="22"/>
          <w:szCs w:val="22"/>
        </w:rPr>
        <w:t xml:space="preserve">图2 </w:t>
      </w:r>
      <w:r>
        <w:rPr>
          <w:rFonts w:hint="eastAsia" w:ascii="STSongStd-Light" w:hAnsi="STSongStd-Light" w:cs="STSongStd-Light"/>
          <w:color w:val="auto"/>
          <w:sz w:val="22"/>
          <w:szCs w:val="22"/>
        </w:rPr>
        <w:t>{{satellite_type}}</w:t>
      </w:r>
      <w:r>
        <w:rPr>
          <w:rFonts w:ascii="STSongStd-Light" w:hAnsi="STSongStd-Light" w:cs="STSongStd-Light"/>
          <w:color w:val="auto"/>
          <w:sz w:val="22"/>
          <w:szCs w:val="22"/>
        </w:rPr>
        <w:t xml:space="preserve"> vs </w:t>
      </w:r>
      <w:r>
        <w:rPr>
          <w:rFonts w:hint="eastAsia" w:ascii="STSongStd-Light" w:hAnsi="STSongStd-Light" w:cs="STSongStd-Light"/>
          <w:color w:val="auto"/>
          <w:sz w:val="22"/>
          <w:szCs w:val="22"/>
        </w:rPr>
        <w:t xml:space="preserve">{{source_type}} </w:t>
      </w:r>
      <w:r>
        <w:rPr>
          <w:rFonts w:ascii="STSongStd-Light" w:hAnsi="STSongStd-Light" w:cs="STSongStd-Light"/>
          <w:color w:val="auto"/>
          <w:sz w:val="22"/>
          <w:szCs w:val="22"/>
        </w:rPr>
        <w:t>412</w:t>
      </w:r>
      <w:r>
        <w:rPr>
          <w:rFonts w:hint="eastAsia" w:ascii="STSongStd-Light" w:hAnsi="STSongStd-Light" w:cs="STSongStd-Light"/>
          <w:color w:val="auto"/>
          <w:sz w:val="22"/>
          <w:szCs w:val="22"/>
        </w:rPr>
        <w:t>nm遥感反射率误差空间分布</w:t>
      </w:r>
      <w:r>
        <w:rPr>
          <w:rFonts w:ascii="STSongStd-Light" w:hAnsi="STSongStd-Light" w:cs="STSongStd-Light"/>
          <w:color w:val="auto"/>
          <w:sz w:val="22"/>
          <w:szCs w:val="22"/>
        </w:rPr>
        <w:t>图(</w:t>
      </w:r>
      <w:r>
        <w:rPr>
          <w:rFonts w:ascii="STSongStd-Light" w:hAnsi="STSongStd-Light" w:cs="STSongStd-Light"/>
          <w:color w:val="auto"/>
        </w:rPr>
        <w:t>{{date}}</w:t>
      </w:r>
      <w:r>
        <w:rPr>
          <w:rFonts w:ascii="STSongStd-Light" w:hAnsi="STSongStd-Light" w:cs="STSongStd-Light"/>
          <w:color w:val="auto"/>
          <w:sz w:val="22"/>
          <w:szCs w:val="22"/>
        </w:rPr>
        <w:t>)</w:t>
      </w:r>
    </w:p>
    <w:p w14:paraId="06A81C79">
      <w:pPr>
        <w:spacing w:before="200"/>
        <w:jc w:val="center"/>
        <w:rPr>
          <w:rFonts w:ascii="STSongStd-Light" w:hAnsi="STSongStd-Light" w:cs="STSongStd-Light"/>
          <w:color w:val="auto"/>
          <w:sz w:val="22"/>
          <w:szCs w:val="22"/>
        </w:rPr>
      </w:pPr>
    </w:p>
    <w:p w14:paraId="4223165F">
      <w:pPr>
        <w:spacing w:before="200"/>
        <w:jc w:val="center"/>
        <w:rPr>
          <w:rFonts w:ascii="STSongStd-Light" w:hAnsi="STSongStd-Light" w:cs="STSongStd-Light"/>
          <w:color w:val="auto"/>
          <w:sz w:val="22"/>
          <w:szCs w:val="22"/>
        </w:rPr>
      </w:pPr>
    </w:p>
    <w:p w14:paraId="7CD71AF5">
      <w:pPr>
        <w:spacing w:before="280"/>
        <w:rPr>
          <w:rFonts w:ascii="Helvetica" w:hAnsi="Helvetica" w:cs="Helvetica"/>
          <w:color w:val="auto"/>
          <w:sz w:val="30"/>
          <w:szCs w:val="30"/>
        </w:rPr>
      </w:pPr>
      <w:r>
        <w:rPr>
          <w:rFonts w:hint="eastAsia" w:ascii="Helvetica" w:hAnsi="Helvetica" w:cs="Helvetica"/>
          <w:b/>
          <w:bCs/>
          <w:color w:val="auto"/>
          <w:sz w:val="30"/>
          <w:szCs w:val="30"/>
          <w:lang w:val="en-US" w:eastAsia="zh-CN"/>
        </w:rPr>
        <w:t>4</w:t>
      </w:r>
      <w:r>
        <w:rPr>
          <w:rFonts w:ascii="Helvetica" w:hAnsi="Helvetica" w:cs="Helvetica"/>
          <w:b/>
          <w:bCs/>
          <w:color w:val="auto"/>
          <w:sz w:val="30"/>
          <w:szCs w:val="30"/>
        </w:rPr>
        <w:t xml:space="preserve"> </w:t>
      </w:r>
      <w:r>
        <w:rPr>
          <w:rFonts w:hint="eastAsia" w:ascii="Helvetica" w:hAnsi="Helvetica" w:cs="Helvetica"/>
          <w:b/>
          <w:bCs/>
          <w:color w:val="auto"/>
          <w:sz w:val="28"/>
          <w:szCs w:val="28"/>
        </w:rPr>
        <w:t>{{satellite_type}}</w:t>
      </w:r>
      <w:r>
        <w:rPr>
          <w:rFonts w:hint="eastAsia" w:ascii="Helvetica" w:hAnsi="Helvetica" w:cs="Helvetica"/>
          <w:b/>
          <w:bCs/>
          <w:color w:val="auto"/>
          <w:sz w:val="30"/>
          <w:szCs w:val="30"/>
        </w:rPr>
        <w:t>水色水温扫描仪</w:t>
      </w:r>
      <w:r>
        <w:rPr>
          <w:rFonts w:hint="eastAsia" w:ascii="Helvetica" w:hAnsi="Helvetica" w:cs="Helvetica"/>
          <w:b/>
          <w:bCs/>
          <w:color w:val="auto"/>
          <w:sz w:val="28"/>
          <w:szCs w:val="28"/>
        </w:rPr>
        <w:t>4</w:t>
      </w:r>
      <w:r>
        <w:rPr>
          <w:rFonts w:hint="eastAsia" w:ascii="Helvetica" w:hAnsi="Helvetica" w:cs="Helvetica"/>
          <w:b/>
          <w:bCs/>
          <w:color w:val="auto"/>
          <w:sz w:val="28"/>
          <w:szCs w:val="28"/>
          <w:lang w:val="en-US" w:eastAsia="zh-CN"/>
        </w:rPr>
        <w:t>43</w:t>
      </w:r>
      <w:r>
        <w:rPr>
          <w:rFonts w:hint="eastAsia" w:ascii="Helvetica" w:hAnsi="Helvetica" w:cs="Helvetica"/>
          <w:b/>
          <w:bCs/>
          <w:color w:val="auto"/>
          <w:sz w:val="28"/>
          <w:szCs w:val="28"/>
        </w:rPr>
        <w:t>nm遥感反射率</w:t>
      </w:r>
      <w:r>
        <w:rPr>
          <w:rFonts w:ascii="Helvetica" w:hAnsi="Helvetica" w:cs="Helvetica"/>
          <w:b/>
          <w:bCs/>
          <w:color w:val="auto"/>
          <w:sz w:val="30"/>
          <w:szCs w:val="30"/>
        </w:rPr>
        <w:t>产品检验结果</w:t>
      </w:r>
    </w:p>
    <w:p w14:paraId="62EA14F3">
      <w:pPr>
        <w:spacing w:before="280"/>
        <w:rPr>
          <w:rFonts w:ascii="Helvetica" w:hAnsi="Helvetica" w:cs="Helvetica"/>
          <w:color w:val="auto"/>
          <w:sz w:val="28"/>
          <w:szCs w:val="28"/>
        </w:rPr>
      </w:pPr>
      <w:r>
        <w:rPr>
          <w:rFonts w:hint="eastAsia" w:ascii="Helvetica" w:hAnsi="Helvetica" w:cs="Helvetica"/>
          <w:b/>
          <w:bCs/>
          <w:color w:val="auto"/>
          <w:sz w:val="28"/>
          <w:szCs w:val="28"/>
          <w:lang w:val="en-US" w:eastAsia="zh-CN"/>
        </w:rPr>
        <w:t>4</w:t>
      </w:r>
      <w:r>
        <w:rPr>
          <w:rFonts w:ascii="Helvetica" w:hAnsi="Helvetica" w:cs="Helvetica"/>
          <w:b/>
          <w:bCs/>
          <w:color w:val="auto"/>
          <w:sz w:val="28"/>
          <w:szCs w:val="28"/>
        </w:rPr>
        <w:t xml:space="preserve">.1 </w:t>
      </w:r>
      <w:r>
        <w:rPr>
          <w:rFonts w:hint="eastAsia" w:ascii="Helvetica" w:hAnsi="Helvetica" w:cs="Helvetica"/>
          <w:b/>
          <w:bCs/>
          <w:color w:val="auto"/>
          <w:sz w:val="28"/>
          <w:szCs w:val="28"/>
        </w:rPr>
        <w:t>{{satellite_type}}水色水温扫描仪4</w:t>
      </w:r>
      <w:r>
        <w:rPr>
          <w:rFonts w:hint="eastAsia" w:ascii="Helvetica" w:hAnsi="Helvetica" w:cs="Helvetica"/>
          <w:b/>
          <w:bCs/>
          <w:color w:val="auto"/>
          <w:sz w:val="28"/>
          <w:szCs w:val="28"/>
          <w:lang w:val="en-US" w:eastAsia="zh-CN"/>
        </w:rPr>
        <w:t>43</w:t>
      </w:r>
      <w:r>
        <w:rPr>
          <w:rFonts w:hint="eastAsia" w:ascii="Helvetica" w:hAnsi="Helvetica" w:cs="Helvetica"/>
          <w:b/>
          <w:bCs/>
          <w:color w:val="auto"/>
          <w:sz w:val="28"/>
          <w:szCs w:val="28"/>
        </w:rPr>
        <w:t>nm遥感反射率产品总体统计</w:t>
      </w:r>
      <w:r>
        <w:rPr>
          <w:rFonts w:ascii="Helvetica" w:hAnsi="Helvetica" w:cs="Helvetica"/>
          <w:b/>
          <w:bCs/>
          <w:color w:val="auto"/>
          <w:sz w:val="28"/>
          <w:szCs w:val="28"/>
        </w:rPr>
        <w:t>评价</w:t>
      </w:r>
      <w:r>
        <w:rPr>
          <w:rFonts w:hint="eastAsia" w:ascii="Helvetica" w:hAnsi="Helvetica" w:cs="Helvetica"/>
          <w:b/>
          <w:bCs/>
          <w:color w:val="auto"/>
          <w:sz w:val="28"/>
          <w:szCs w:val="28"/>
        </w:rPr>
        <w:t>结果</w:t>
      </w:r>
    </w:p>
    <w:p w14:paraId="001E2DAD">
      <w:pPr>
        <w:spacing w:before="200"/>
        <w:jc w:val="center"/>
        <w:rPr>
          <w:rFonts w:ascii="Helvetica" w:hAnsi="Helvetica" w:cs="Helvetica"/>
          <w:color w:val="auto"/>
          <w:sz w:val="26"/>
          <w:szCs w:val="26"/>
        </w:rPr>
      </w:pPr>
      <w:r>
        <w:rPr>
          <w:rFonts w:ascii="STSongStd-Light" w:hAnsi="STSongStd-Light" w:cs="STSongStd-Light"/>
          <w:color w:val="auto"/>
        </w:rPr>
        <w:t>{{</w:t>
      </w:r>
      <w:r>
        <w:rPr>
          <w:rFonts w:hint="eastAsia" w:ascii="STSongStd-Light" w:hAnsi="STSongStd-Light" w:cs="STSongStd-Light"/>
          <w:color w:val="auto"/>
          <w:lang w:eastAsia="zh-CN"/>
        </w:rPr>
        <w:t>hy1c</w:t>
      </w:r>
      <w:r>
        <w:rPr>
          <w:rFonts w:hint="eastAsia" w:ascii="STSongStd-Light" w:hAnsi="STSongStd-Light" w:cs="STSongStd-Light"/>
          <w:color w:val="auto"/>
        </w:rPr>
        <w:t>_vs_Rrs4</w:t>
      </w:r>
      <w:r>
        <w:rPr>
          <w:rFonts w:hint="eastAsia" w:ascii="STSongStd-Light" w:hAnsi="STSongStd-Light" w:cs="STSongStd-Light"/>
          <w:color w:val="auto"/>
          <w:lang w:val="en-US" w:eastAsia="zh-CN"/>
        </w:rPr>
        <w:t>43</w:t>
      </w:r>
      <w:r>
        <w:rPr>
          <w:rFonts w:hint="eastAsia" w:ascii="STSongStd-Light" w:hAnsi="STSongStd-Light" w:cs="STSongStd-Light"/>
          <w:color w:val="auto"/>
        </w:rPr>
        <w:t>_</w:t>
      </w:r>
      <w:r>
        <w:rPr>
          <w:rFonts w:hint="eastAsia" w:ascii="STSongStd-Light" w:hAnsi="STSongStd-Light" w:cs="STSongStd-Light"/>
          <w:color w:val="auto"/>
          <w:lang w:val="en-US" w:eastAsia="zh-CN"/>
        </w:rPr>
        <w:t>terra</w:t>
      </w:r>
      <w:r>
        <w:rPr>
          <w:rFonts w:hint="eastAsia" w:ascii="STSongStd-Light" w:hAnsi="STSongStd-Light" w:cs="STSongStd-Light"/>
          <w:color w:val="auto"/>
        </w:rPr>
        <w:t>_</w:t>
      </w:r>
      <w:r>
        <w:rPr>
          <w:rFonts w:hint="eastAsia" w:ascii="STSongStd-Light" w:hAnsi="STSongStd-Light" w:cs="STSongStd-Light"/>
          <w:color w:val="auto"/>
          <w:lang w:eastAsia="zh-CN"/>
        </w:rPr>
        <w:t>sct</w:t>
      </w:r>
      <w:r>
        <w:rPr>
          <w:rFonts w:ascii="STSongStd-Light" w:hAnsi="STSongStd-Light" w:cs="STSongStd-Light"/>
          <w:color w:val="auto"/>
        </w:rPr>
        <w:t>}}</w:t>
      </w:r>
    </w:p>
    <w:p w14:paraId="08148CC4">
      <w:pPr>
        <w:spacing w:before="200"/>
        <w:jc w:val="center"/>
        <w:rPr>
          <w:rFonts w:ascii="STSongStd-Light" w:hAnsi="STSongStd-Light" w:cs="STSongStd-Light"/>
          <w:color w:val="auto"/>
          <w:sz w:val="22"/>
          <w:szCs w:val="22"/>
        </w:rPr>
      </w:pPr>
      <w:r>
        <w:rPr>
          <w:rFonts w:ascii="STSongStd-Light" w:hAnsi="STSongStd-Light" w:cs="STSongStd-Light"/>
          <w:color w:val="auto"/>
          <w:sz w:val="22"/>
          <w:szCs w:val="22"/>
        </w:rPr>
        <w:t>图</w:t>
      </w:r>
      <w:r>
        <w:rPr>
          <w:rFonts w:hint="eastAsia" w:ascii="STSongStd-Light" w:hAnsi="STSongStd-Light" w:cs="STSongStd-Light"/>
          <w:color w:val="auto"/>
          <w:sz w:val="22"/>
          <w:szCs w:val="22"/>
          <w:lang w:val="en-US" w:eastAsia="zh-CN"/>
        </w:rPr>
        <w:t>3</w:t>
      </w:r>
      <w:r>
        <w:rPr>
          <w:rFonts w:ascii="STSongStd-Light" w:hAnsi="STSongStd-Light" w:cs="STSongStd-Light"/>
          <w:color w:val="auto"/>
          <w:sz w:val="22"/>
          <w:szCs w:val="22"/>
        </w:rPr>
        <w:t xml:space="preserve"> </w:t>
      </w:r>
      <w:r>
        <w:rPr>
          <w:rFonts w:hint="eastAsia" w:ascii="STSongStd-Light" w:hAnsi="STSongStd-Light" w:cs="STSongStd-Light"/>
          <w:color w:val="auto"/>
          <w:sz w:val="22"/>
          <w:szCs w:val="22"/>
        </w:rPr>
        <w:t>{{satellite_type}}</w:t>
      </w:r>
      <w:r>
        <w:rPr>
          <w:rFonts w:ascii="STSongStd-Light" w:hAnsi="STSongStd-Light" w:cs="STSongStd-Light"/>
          <w:color w:val="auto"/>
          <w:sz w:val="22"/>
          <w:szCs w:val="22"/>
        </w:rPr>
        <w:t xml:space="preserve"> vs </w:t>
      </w:r>
      <w:r>
        <w:rPr>
          <w:rFonts w:hint="eastAsia" w:ascii="STSongStd-Light" w:hAnsi="STSongStd-Light" w:cs="STSongStd-Light"/>
          <w:color w:val="auto"/>
          <w:sz w:val="22"/>
          <w:szCs w:val="22"/>
        </w:rPr>
        <w:t xml:space="preserve">{{source_type}} </w:t>
      </w:r>
      <w:r>
        <w:rPr>
          <w:rFonts w:ascii="STSongStd-Light" w:hAnsi="STSongStd-Light" w:cs="STSongStd-Light"/>
          <w:color w:val="auto"/>
          <w:sz w:val="22"/>
          <w:szCs w:val="22"/>
        </w:rPr>
        <w:t>4</w:t>
      </w:r>
      <w:r>
        <w:rPr>
          <w:rFonts w:hint="eastAsia" w:ascii="STSongStd-Light" w:hAnsi="STSongStd-Light" w:cs="STSongStd-Light"/>
          <w:color w:val="auto"/>
          <w:sz w:val="22"/>
          <w:szCs w:val="22"/>
          <w:lang w:val="en-US" w:eastAsia="zh-CN"/>
        </w:rPr>
        <w:t>43</w:t>
      </w:r>
      <w:r>
        <w:rPr>
          <w:rFonts w:hint="eastAsia" w:ascii="STSongStd-Light" w:hAnsi="STSongStd-Light" w:cs="STSongStd-Light"/>
          <w:color w:val="auto"/>
          <w:sz w:val="22"/>
          <w:szCs w:val="22"/>
        </w:rPr>
        <w:t>nm遥感反射率检验结果分布</w:t>
      </w:r>
      <w:r>
        <w:rPr>
          <w:rFonts w:ascii="STSongStd-Light" w:hAnsi="STSongStd-Light" w:cs="STSongStd-Light"/>
          <w:color w:val="auto"/>
          <w:sz w:val="22"/>
          <w:szCs w:val="22"/>
        </w:rPr>
        <w:t>图(</w:t>
      </w:r>
      <w:r>
        <w:rPr>
          <w:rFonts w:ascii="STSongStd-Light" w:hAnsi="STSongStd-Light" w:cs="STSongStd-Light"/>
          <w:color w:val="auto"/>
        </w:rPr>
        <w:t>{{date}}</w:t>
      </w:r>
      <w:r>
        <w:rPr>
          <w:rFonts w:ascii="STSongStd-Light" w:hAnsi="STSongStd-Light" w:cs="STSongStd-Light"/>
          <w:color w:val="auto"/>
          <w:sz w:val="22"/>
          <w:szCs w:val="22"/>
        </w:rPr>
        <w:t>)</w:t>
      </w:r>
    </w:p>
    <w:p w14:paraId="04D364C9">
      <w:pPr>
        <w:spacing w:before="280"/>
        <w:rPr>
          <w:rFonts w:hint="eastAsia" w:ascii="Helvetica" w:hAnsi="Helvetica" w:cs="Helvetica"/>
          <w:color w:val="auto"/>
          <w:sz w:val="28"/>
          <w:szCs w:val="28"/>
        </w:rPr>
      </w:pPr>
      <w:r>
        <w:rPr>
          <w:rFonts w:hint="eastAsia" w:ascii="Helvetica" w:hAnsi="Helvetica" w:cs="Helvetica"/>
          <w:b/>
          <w:bCs/>
          <w:color w:val="auto"/>
          <w:sz w:val="28"/>
          <w:szCs w:val="28"/>
          <w:lang w:val="en-US" w:eastAsia="zh-CN"/>
        </w:rPr>
        <w:t>4</w:t>
      </w:r>
      <w:r>
        <w:rPr>
          <w:rFonts w:ascii="Helvetica" w:hAnsi="Helvetica" w:cs="Helvetica"/>
          <w:b/>
          <w:bCs/>
          <w:color w:val="auto"/>
          <w:sz w:val="28"/>
          <w:szCs w:val="28"/>
        </w:rPr>
        <w:t>.</w:t>
      </w:r>
      <w:r>
        <w:rPr>
          <w:rFonts w:hint="eastAsia" w:ascii="Helvetica" w:hAnsi="Helvetica" w:cs="Helvetica"/>
          <w:b/>
          <w:bCs/>
          <w:color w:val="auto"/>
          <w:sz w:val="28"/>
          <w:szCs w:val="28"/>
        </w:rPr>
        <w:t>2</w:t>
      </w:r>
      <w:r>
        <w:rPr>
          <w:rFonts w:ascii="Helvetica" w:hAnsi="Helvetica" w:cs="Helvetica"/>
          <w:b/>
          <w:bCs/>
          <w:color w:val="auto"/>
          <w:sz w:val="28"/>
          <w:szCs w:val="28"/>
        </w:rPr>
        <w:t xml:space="preserve"> </w:t>
      </w:r>
      <w:r>
        <w:rPr>
          <w:rFonts w:hint="eastAsia" w:ascii="Helvetica" w:hAnsi="Helvetica" w:cs="Helvetica"/>
          <w:b/>
          <w:bCs/>
          <w:color w:val="auto"/>
          <w:sz w:val="28"/>
          <w:szCs w:val="28"/>
        </w:rPr>
        <w:t>{{satellite_type}}水色水温扫描仪4</w:t>
      </w:r>
      <w:r>
        <w:rPr>
          <w:rFonts w:hint="eastAsia" w:ascii="Helvetica" w:hAnsi="Helvetica" w:cs="Helvetica"/>
          <w:b/>
          <w:bCs/>
          <w:color w:val="auto"/>
          <w:sz w:val="28"/>
          <w:szCs w:val="28"/>
          <w:lang w:val="en-US" w:eastAsia="zh-CN"/>
        </w:rPr>
        <w:t>43</w:t>
      </w:r>
      <w:r>
        <w:rPr>
          <w:rFonts w:hint="eastAsia" w:ascii="Helvetica" w:hAnsi="Helvetica" w:cs="Helvetica"/>
          <w:b/>
          <w:bCs/>
          <w:color w:val="auto"/>
          <w:sz w:val="28"/>
          <w:szCs w:val="28"/>
        </w:rPr>
        <w:t>nm遥感反射率产品误差空间分布</w:t>
      </w:r>
    </w:p>
    <w:p w14:paraId="6C2676E3">
      <w:pPr>
        <w:spacing w:before="200"/>
        <w:jc w:val="center"/>
        <w:rPr>
          <w:rFonts w:ascii="Helvetica" w:hAnsi="Helvetica" w:cs="Helvetica"/>
          <w:color w:val="auto"/>
          <w:sz w:val="26"/>
          <w:szCs w:val="26"/>
        </w:rPr>
      </w:pPr>
      <w:r>
        <w:rPr>
          <w:rFonts w:ascii="STSongStd-Light" w:hAnsi="STSongStd-Light" w:cs="STSongStd-Light"/>
          <w:color w:val="auto"/>
        </w:rPr>
        <w:t>{{</w:t>
      </w:r>
      <w:r>
        <w:rPr>
          <w:rFonts w:hint="eastAsia" w:ascii="STSongStd-Light" w:hAnsi="STSongStd-Light" w:cs="STSongStd-Light"/>
          <w:color w:val="auto"/>
          <w:lang w:eastAsia="zh-CN"/>
        </w:rPr>
        <w:t>hy1c</w:t>
      </w:r>
      <w:r>
        <w:rPr>
          <w:rFonts w:hint="eastAsia" w:ascii="STSongStd-Light" w:hAnsi="STSongStd-Light" w:cs="STSongStd-Light"/>
          <w:color w:val="auto"/>
        </w:rPr>
        <w:t>_vs_Rrs4</w:t>
      </w:r>
      <w:r>
        <w:rPr>
          <w:rFonts w:hint="eastAsia" w:ascii="STSongStd-Light" w:hAnsi="STSongStd-Light" w:cs="STSongStd-Light"/>
          <w:color w:val="auto"/>
          <w:lang w:val="en-US" w:eastAsia="zh-CN"/>
        </w:rPr>
        <w:t>43</w:t>
      </w:r>
      <w:r>
        <w:rPr>
          <w:rFonts w:hint="eastAsia" w:ascii="STSongStd-Light" w:hAnsi="STSongStd-Light" w:cs="STSongStd-Light"/>
          <w:color w:val="auto"/>
        </w:rPr>
        <w:t>_</w:t>
      </w:r>
      <w:r>
        <w:rPr>
          <w:rFonts w:hint="eastAsia" w:ascii="STSongStd-Light" w:hAnsi="STSongStd-Light" w:cs="STSongStd-Light"/>
          <w:color w:val="auto"/>
          <w:lang w:val="en-US" w:eastAsia="zh-CN"/>
        </w:rPr>
        <w:t>terra</w:t>
      </w:r>
      <w:r>
        <w:rPr>
          <w:rFonts w:hint="eastAsia" w:ascii="STSongStd-Light" w:hAnsi="STSongStd-Light" w:cs="STSongStd-Light"/>
          <w:color w:val="auto"/>
        </w:rPr>
        <w:t>_</w:t>
      </w:r>
      <w:r>
        <w:rPr>
          <w:rFonts w:hint="eastAsia" w:ascii="STSongStd-Light" w:hAnsi="STSongStd-Light" w:cs="STSongStd-Light"/>
          <w:color w:val="auto"/>
          <w:lang w:eastAsia="zh-CN"/>
        </w:rPr>
        <w:t>geo</w:t>
      </w:r>
      <w:r>
        <w:rPr>
          <w:rFonts w:ascii="STSongStd-Light" w:hAnsi="STSongStd-Light" w:cs="STSongStd-Light"/>
          <w:color w:val="auto"/>
        </w:rPr>
        <w:t>}}</w:t>
      </w:r>
    </w:p>
    <w:p w14:paraId="29FF3C03">
      <w:pPr>
        <w:spacing w:before="200"/>
        <w:jc w:val="center"/>
        <w:rPr>
          <w:rFonts w:ascii="STSongStd-Light" w:hAnsi="STSongStd-Light" w:cs="STSongStd-Light"/>
          <w:color w:val="auto"/>
          <w:sz w:val="22"/>
          <w:szCs w:val="22"/>
        </w:rPr>
      </w:pPr>
      <w:r>
        <w:rPr>
          <w:rFonts w:ascii="STSongStd-Light" w:hAnsi="STSongStd-Light" w:cs="STSongStd-Light"/>
          <w:color w:val="auto"/>
          <w:sz w:val="22"/>
          <w:szCs w:val="22"/>
        </w:rPr>
        <w:t>图</w:t>
      </w:r>
      <w:r>
        <w:rPr>
          <w:rFonts w:hint="eastAsia" w:ascii="STSongStd-Light" w:hAnsi="STSongStd-Light" w:cs="STSongStd-Light"/>
          <w:color w:val="auto"/>
          <w:sz w:val="22"/>
          <w:szCs w:val="22"/>
          <w:lang w:val="en-US" w:eastAsia="zh-CN"/>
        </w:rPr>
        <w:t>4</w:t>
      </w:r>
      <w:r>
        <w:rPr>
          <w:rFonts w:ascii="STSongStd-Light" w:hAnsi="STSongStd-Light" w:cs="STSongStd-Light"/>
          <w:color w:val="auto"/>
          <w:sz w:val="22"/>
          <w:szCs w:val="22"/>
        </w:rPr>
        <w:t xml:space="preserve"> </w:t>
      </w:r>
      <w:r>
        <w:rPr>
          <w:rFonts w:hint="eastAsia" w:ascii="STSongStd-Light" w:hAnsi="STSongStd-Light" w:cs="STSongStd-Light"/>
          <w:color w:val="auto"/>
          <w:sz w:val="22"/>
          <w:szCs w:val="22"/>
        </w:rPr>
        <w:t>{{satellite_type}}</w:t>
      </w:r>
      <w:r>
        <w:rPr>
          <w:rFonts w:ascii="STSongStd-Light" w:hAnsi="STSongStd-Light" w:cs="STSongStd-Light"/>
          <w:color w:val="auto"/>
          <w:sz w:val="22"/>
          <w:szCs w:val="22"/>
        </w:rPr>
        <w:t xml:space="preserve"> vs </w:t>
      </w:r>
      <w:r>
        <w:rPr>
          <w:rFonts w:hint="eastAsia" w:ascii="STSongStd-Light" w:hAnsi="STSongStd-Light" w:cs="STSongStd-Light"/>
          <w:color w:val="auto"/>
          <w:sz w:val="22"/>
          <w:szCs w:val="22"/>
        </w:rPr>
        <w:t xml:space="preserve">{{source_type}} </w:t>
      </w:r>
      <w:r>
        <w:rPr>
          <w:rFonts w:ascii="STSongStd-Light" w:hAnsi="STSongStd-Light" w:cs="STSongStd-Light"/>
          <w:color w:val="auto"/>
          <w:sz w:val="22"/>
          <w:szCs w:val="22"/>
        </w:rPr>
        <w:t>4</w:t>
      </w:r>
      <w:r>
        <w:rPr>
          <w:rFonts w:hint="eastAsia" w:ascii="STSongStd-Light" w:hAnsi="STSongStd-Light" w:cs="STSongStd-Light"/>
          <w:color w:val="auto"/>
          <w:sz w:val="22"/>
          <w:szCs w:val="22"/>
          <w:lang w:val="en-US" w:eastAsia="zh-CN"/>
        </w:rPr>
        <w:t>43</w:t>
      </w:r>
      <w:r>
        <w:rPr>
          <w:rFonts w:hint="eastAsia" w:ascii="STSongStd-Light" w:hAnsi="STSongStd-Light" w:cs="STSongStd-Light"/>
          <w:color w:val="auto"/>
          <w:sz w:val="22"/>
          <w:szCs w:val="22"/>
        </w:rPr>
        <w:t>nm遥感反射率误差空间分布</w:t>
      </w:r>
      <w:r>
        <w:rPr>
          <w:rFonts w:ascii="STSongStd-Light" w:hAnsi="STSongStd-Light" w:cs="STSongStd-Light"/>
          <w:color w:val="auto"/>
          <w:sz w:val="22"/>
          <w:szCs w:val="22"/>
        </w:rPr>
        <w:t>图(</w:t>
      </w:r>
      <w:r>
        <w:rPr>
          <w:rFonts w:ascii="STSongStd-Light" w:hAnsi="STSongStd-Light" w:cs="STSongStd-Light"/>
          <w:color w:val="auto"/>
        </w:rPr>
        <w:t>{{date}}</w:t>
      </w:r>
      <w:r>
        <w:rPr>
          <w:rFonts w:ascii="STSongStd-Light" w:hAnsi="STSongStd-Light" w:cs="STSongStd-Light"/>
          <w:color w:val="auto"/>
          <w:sz w:val="22"/>
          <w:szCs w:val="22"/>
        </w:rPr>
        <w:t>)</w:t>
      </w:r>
    </w:p>
    <w:p w14:paraId="1D0E6BB0">
      <w:pPr>
        <w:spacing w:before="200"/>
        <w:jc w:val="both"/>
        <w:rPr>
          <w:rFonts w:ascii="STSongStd-Light" w:hAnsi="STSongStd-Light" w:cs="STSongStd-Light"/>
          <w:color w:val="auto"/>
          <w:sz w:val="22"/>
          <w:szCs w:val="22"/>
        </w:rPr>
      </w:pPr>
    </w:p>
    <w:p w14:paraId="300572F4">
      <w:pPr>
        <w:spacing w:before="200"/>
        <w:jc w:val="both"/>
        <w:rPr>
          <w:rFonts w:ascii="STSongStd-Light" w:hAnsi="STSongStd-Light" w:cs="STSongStd-Light"/>
          <w:color w:val="auto"/>
          <w:sz w:val="22"/>
          <w:szCs w:val="22"/>
        </w:rPr>
      </w:pPr>
    </w:p>
    <w:p w14:paraId="65A0A810">
      <w:pPr>
        <w:spacing w:before="280"/>
        <w:rPr>
          <w:rFonts w:ascii="Helvetica" w:hAnsi="Helvetica" w:cs="Helvetica"/>
          <w:color w:val="auto"/>
          <w:sz w:val="30"/>
          <w:szCs w:val="30"/>
        </w:rPr>
      </w:pPr>
      <w:r>
        <w:rPr>
          <w:rFonts w:hint="eastAsia" w:ascii="Helvetica" w:hAnsi="Helvetica" w:cs="Helvetica"/>
          <w:b/>
          <w:bCs/>
          <w:color w:val="auto"/>
          <w:sz w:val="30"/>
          <w:szCs w:val="30"/>
          <w:lang w:val="en-US" w:eastAsia="zh-CN"/>
        </w:rPr>
        <w:t>5</w:t>
      </w:r>
      <w:r>
        <w:rPr>
          <w:rFonts w:ascii="Helvetica" w:hAnsi="Helvetica" w:cs="Helvetica"/>
          <w:b/>
          <w:bCs/>
          <w:color w:val="auto"/>
          <w:sz w:val="30"/>
          <w:szCs w:val="30"/>
        </w:rPr>
        <w:t xml:space="preserve"> </w:t>
      </w:r>
      <w:r>
        <w:rPr>
          <w:rFonts w:hint="eastAsia" w:ascii="Helvetica" w:hAnsi="Helvetica" w:cs="Helvetica"/>
          <w:b/>
          <w:bCs/>
          <w:color w:val="auto"/>
          <w:sz w:val="28"/>
          <w:szCs w:val="28"/>
        </w:rPr>
        <w:t>{{satellite_type}}</w:t>
      </w:r>
      <w:r>
        <w:rPr>
          <w:rFonts w:hint="eastAsia" w:ascii="Helvetica" w:hAnsi="Helvetica" w:cs="Helvetica"/>
          <w:b/>
          <w:bCs/>
          <w:color w:val="auto"/>
          <w:sz w:val="30"/>
          <w:szCs w:val="30"/>
        </w:rPr>
        <w:t>水色水温扫描仪</w:t>
      </w:r>
      <w:r>
        <w:rPr>
          <w:rFonts w:hint="eastAsia" w:ascii="Helvetica" w:hAnsi="Helvetica" w:cs="Helvetica"/>
          <w:b/>
          <w:bCs/>
          <w:color w:val="auto"/>
          <w:sz w:val="28"/>
          <w:szCs w:val="28"/>
        </w:rPr>
        <w:t>4</w:t>
      </w:r>
      <w:r>
        <w:rPr>
          <w:rFonts w:hint="eastAsia" w:ascii="Helvetica" w:hAnsi="Helvetica" w:cs="Helvetica"/>
          <w:b/>
          <w:bCs/>
          <w:color w:val="auto"/>
          <w:sz w:val="28"/>
          <w:szCs w:val="28"/>
          <w:lang w:val="en-US" w:eastAsia="zh-CN"/>
        </w:rPr>
        <w:t>90</w:t>
      </w:r>
      <w:r>
        <w:rPr>
          <w:rFonts w:hint="eastAsia" w:ascii="Helvetica" w:hAnsi="Helvetica" w:cs="Helvetica"/>
          <w:b/>
          <w:bCs/>
          <w:color w:val="auto"/>
          <w:sz w:val="28"/>
          <w:szCs w:val="28"/>
        </w:rPr>
        <w:t>nm遥感反射率</w:t>
      </w:r>
      <w:r>
        <w:rPr>
          <w:rFonts w:ascii="Helvetica" w:hAnsi="Helvetica" w:cs="Helvetica"/>
          <w:b/>
          <w:bCs/>
          <w:color w:val="auto"/>
          <w:sz w:val="30"/>
          <w:szCs w:val="30"/>
        </w:rPr>
        <w:t>产品检验结果</w:t>
      </w:r>
    </w:p>
    <w:p w14:paraId="58734E5A">
      <w:pPr>
        <w:spacing w:before="280"/>
        <w:rPr>
          <w:rFonts w:ascii="Helvetica" w:hAnsi="Helvetica" w:cs="Helvetica"/>
          <w:color w:val="auto"/>
          <w:sz w:val="28"/>
          <w:szCs w:val="28"/>
        </w:rPr>
      </w:pPr>
      <w:r>
        <w:rPr>
          <w:rFonts w:hint="eastAsia" w:ascii="Helvetica" w:hAnsi="Helvetica" w:cs="Helvetica"/>
          <w:b/>
          <w:bCs/>
          <w:color w:val="auto"/>
          <w:sz w:val="28"/>
          <w:szCs w:val="28"/>
          <w:lang w:val="en-US" w:eastAsia="zh-CN"/>
        </w:rPr>
        <w:t>5</w:t>
      </w:r>
      <w:r>
        <w:rPr>
          <w:rFonts w:ascii="Helvetica" w:hAnsi="Helvetica" w:cs="Helvetica"/>
          <w:b/>
          <w:bCs/>
          <w:color w:val="auto"/>
          <w:sz w:val="28"/>
          <w:szCs w:val="28"/>
        </w:rPr>
        <w:t xml:space="preserve">.1 </w:t>
      </w:r>
      <w:r>
        <w:rPr>
          <w:rFonts w:hint="eastAsia" w:ascii="Helvetica" w:hAnsi="Helvetica" w:cs="Helvetica"/>
          <w:b/>
          <w:bCs/>
          <w:color w:val="auto"/>
          <w:sz w:val="28"/>
          <w:szCs w:val="28"/>
        </w:rPr>
        <w:t>{{satellite_type}}水色水温扫描仪4</w:t>
      </w:r>
      <w:r>
        <w:rPr>
          <w:rFonts w:hint="eastAsia" w:ascii="Helvetica" w:hAnsi="Helvetica" w:cs="Helvetica"/>
          <w:b/>
          <w:bCs/>
          <w:color w:val="auto"/>
          <w:sz w:val="28"/>
          <w:szCs w:val="28"/>
          <w:lang w:val="en-US" w:eastAsia="zh-CN"/>
        </w:rPr>
        <w:t>90</w:t>
      </w:r>
      <w:r>
        <w:rPr>
          <w:rFonts w:hint="eastAsia" w:ascii="Helvetica" w:hAnsi="Helvetica" w:cs="Helvetica"/>
          <w:b/>
          <w:bCs/>
          <w:color w:val="auto"/>
          <w:sz w:val="28"/>
          <w:szCs w:val="28"/>
        </w:rPr>
        <w:t>nm遥感反射率产品总体统计</w:t>
      </w:r>
      <w:r>
        <w:rPr>
          <w:rFonts w:ascii="Helvetica" w:hAnsi="Helvetica" w:cs="Helvetica"/>
          <w:b/>
          <w:bCs/>
          <w:color w:val="auto"/>
          <w:sz w:val="28"/>
          <w:szCs w:val="28"/>
        </w:rPr>
        <w:t>评价</w:t>
      </w:r>
      <w:r>
        <w:rPr>
          <w:rFonts w:hint="eastAsia" w:ascii="Helvetica" w:hAnsi="Helvetica" w:cs="Helvetica"/>
          <w:b/>
          <w:bCs/>
          <w:color w:val="auto"/>
          <w:sz w:val="28"/>
          <w:szCs w:val="28"/>
        </w:rPr>
        <w:t>结果</w:t>
      </w:r>
    </w:p>
    <w:p w14:paraId="39F09925">
      <w:pPr>
        <w:spacing w:before="200"/>
        <w:jc w:val="center"/>
        <w:rPr>
          <w:rFonts w:ascii="Helvetica" w:hAnsi="Helvetica" w:cs="Helvetica"/>
          <w:color w:val="auto"/>
          <w:sz w:val="26"/>
          <w:szCs w:val="26"/>
        </w:rPr>
      </w:pPr>
      <w:r>
        <w:rPr>
          <w:rFonts w:ascii="STSongStd-Light" w:hAnsi="STSongStd-Light" w:cs="STSongStd-Light"/>
          <w:color w:val="auto"/>
        </w:rPr>
        <w:t>{{</w:t>
      </w:r>
      <w:r>
        <w:rPr>
          <w:rFonts w:hint="eastAsia" w:ascii="STSongStd-Light" w:hAnsi="STSongStd-Light" w:cs="STSongStd-Light"/>
          <w:color w:val="auto"/>
          <w:lang w:eastAsia="zh-CN"/>
        </w:rPr>
        <w:t>hy1c</w:t>
      </w:r>
      <w:r>
        <w:rPr>
          <w:rFonts w:hint="eastAsia" w:ascii="STSongStd-Light" w:hAnsi="STSongStd-Light" w:cs="STSongStd-Light"/>
          <w:color w:val="auto"/>
        </w:rPr>
        <w:t>_vs_Rrs4</w:t>
      </w:r>
      <w:r>
        <w:rPr>
          <w:rFonts w:hint="eastAsia" w:ascii="STSongStd-Light" w:hAnsi="STSongStd-Light" w:cs="STSongStd-Light"/>
          <w:color w:val="auto"/>
          <w:lang w:val="en-US" w:eastAsia="zh-CN"/>
        </w:rPr>
        <w:t>90</w:t>
      </w:r>
      <w:r>
        <w:rPr>
          <w:rFonts w:hint="eastAsia" w:ascii="STSongStd-Light" w:hAnsi="STSongStd-Light" w:cs="STSongStd-Light"/>
          <w:color w:val="auto"/>
        </w:rPr>
        <w:t>_</w:t>
      </w:r>
      <w:r>
        <w:rPr>
          <w:rFonts w:hint="eastAsia" w:ascii="STSongStd-Light" w:hAnsi="STSongStd-Light" w:cs="STSongStd-Light"/>
          <w:color w:val="auto"/>
          <w:lang w:val="en-US" w:eastAsia="zh-CN"/>
        </w:rPr>
        <w:t>terra</w:t>
      </w:r>
      <w:r>
        <w:rPr>
          <w:rFonts w:hint="eastAsia" w:ascii="STSongStd-Light" w:hAnsi="STSongStd-Light" w:cs="STSongStd-Light"/>
          <w:color w:val="auto"/>
        </w:rPr>
        <w:t>_</w:t>
      </w:r>
      <w:r>
        <w:rPr>
          <w:rFonts w:hint="eastAsia" w:ascii="STSongStd-Light" w:hAnsi="STSongStd-Light" w:cs="STSongStd-Light"/>
          <w:color w:val="auto"/>
          <w:lang w:eastAsia="zh-CN"/>
        </w:rPr>
        <w:t>sct</w:t>
      </w:r>
      <w:r>
        <w:rPr>
          <w:rFonts w:ascii="STSongStd-Light" w:hAnsi="STSongStd-Light" w:cs="STSongStd-Light"/>
          <w:color w:val="auto"/>
        </w:rPr>
        <w:t>}}</w:t>
      </w:r>
    </w:p>
    <w:p w14:paraId="518AB0B5">
      <w:pPr>
        <w:spacing w:before="200"/>
        <w:jc w:val="center"/>
        <w:rPr>
          <w:rFonts w:ascii="STSongStd-Light" w:hAnsi="STSongStd-Light" w:cs="STSongStd-Light"/>
          <w:color w:val="auto"/>
          <w:sz w:val="22"/>
          <w:szCs w:val="22"/>
        </w:rPr>
      </w:pPr>
      <w:r>
        <w:rPr>
          <w:rFonts w:ascii="STSongStd-Light" w:hAnsi="STSongStd-Light" w:cs="STSongStd-Light"/>
          <w:color w:val="auto"/>
          <w:sz w:val="22"/>
          <w:szCs w:val="22"/>
        </w:rPr>
        <w:t>图</w:t>
      </w:r>
      <w:r>
        <w:rPr>
          <w:rFonts w:hint="eastAsia" w:ascii="STSongStd-Light" w:hAnsi="STSongStd-Light" w:cs="STSongStd-Light"/>
          <w:color w:val="auto"/>
          <w:sz w:val="22"/>
          <w:szCs w:val="22"/>
          <w:lang w:val="en-US" w:eastAsia="zh-CN"/>
        </w:rPr>
        <w:t>5</w:t>
      </w:r>
      <w:r>
        <w:rPr>
          <w:rFonts w:ascii="STSongStd-Light" w:hAnsi="STSongStd-Light" w:cs="STSongStd-Light"/>
          <w:color w:val="auto"/>
          <w:sz w:val="22"/>
          <w:szCs w:val="22"/>
        </w:rPr>
        <w:t xml:space="preserve"> </w:t>
      </w:r>
      <w:r>
        <w:rPr>
          <w:rFonts w:hint="eastAsia" w:ascii="STSongStd-Light" w:hAnsi="STSongStd-Light" w:cs="STSongStd-Light"/>
          <w:color w:val="auto"/>
          <w:sz w:val="22"/>
          <w:szCs w:val="22"/>
        </w:rPr>
        <w:t>{{satellite_type}}</w:t>
      </w:r>
      <w:r>
        <w:rPr>
          <w:rFonts w:ascii="STSongStd-Light" w:hAnsi="STSongStd-Light" w:cs="STSongStd-Light"/>
          <w:color w:val="auto"/>
          <w:sz w:val="22"/>
          <w:szCs w:val="22"/>
        </w:rPr>
        <w:t xml:space="preserve"> vs </w:t>
      </w:r>
      <w:r>
        <w:rPr>
          <w:rFonts w:hint="eastAsia" w:ascii="STSongStd-Light" w:hAnsi="STSongStd-Light" w:cs="STSongStd-Light"/>
          <w:color w:val="auto"/>
          <w:sz w:val="22"/>
          <w:szCs w:val="22"/>
        </w:rPr>
        <w:t xml:space="preserve">{{source_type}} </w:t>
      </w:r>
      <w:r>
        <w:rPr>
          <w:rFonts w:ascii="STSongStd-Light" w:hAnsi="STSongStd-Light" w:cs="STSongStd-Light"/>
          <w:color w:val="auto"/>
          <w:sz w:val="22"/>
          <w:szCs w:val="22"/>
        </w:rPr>
        <w:t>4</w:t>
      </w:r>
      <w:r>
        <w:rPr>
          <w:rFonts w:hint="eastAsia" w:ascii="STSongStd-Light" w:hAnsi="STSongStd-Light" w:cs="STSongStd-Light"/>
          <w:color w:val="auto"/>
          <w:sz w:val="22"/>
          <w:szCs w:val="22"/>
          <w:lang w:val="en-US" w:eastAsia="zh-CN"/>
        </w:rPr>
        <w:t>90</w:t>
      </w:r>
      <w:r>
        <w:rPr>
          <w:rFonts w:hint="eastAsia" w:ascii="STSongStd-Light" w:hAnsi="STSongStd-Light" w:cs="STSongStd-Light"/>
          <w:color w:val="auto"/>
          <w:sz w:val="22"/>
          <w:szCs w:val="22"/>
        </w:rPr>
        <w:t>nm遥感反射率检验结果分布</w:t>
      </w:r>
      <w:r>
        <w:rPr>
          <w:rFonts w:ascii="STSongStd-Light" w:hAnsi="STSongStd-Light" w:cs="STSongStd-Light"/>
          <w:color w:val="auto"/>
          <w:sz w:val="22"/>
          <w:szCs w:val="22"/>
        </w:rPr>
        <w:t>图(</w:t>
      </w:r>
      <w:r>
        <w:rPr>
          <w:rFonts w:ascii="STSongStd-Light" w:hAnsi="STSongStd-Light" w:cs="STSongStd-Light"/>
          <w:color w:val="auto"/>
        </w:rPr>
        <w:t>{{date}}</w:t>
      </w:r>
      <w:r>
        <w:rPr>
          <w:rFonts w:ascii="STSongStd-Light" w:hAnsi="STSongStd-Light" w:cs="STSongStd-Light"/>
          <w:color w:val="auto"/>
          <w:sz w:val="22"/>
          <w:szCs w:val="22"/>
        </w:rPr>
        <w:t>)</w:t>
      </w:r>
    </w:p>
    <w:p w14:paraId="274F83AC">
      <w:pPr>
        <w:spacing w:before="280"/>
        <w:rPr>
          <w:rFonts w:hint="eastAsia" w:ascii="Helvetica" w:hAnsi="Helvetica" w:cs="Helvetica"/>
          <w:color w:val="auto"/>
          <w:sz w:val="28"/>
          <w:szCs w:val="28"/>
        </w:rPr>
      </w:pPr>
      <w:r>
        <w:rPr>
          <w:rFonts w:hint="eastAsia" w:ascii="Helvetica" w:hAnsi="Helvetica" w:cs="Helvetica"/>
          <w:b/>
          <w:bCs/>
          <w:color w:val="auto"/>
          <w:sz w:val="28"/>
          <w:szCs w:val="28"/>
          <w:lang w:val="en-US" w:eastAsia="zh-CN"/>
        </w:rPr>
        <w:t>5</w:t>
      </w:r>
      <w:r>
        <w:rPr>
          <w:rFonts w:ascii="Helvetica" w:hAnsi="Helvetica" w:cs="Helvetica"/>
          <w:b/>
          <w:bCs/>
          <w:color w:val="auto"/>
          <w:sz w:val="28"/>
          <w:szCs w:val="28"/>
        </w:rPr>
        <w:t>.</w:t>
      </w:r>
      <w:r>
        <w:rPr>
          <w:rFonts w:hint="eastAsia" w:ascii="Helvetica" w:hAnsi="Helvetica" w:cs="Helvetica"/>
          <w:b/>
          <w:bCs/>
          <w:color w:val="auto"/>
          <w:sz w:val="28"/>
          <w:szCs w:val="28"/>
        </w:rPr>
        <w:t>2</w:t>
      </w:r>
      <w:r>
        <w:rPr>
          <w:rFonts w:ascii="Helvetica" w:hAnsi="Helvetica" w:cs="Helvetica"/>
          <w:b/>
          <w:bCs/>
          <w:color w:val="auto"/>
          <w:sz w:val="28"/>
          <w:szCs w:val="28"/>
        </w:rPr>
        <w:t xml:space="preserve"> </w:t>
      </w:r>
      <w:r>
        <w:rPr>
          <w:rFonts w:hint="eastAsia" w:ascii="Helvetica" w:hAnsi="Helvetica" w:cs="Helvetica"/>
          <w:b/>
          <w:bCs/>
          <w:color w:val="auto"/>
          <w:sz w:val="28"/>
          <w:szCs w:val="28"/>
        </w:rPr>
        <w:t>{{satellite_type}}水色水温扫描仪4</w:t>
      </w:r>
      <w:r>
        <w:rPr>
          <w:rFonts w:hint="eastAsia" w:ascii="Helvetica" w:hAnsi="Helvetica" w:cs="Helvetica"/>
          <w:b/>
          <w:bCs/>
          <w:color w:val="auto"/>
          <w:sz w:val="28"/>
          <w:szCs w:val="28"/>
          <w:lang w:val="en-US" w:eastAsia="zh-CN"/>
        </w:rPr>
        <w:t>90</w:t>
      </w:r>
      <w:r>
        <w:rPr>
          <w:rFonts w:hint="eastAsia" w:ascii="Helvetica" w:hAnsi="Helvetica" w:cs="Helvetica"/>
          <w:b/>
          <w:bCs/>
          <w:color w:val="auto"/>
          <w:sz w:val="28"/>
          <w:szCs w:val="28"/>
        </w:rPr>
        <w:t>nm遥感反射率产品误差空间分布</w:t>
      </w:r>
    </w:p>
    <w:p w14:paraId="7352AB84">
      <w:pPr>
        <w:spacing w:before="200"/>
        <w:jc w:val="center"/>
        <w:rPr>
          <w:rFonts w:ascii="Helvetica" w:hAnsi="Helvetica" w:cs="Helvetica"/>
          <w:color w:val="auto"/>
          <w:sz w:val="26"/>
          <w:szCs w:val="26"/>
        </w:rPr>
      </w:pPr>
      <w:r>
        <w:rPr>
          <w:rFonts w:ascii="STSongStd-Light" w:hAnsi="STSongStd-Light" w:cs="STSongStd-Light"/>
          <w:color w:val="auto"/>
        </w:rPr>
        <w:t>{{</w:t>
      </w:r>
      <w:r>
        <w:rPr>
          <w:rFonts w:hint="eastAsia" w:ascii="STSongStd-Light" w:hAnsi="STSongStd-Light" w:cs="STSongStd-Light"/>
          <w:color w:val="auto"/>
          <w:lang w:eastAsia="zh-CN"/>
        </w:rPr>
        <w:t>hy1c</w:t>
      </w:r>
      <w:r>
        <w:rPr>
          <w:rFonts w:hint="eastAsia" w:ascii="STSongStd-Light" w:hAnsi="STSongStd-Light" w:cs="STSongStd-Light"/>
          <w:color w:val="auto"/>
        </w:rPr>
        <w:t>_vs_Rrs4</w:t>
      </w:r>
      <w:r>
        <w:rPr>
          <w:rFonts w:hint="eastAsia" w:ascii="STSongStd-Light" w:hAnsi="STSongStd-Light" w:cs="STSongStd-Light"/>
          <w:color w:val="auto"/>
          <w:lang w:val="en-US" w:eastAsia="zh-CN"/>
        </w:rPr>
        <w:t>90</w:t>
      </w:r>
      <w:r>
        <w:rPr>
          <w:rFonts w:hint="eastAsia" w:ascii="STSongStd-Light" w:hAnsi="STSongStd-Light" w:cs="STSongStd-Light"/>
          <w:color w:val="auto"/>
        </w:rPr>
        <w:t>_</w:t>
      </w:r>
      <w:r>
        <w:rPr>
          <w:rFonts w:hint="eastAsia" w:ascii="STSongStd-Light" w:hAnsi="STSongStd-Light" w:cs="STSongStd-Light"/>
          <w:color w:val="auto"/>
          <w:lang w:val="en-US" w:eastAsia="zh-CN"/>
        </w:rPr>
        <w:t>terra</w:t>
      </w:r>
      <w:r>
        <w:rPr>
          <w:rFonts w:hint="eastAsia" w:ascii="STSongStd-Light" w:hAnsi="STSongStd-Light" w:cs="STSongStd-Light"/>
          <w:color w:val="auto"/>
        </w:rPr>
        <w:t>_</w:t>
      </w:r>
      <w:r>
        <w:rPr>
          <w:rFonts w:hint="eastAsia" w:ascii="STSongStd-Light" w:hAnsi="STSongStd-Light" w:cs="STSongStd-Light"/>
          <w:color w:val="auto"/>
          <w:lang w:eastAsia="zh-CN"/>
        </w:rPr>
        <w:t>geo</w:t>
      </w:r>
      <w:r>
        <w:rPr>
          <w:rFonts w:ascii="STSongStd-Light" w:hAnsi="STSongStd-Light" w:cs="STSongStd-Light"/>
          <w:color w:val="auto"/>
        </w:rPr>
        <w:t>}}</w:t>
      </w:r>
    </w:p>
    <w:p w14:paraId="23CD6F6A">
      <w:pPr>
        <w:spacing w:before="200"/>
        <w:jc w:val="center"/>
        <w:rPr>
          <w:b/>
          <w:bCs/>
          <w:color w:val="auto"/>
          <w:sz w:val="36"/>
          <w:szCs w:val="36"/>
        </w:rPr>
      </w:pPr>
      <w:r>
        <w:rPr>
          <w:rFonts w:ascii="STSongStd-Light" w:hAnsi="STSongStd-Light" w:cs="STSongStd-Light"/>
          <w:color w:val="auto"/>
          <w:sz w:val="22"/>
          <w:szCs w:val="22"/>
        </w:rPr>
        <w:t>图</w:t>
      </w:r>
      <w:r>
        <w:rPr>
          <w:rFonts w:hint="eastAsia" w:ascii="STSongStd-Light" w:hAnsi="STSongStd-Light" w:cs="STSongStd-Light"/>
          <w:color w:val="auto"/>
          <w:sz w:val="22"/>
          <w:szCs w:val="22"/>
          <w:lang w:val="en-US" w:eastAsia="zh-CN"/>
        </w:rPr>
        <w:t>6</w:t>
      </w:r>
      <w:r>
        <w:rPr>
          <w:rFonts w:ascii="STSongStd-Light" w:hAnsi="STSongStd-Light" w:cs="STSongStd-Light"/>
          <w:color w:val="auto"/>
          <w:sz w:val="22"/>
          <w:szCs w:val="22"/>
        </w:rPr>
        <w:t xml:space="preserve"> </w:t>
      </w:r>
      <w:r>
        <w:rPr>
          <w:rFonts w:hint="eastAsia" w:ascii="STSongStd-Light" w:hAnsi="STSongStd-Light" w:cs="STSongStd-Light"/>
          <w:color w:val="auto"/>
          <w:sz w:val="22"/>
          <w:szCs w:val="22"/>
        </w:rPr>
        <w:t>{{satellite_type}}</w:t>
      </w:r>
      <w:r>
        <w:rPr>
          <w:rFonts w:ascii="STSongStd-Light" w:hAnsi="STSongStd-Light" w:cs="STSongStd-Light"/>
          <w:color w:val="auto"/>
          <w:sz w:val="22"/>
          <w:szCs w:val="22"/>
        </w:rPr>
        <w:t xml:space="preserve"> vs </w:t>
      </w:r>
      <w:r>
        <w:rPr>
          <w:rFonts w:hint="eastAsia" w:ascii="STSongStd-Light" w:hAnsi="STSongStd-Light" w:cs="STSongStd-Light"/>
          <w:color w:val="auto"/>
          <w:sz w:val="22"/>
          <w:szCs w:val="22"/>
        </w:rPr>
        <w:t xml:space="preserve">{{source_type}} </w:t>
      </w:r>
      <w:r>
        <w:rPr>
          <w:rFonts w:ascii="STSongStd-Light" w:hAnsi="STSongStd-Light" w:cs="STSongStd-Light"/>
          <w:color w:val="auto"/>
          <w:sz w:val="22"/>
          <w:szCs w:val="22"/>
        </w:rPr>
        <w:t>4</w:t>
      </w:r>
      <w:r>
        <w:rPr>
          <w:rFonts w:hint="eastAsia" w:ascii="STSongStd-Light" w:hAnsi="STSongStd-Light" w:cs="STSongStd-Light"/>
          <w:color w:val="auto"/>
          <w:sz w:val="22"/>
          <w:szCs w:val="22"/>
          <w:lang w:val="en-US" w:eastAsia="zh-CN"/>
        </w:rPr>
        <w:t>90</w:t>
      </w:r>
      <w:r>
        <w:rPr>
          <w:rFonts w:hint="eastAsia" w:ascii="STSongStd-Light" w:hAnsi="STSongStd-Light" w:cs="STSongStd-Light"/>
          <w:color w:val="auto"/>
          <w:sz w:val="22"/>
          <w:szCs w:val="22"/>
        </w:rPr>
        <w:t>nm遥感反射率误差空间分布</w:t>
      </w:r>
      <w:r>
        <w:rPr>
          <w:rFonts w:ascii="STSongStd-Light" w:hAnsi="STSongStd-Light" w:cs="STSongStd-Light"/>
          <w:color w:val="auto"/>
          <w:sz w:val="22"/>
          <w:szCs w:val="22"/>
        </w:rPr>
        <w:t>图(</w:t>
      </w:r>
      <w:r>
        <w:rPr>
          <w:rFonts w:ascii="STSongStd-Light" w:hAnsi="STSongStd-Light" w:cs="STSongStd-Light"/>
          <w:color w:val="auto"/>
        </w:rPr>
        <w:t>{{date}}</w:t>
      </w:r>
      <w:r>
        <w:rPr>
          <w:rFonts w:ascii="STSongStd-Light" w:hAnsi="STSongStd-Light" w:cs="STSongStd-Light"/>
          <w:color w:val="auto"/>
          <w:sz w:val="22"/>
          <w:szCs w:val="22"/>
        </w:rPr>
        <w:t>)</w:t>
      </w:r>
    </w:p>
    <w:p w14:paraId="5CEA78FA">
      <w:pPr>
        <w:spacing w:before="200"/>
        <w:jc w:val="both"/>
        <w:rPr>
          <w:rFonts w:ascii="STSongStd-Light" w:hAnsi="STSongStd-Light" w:cs="STSongStd-Light"/>
          <w:color w:val="auto"/>
          <w:sz w:val="22"/>
          <w:szCs w:val="22"/>
        </w:rPr>
      </w:pPr>
    </w:p>
    <w:p w14:paraId="2FE90766">
      <w:pPr>
        <w:spacing w:before="280"/>
        <w:rPr>
          <w:rFonts w:ascii="Helvetica" w:hAnsi="Helvetica" w:cs="Helvetica"/>
          <w:color w:val="auto"/>
          <w:sz w:val="30"/>
          <w:szCs w:val="30"/>
        </w:rPr>
      </w:pPr>
      <w:r>
        <w:rPr>
          <w:rFonts w:hint="eastAsia" w:ascii="Helvetica" w:hAnsi="Helvetica" w:cs="Helvetica"/>
          <w:b/>
          <w:bCs/>
          <w:color w:val="auto"/>
          <w:sz w:val="30"/>
          <w:szCs w:val="30"/>
          <w:lang w:val="en-US" w:eastAsia="zh-CN"/>
        </w:rPr>
        <w:t>6</w:t>
      </w:r>
      <w:r>
        <w:rPr>
          <w:rFonts w:ascii="Helvetica" w:hAnsi="Helvetica" w:cs="Helvetica"/>
          <w:b/>
          <w:bCs/>
          <w:color w:val="auto"/>
          <w:sz w:val="30"/>
          <w:szCs w:val="30"/>
        </w:rPr>
        <w:t xml:space="preserve"> </w:t>
      </w:r>
      <w:r>
        <w:rPr>
          <w:rFonts w:hint="eastAsia" w:ascii="Helvetica" w:hAnsi="Helvetica" w:cs="Helvetica"/>
          <w:b/>
          <w:bCs/>
          <w:color w:val="auto"/>
          <w:sz w:val="28"/>
          <w:szCs w:val="28"/>
        </w:rPr>
        <w:t>{{satellite_type}}</w:t>
      </w:r>
      <w:r>
        <w:rPr>
          <w:rFonts w:hint="eastAsia" w:ascii="Helvetica" w:hAnsi="Helvetica" w:cs="Helvetica"/>
          <w:b/>
          <w:bCs/>
          <w:color w:val="auto"/>
          <w:sz w:val="30"/>
          <w:szCs w:val="30"/>
        </w:rPr>
        <w:t>水色水温扫描仪</w:t>
      </w:r>
      <w:r>
        <w:rPr>
          <w:rFonts w:hint="eastAsia" w:ascii="Helvetica" w:hAnsi="Helvetica" w:cs="Helvetica"/>
          <w:b/>
          <w:bCs/>
          <w:color w:val="auto"/>
          <w:sz w:val="28"/>
          <w:szCs w:val="28"/>
          <w:lang w:val="en-US" w:eastAsia="zh-CN"/>
        </w:rPr>
        <w:t>520</w:t>
      </w:r>
      <w:r>
        <w:rPr>
          <w:rFonts w:hint="eastAsia" w:ascii="Helvetica" w:hAnsi="Helvetica" w:cs="Helvetica"/>
          <w:b/>
          <w:bCs/>
          <w:color w:val="auto"/>
          <w:sz w:val="28"/>
          <w:szCs w:val="28"/>
        </w:rPr>
        <w:t>nm遥感反射率</w:t>
      </w:r>
      <w:r>
        <w:rPr>
          <w:rFonts w:ascii="Helvetica" w:hAnsi="Helvetica" w:cs="Helvetica"/>
          <w:b/>
          <w:bCs/>
          <w:color w:val="auto"/>
          <w:sz w:val="30"/>
          <w:szCs w:val="30"/>
        </w:rPr>
        <w:t>产品检验结果</w:t>
      </w:r>
    </w:p>
    <w:p w14:paraId="0A4AB72C">
      <w:pPr>
        <w:spacing w:before="280"/>
        <w:rPr>
          <w:rFonts w:ascii="Helvetica" w:hAnsi="Helvetica" w:cs="Helvetica"/>
          <w:color w:val="auto"/>
          <w:sz w:val="28"/>
          <w:szCs w:val="28"/>
        </w:rPr>
      </w:pPr>
      <w:r>
        <w:rPr>
          <w:rFonts w:hint="eastAsia" w:ascii="Helvetica" w:hAnsi="Helvetica" w:cs="Helvetica"/>
          <w:b/>
          <w:bCs/>
          <w:color w:val="auto"/>
          <w:sz w:val="28"/>
          <w:szCs w:val="28"/>
          <w:lang w:val="en-US" w:eastAsia="zh-CN"/>
        </w:rPr>
        <w:t>6</w:t>
      </w:r>
      <w:r>
        <w:rPr>
          <w:rFonts w:ascii="Helvetica" w:hAnsi="Helvetica" w:cs="Helvetica"/>
          <w:b/>
          <w:bCs/>
          <w:color w:val="auto"/>
          <w:sz w:val="28"/>
          <w:szCs w:val="28"/>
        </w:rPr>
        <w:t xml:space="preserve">.1 </w:t>
      </w:r>
      <w:r>
        <w:rPr>
          <w:rFonts w:hint="eastAsia" w:ascii="Helvetica" w:hAnsi="Helvetica" w:cs="Helvetica"/>
          <w:b/>
          <w:bCs/>
          <w:color w:val="auto"/>
          <w:sz w:val="28"/>
          <w:szCs w:val="28"/>
        </w:rPr>
        <w:t>{{satellite_type}}水色水温扫描仪</w:t>
      </w:r>
      <w:r>
        <w:rPr>
          <w:rFonts w:hint="eastAsia" w:ascii="Helvetica" w:hAnsi="Helvetica" w:cs="Helvetica"/>
          <w:b/>
          <w:bCs/>
          <w:color w:val="auto"/>
          <w:sz w:val="28"/>
          <w:szCs w:val="28"/>
          <w:lang w:val="en-US" w:eastAsia="zh-CN"/>
        </w:rPr>
        <w:t>520</w:t>
      </w:r>
      <w:r>
        <w:rPr>
          <w:rFonts w:hint="eastAsia" w:ascii="Helvetica" w:hAnsi="Helvetica" w:cs="Helvetica"/>
          <w:b/>
          <w:bCs/>
          <w:color w:val="auto"/>
          <w:sz w:val="28"/>
          <w:szCs w:val="28"/>
        </w:rPr>
        <w:t>nm遥感反射率产品总体统计</w:t>
      </w:r>
      <w:r>
        <w:rPr>
          <w:rFonts w:ascii="Helvetica" w:hAnsi="Helvetica" w:cs="Helvetica"/>
          <w:b/>
          <w:bCs/>
          <w:color w:val="auto"/>
          <w:sz w:val="28"/>
          <w:szCs w:val="28"/>
        </w:rPr>
        <w:t>评价</w:t>
      </w:r>
      <w:r>
        <w:rPr>
          <w:rFonts w:hint="eastAsia" w:ascii="Helvetica" w:hAnsi="Helvetica" w:cs="Helvetica"/>
          <w:b/>
          <w:bCs/>
          <w:color w:val="auto"/>
          <w:sz w:val="28"/>
          <w:szCs w:val="28"/>
        </w:rPr>
        <w:t>结果</w:t>
      </w:r>
    </w:p>
    <w:p w14:paraId="5DE5198D">
      <w:pPr>
        <w:spacing w:before="200"/>
        <w:jc w:val="center"/>
        <w:rPr>
          <w:rFonts w:ascii="Helvetica" w:hAnsi="Helvetica" w:cs="Helvetica"/>
          <w:color w:val="auto"/>
          <w:sz w:val="26"/>
          <w:szCs w:val="26"/>
        </w:rPr>
      </w:pPr>
      <w:r>
        <w:rPr>
          <w:rFonts w:ascii="STSongStd-Light" w:hAnsi="STSongStd-Light" w:cs="STSongStd-Light"/>
          <w:color w:val="auto"/>
        </w:rPr>
        <w:t>{{</w:t>
      </w:r>
      <w:r>
        <w:rPr>
          <w:rFonts w:hint="eastAsia" w:ascii="STSongStd-Light" w:hAnsi="STSongStd-Light" w:cs="STSongStd-Light"/>
          <w:color w:val="auto"/>
          <w:lang w:eastAsia="zh-CN"/>
        </w:rPr>
        <w:t>hy1c</w:t>
      </w:r>
      <w:r>
        <w:rPr>
          <w:rFonts w:hint="eastAsia" w:ascii="STSongStd-Light" w:hAnsi="STSongStd-Light" w:cs="STSongStd-Light"/>
          <w:color w:val="auto"/>
        </w:rPr>
        <w:t>_vs_Rrs</w:t>
      </w:r>
      <w:r>
        <w:rPr>
          <w:rFonts w:hint="eastAsia" w:ascii="STSongStd-Light" w:hAnsi="STSongStd-Light" w:cs="STSongStd-Light"/>
          <w:color w:val="auto"/>
          <w:lang w:val="en-US" w:eastAsia="zh-CN"/>
        </w:rPr>
        <w:t>520</w:t>
      </w:r>
      <w:r>
        <w:rPr>
          <w:rFonts w:hint="eastAsia" w:ascii="STSongStd-Light" w:hAnsi="STSongStd-Light" w:cs="STSongStd-Light"/>
          <w:color w:val="auto"/>
        </w:rPr>
        <w:t>_</w:t>
      </w:r>
      <w:r>
        <w:rPr>
          <w:rFonts w:hint="eastAsia" w:ascii="STSongStd-Light" w:hAnsi="STSongStd-Light" w:cs="STSongStd-Light"/>
          <w:color w:val="auto"/>
          <w:lang w:val="en-US" w:eastAsia="zh-CN"/>
        </w:rPr>
        <w:t>terra</w:t>
      </w:r>
      <w:r>
        <w:rPr>
          <w:rFonts w:hint="eastAsia" w:ascii="STSongStd-Light" w:hAnsi="STSongStd-Light" w:cs="STSongStd-Light"/>
          <w:color w:val="auto"/>
        </w:rPr>
        <w:t>_</w:t>
      </w:r>
      <w:r>
        <w:rPr>
          <w:rFonts w:hint="eastAsia" w:ascii="STSongStd-Light" w:hAnsi="STSongStd-Light" w:cs="STSongStd-Light"/>
          <w:color w:val="auto"/>
          <w:lang w:eastAsia="zh-CN"/>
        </w:rPr>
        <w:t>sct</w:t>
      </w:r>
      <w:r>
        <w:rPr>
          <w:rFonts w:ascii="STSongStd-Light" w:hAnsi="STSongStd-Light" w:cs="STSongStd-Light"/>
          <w:color w:val="auto"/>
        </w:rPr>
        <w:t>}}</w:t>
      </w:r>
    </w:p>
    <w:p w14:paraId="0226155A">
      <w:pPr>
        <w:spacing w:before="200"/>
        <w:jc w:val="center"/>
        <w:rPr>
          <w:rFonts w:ascii="STSongStd-Light" w:hAnsi="STSongStd-Light" w:cs="STSongStd-Light"/>
          <w:color w:val="auto"/>
          <w:sz w:val="22"/>
          <w:szCs w:val="22"/>
        </w:rPr>
      </w:pPr>
      <w:r>
        <w:rPr>
          <w:rFonts w:ascii="STSongStd-Light" w:hAnsi="STSongStd-Light" w:cs="STSongStd-Light"/>
          <w:color w:val="auto"/>
          <w:sz w:val="22"/>
          <w:szCs w:val="22"/>
        </w:rPr>
        <w:t>图</w:t>
      </w:r>
      <w:r>
        <w:rPr>
          <w:rFonts w:hint="eastAsia" w:ascii="STSongStd-Light" w:hAnsi="STSongStd-Light" w:cs="STSongStd-Light"/>
          <w:color w:val="auto"/>
          <w:sz w:val="22"/>
          <w:szCs w:val="22"/>
          <w:lang w:val="en-US" w:eastAsia="zh-CN"/>
        </w:rPr>
        <w:t>7</w:t>
      </w:r>
      <w:r>
        <w:rPr>
          <w:rFonts w:ascii="STSongStd-Light" w:hAnsi="STSongStd-Light" w:cs="STSongStd-Light"/>
          <w:color w:val="auto"/>
          <w:sz w:val="22"/>
          <w:szCs w:val="22"/>
        </w:rPr>
        <w:t xml:space="preserve"> </w:t>
      </w:r>
      <w:r>
        <w:rPr>
          <w:rFonts w:hint="eastAsia" w:ascii="STSongStd-Light" w:hAnsi="STSongStd-Light" w:cs="STSongStd-Light"/>
          <w:color w:val="auto"/>
          <w:sz w:val="22"/>
          <w:szCs w:val="22"/>
        </w:rPr>
        <w:t>{{satellite_type}}</w:t>
      </w:r>
      <w:r>
        <w:rPr>
          <w:rFonts w:ascii="STSongStd-Light" w:hAnsi="STSongStd-Light" w:cs="STSongStd-Light"/>
          <w:color w:val="auto"/>
          <w:sz w:val="22"/>
          <w:szCs w:val="22"/>
        </w:rPr>
        <w:t xml:space="preserve"> vs </w:t>
      </w:r>
      <w:r>
        <w:rPr>
          <w:rFonts w:hint="eastAsia" w:ascii="STSongStd-Light" w:hAnsi="STSongStd-Light" w:cs="STSongStd-Light"/>
          <w:color w:val="auto"/>
          <w:sz w:val="22"/>
          <w:szCs w:val="22"/>
        </w:rPr>
        <w:t xml:space="preserve">{{source_type}} </w:t>
      </w:r>
      <w:r>
        <w:rPr>
          <w:rFonts w:hint="eastAsia" w:ascii="STSongStd-Light" w:hAnsi="STSongStd-Light" w:cs="STSongStd-Light"/>
          <w:color w:val="auto"/>
          <w:sz w:val="22"/>
          <w:szCs w:val="22"/>
          <w:lang w:val="en-US" w:eastAsia="zh-CN"/>
        </w:rPr>
        <w:t>520</w:t>
      </w:r>
      <w:r>
        <w:rPr>
          <w:rFonts w:hint="eastAsia" w:ascii="STSongStd-Light" w:hAnsi="STSongStd-Light" w:cs="STSongStd-Light"/>
          <w:color w:val="auto"/>
          <w:sz w:val="22"/>
          <w:szCs w:val="22"/>
        </w:rPr>
        <w:t>nm遥感反射率检验结果分布</w:t>
      </w:r>
      <w:r>
        <w:rPr>
          <w:rFonts w:ascii="STSongStd-Light" w:hAnsi="STSongStd-Light" w:cs="STSongStd-Light"/>
          <w:color w:val="auto"/>
          <w:sz w:val="22"/>
          <w:szCs w:val="22"/>
        </w:rPr>
        <w:t>图(</w:t>
      </w:r>
      <w:r>
        <w:rPr>
          <w:rFonts w:ascii="STSongStd-Light" w:hAnsi="STSongStd-Light" w:cs="STSongStd-Light"/>
          <w:color w:val="auto"/>
        </w:rPr>
        <w:t>{{date}}</w:t>
      </w:r>
      <w:r>
        <w:rPr>
          <w:rFonts w:ascii="STSongStd-Light" w:hAnsi="STSongStd-Light" w:cs="STSongStd-Light"/>
          <w:color w:val="auto"/>
          <w:sz w:val="22"/>
          <w:szCs w:val="22"/>
        </w:rPr>
        <w:t>)</w:t>
      </w:r>
    </w:p>
    <w:p w14:paraId="38EF6D11">
      <w:pPr>
        <w:spacing w:before="280"/>
        <w:rPr>
          <w:rFonts w:hint="eastAsia" w:ascii="Helvetica" w:hAnsi="Helvetica" w:cs="Helvetica"/>
          <w:color w:val="auto"/>
          <w:sz w:val="28"/>
          <w:szCs w:val="28"/>
        </w:rPr>
      </w:pPr>
      <w:r>
        <w:rPr>
          <w:rFonts w:hint="eastAsia" w:ascii="Helvetica" w:hAnsi="Helvetica" w:cs="Helvetica"/>
          <w:b/>
          <w:bCs/>
          <w:color w:val="auto"/>
          <w:sz w:val="28"/>
          <w:szCs w:val="28"/>
          <w:lang w:val="en-US" w:eastAsia="zh-CN"/>
        </w:rPr>
        <w:t>6</w:t>
      </w:r>
      <w:r>
        <w:rPr>
          <w:rFonts w:ascii="Helvetica" w:hAnsi="Helvetica" w:cs="Helvetica"/>
          <w:b/>
          <w:bCs/>
          <w:color w:val="auto"/>
          <w:sz w:val="28"/>
          <w:szCs w:val="28"/>
        </w:rPr>
        <w:t>.</w:t>
      </w:r>
      <w:r>
        <w:rPr>
          <w:rFonts w:hint="eastAsia" w:ascii="Helvetica" w:hAnsi="Helvetica" w:cs="Helvetica"/>
          <w:b/>
          <w:bCs/>
          <w:color w:val="auto"/>
          <w:sz w:val="28"/>
          <w:szCs w:val="28"/>
        </w:rPr>
        <w:t>2</w:t>
      </w:r>
      <w:r>
        <w:rPr>
          <w:rFonts w:ascii="Helvetica" w:hAnsi="Helvetica" w:cs="Helvetica"/>
          <w:b/>
          <w:bCs/>
          <w:color w:val="auto"/>
          <w:sz w:val="28"/>
          <w:szCs w:val="28"/>
        </w:rPr>
        <w:t xml:space="preserve"> </w:t>
      </w:r>
      <w:r>
        <w:rPr>
          <w:rFonts w:hint="eastAsia" w:ascii="Helvetica" w:hAnsi="Helvetica" w:cs="Helvetica"/>
          <w:b/>
          <w:bCs/>
          <w:color w:val="auto"/>
          <w:sz w:val="28"/>
          <w:szCs w:val="28"/>
        </w:rPr>
        <w:t>{{satellite_type}}水色水温扫描仪</w:t>
      </w:r>
      <w:r>
        <w:rPr>
          <w:rFonts w:hint="eastAsia" w:ascii="Helvetica" w:hAnsi="Helvetica" w:cs="Helvetica"/>
          <w:b/>
          <w:bCs/>
          <w:color w:val="auto"/>
          <w:sz w:val="28"/>
          <w:szCs w:val="28"/>
          <w:lang w:val="en-US" w:eastAsia="zh-CN"/>
        </w:rPr>
        <w:t>520</w:t>
      </w:r>
      <w:r>
        <w:rPr>
          <w:rFonts w:hint="eastAsia" w:ascii="Helvetica" w:hAnsi="Helvetica" w:cs="Helvetica"/>
          <w:b/>
          <w:bCs/>
          <w:color w:val="auto"/>
          <w:sz w:val="28"/>
          <w:szCs w:val="28"/>
        </w:rPr>
        <w:t>nm遥感反射率产品误差空间分布</w:t>
      </w:r>
    </w:p>
    <w:p w14:paraId="2C3AADEA">
      <w:pPr>
        <w:spacing w:before="200"/>
        <w:jc w:val="center"/>
        <w:rPr>
          <w:rFonts w:ascii="Helvetica" w:hAnsi="Helvetica" w:cs="Helvetica"/>
          <w:color w:val="auto"/>
          <w:sz w:val="26"/>
          <w:szCs w:val="26"/>
        </w:rPr>
      </w:pPr>
      <w:r>
        <w:rPr>
          <w:rFonts w:ascii="STSongStd-Light" w:hAnsi="STSongStd-Light" w:cs="STSongStd-Light"/>
          <w:color w:val="auto"/>
        </w:rPr>
        <w:t>{{</w:t>
      </w:r>
      <w:r>
        <w:rPr>
          <w:rFonts w:hint="eastAsia" w:ascii="STSongStd-Light" w:hAnsi="STSongStd-Light" w:cs="STSongStd-Light"/>
          <w:color w:val="auto"/>
          <w:lang w:eastAsia="zh-CN"/>
        </w:rPr>
        <w:t>hy1c</w:t>
      </w:r>
      <w:r>
        <w:rPr>
          <w:rFonts w:hint="eastAsia" w:ascii="STSongStd-Light" w:hAnsi="STSongStd-Light" w:cs="STSongStd-Light"/>
          <w:color w:val="auto"/>
        </w:rPr>
        <w:t>_vs_Rrs</w:t>
      </w:r>
      <w:r>
        <w:rPr>
          <w:rFonts w:hint="eastAsia" w:ascii="STSongStd-Light" w:hAnsi="STSongStd-Light" w:cs="STSongStd-Light"/>
          <w:color w:val="auto"/>
          <w:lang w:val="en-US" w:eastAsia="zh-CN"/>
        </w:rPr>
        <w:t>520</w:t>
      </w:r>
      <w:r>
        <w:rPr>
          <w:rFonts w:hint="eastAsia" w:ascii="STSongStd-Light" w:hAnsi="STSongStd-Light" w:cs="STSongStd-Light"/>
          <w:color w:val="auto"/>
        </w:rPr>
        <w:t>_</w:t>
      </w:r>
      <w:r>
        <w:rPr>
          <w:rFonts w:hint="eastAsia" w:ascii="STSongStd-Light" w:hAnsi="STSongStd-Light" w:cs="STSongStd-Light"/>
          <w:color w:val="auto"/>
          <w:lang w:val="en-US" w:eastAsia="zh-CN"/>
        </w:rPr>
        <w:t>terra</w:t>
      </w:r>
      <w:r>
        <w:rPr>
          <w:rFonts w:hint="eastAsia" w:ascii="STSongStd-Light" w:hAnsi="STSongStd-Light" w:cs="STSongStd-Light"/>
          <w:color w:val="auto"/>
        </w:rPr>
        <w:t>_</w:t>
      </w:r>
      <w:r>
        <w:rPr>
          <w:rFonts w:hint="eastAsia" w:ascii="STSongStd-Light" w:hAnsi="STSongStd-Light" w:cs="STSongStd-Light"/>
          <w:color w:val="auto"/>
          <w:lang w:eastAsia="zh-CN"/>
        </w:rPr>
        <w:t>geo</w:t>
      </w:r>
      <w:r>
        <w:rPr>
          <w:rFonts w:ascii="STSongStd-Light" w:hAnsi="STSongStd-Light" w:cs="STSongStd-Light"/>
          <w:color w:val="auto"/>
        </w:rPr>
        <w:t>}}</w:t>
      </w:r>
    </w:p>
    <w:p w14:paraId="4609917E">
      <w:pPr>
        <w:spacing w:before="200"/>
        <w:jc w:val="center"/>
        <w:rPr>
          <w:rFonts w:ascii="STSongStd-Light" w:hAnsi="STSongStd-Light" w:cs="STSongStd-Light"/>
          <w:color w:val="auto"/>
          <w:sz w:val="22"/>
          <w:szCs w:val="22"/>
        </w:rPr>
      </w:pPr>
      <w:r>
        <w:rPr>
          <w:rFonts w:ascii="STSongStd-Light" w:hAnsi="STSongStd-Light" w:cs="STSongStd-Light"/>
          <w:color w:val="auto"/>
          <w:sz w:val="22"/>
          <w:szCs w:val="22"/>
        </w:rPr>
        <w:t>图</w:t>
      </w:r>
      <w:r>
        <w:rPr>
          <w:rFonts w:hint="eastAsia" w:ascii="STSongStd-Light" w:hAnsi="STSongStd-Light" w:cs="STSongStd-Light"/>
          <w:color w:val="auto"/>
          <w:sz w:val="22"/>
          <w:szCs w:val="22"/>
          <w:lang w:val="en-US" w:eastAsia="zh-CN"/>
        </w:rPr>
        <w:t>8</w:t>
      </w:r>
      <w:r>
        <w:rPr>
          <w:rFonts w:ascii="STSongStd-Light" w:hAnsi="STSongStd-Light" w:cs="STSongStd-Light"/>
          <w:color w:val="auto"/>
          <w:sz w:val="22"/>
          <w:szCs w:val="22"/>
        </w:rPr>
        <w:t xml:space="preserve"> </w:t>
      </w:r>
      <w:r>
        <w:rPr>
          <w:rFonts w:hint="eastAsia" w:ascii="STSongStd-Light" w:hAnsi="STSongStd-Light" w:cs="STSongStd-Light"/>
          <w:color w:val="auto"/>
          <w:sz w:val="22"/>
          <w:szCs w:val="22"/>
        </w:rPr>
        <w:t>{{satellite_type}}</w:t>
      </w:r>
      <w:r>
        <w:rPr>
          <w:rFonts w:ascii="STSongStd-Light" w:hAnsi="STSongStd-Light" w:cs="STSongStd-Light"/>
          <w:color w:val="auto"/>
          <w:sz w:val="22"/>
          <w:szCs w:val="22"/>
        </w:rPr>
        <w:t xml:space="preserve"> vs </w:t>
      </w:r>
      <w:r>
        <w:rPr>
          <w:rFonts w:hint="eastAsia" w:ascii="STSongStd-Light" w:hAnsi="STSongStd-Light" w:cs="STSongStd-Light"/>
          <w:color w:val="auto"/>
          <w:sz w:val="22"/>
          <w:szCs w:val="22"/>
        </w:rPr>
        <w:t xml:space="preserve">{{source_type}} </w:t>
      </w:r>
      <w:r>
        <w:rPr>
          <w:rFonts w:hint="eastAsia" w:ascii="STSongStd-Light" w:hAnsi="STSongStd-Light" w:cs="STSongStd-Light"/>
          <w:color w:val="auto"/>
          <w:sz w:val="22"/>
          <w:szCs w:val="22"/>
          <w:lang w:val="en-US" w:eastAsia="zh-CN"/>
        </w:rPr>
        <w:t>520</w:t>
      </w:r>
      <w:r>
        <w:rPr>
          <w:rFonts w:hint="eastAsia" w:ascii="STSongStd-Light" w:hAnsi="STSongStd-Light" w:cs="STSongStd-Light"/>
          <w:color w:val="auto"/>
          <w:sz w:val="22"/>
          <w:szCs w:val="22"/>
        </w:rPr>
        <w:t>nm遥感反射率误差空间分布</w:t>
      </w:r>
      <w:r>
        <w:rPr>
          <w:rFonts w:ascii="STSongStd-Light" w:hAnsi="STSongStd-Light" w:cs="STSongStd-Light"/>
          <w:color w:val="auto"/>
          <w:sz w:val="22"/>
          <w:szCs w:val="22"/>
        </w:rPr>
        <w:t>图(</w:t>
      </w:r>
      <w:r>
        <w:rPr>
          <w:rFonts w:ascii="STSongStd-Light" w:hAnsi="STSongStd-Light" w:cs="STSongStd-Light"/>
          <w:color w:val="auto"/>
        </w:rPr>
        <w:t>{{date}}</w:t>
      </w:r>
      <w:r>
        <w:rPr>
          <w:rFonts w:ascii="STSongStd-Light" w:hAnsi="STSongStd-Light" w:cs="STSongStd-Light"/>
          <w:color w:val="auto"/>
          <w:sz w:val="22"/>
          <w:szCs w:val="22"/>
        </w:rPr>
        <w:t>)</w:t>
      </w:r>
    </w:p>
    <w:p w14:paraId="1CCE4ECA">
      <w:pPr>
        <w:spacing w:before="200"/>
        <w:jc w:val="center"/>
        <w:rPr>
          <w:rFonts w:ascii="STSongStd-Light" w:hAnsi="STSongStd-Light" w:cs="STSongStd-Light"/>
          <w:color w:val="auto"/>
          <w:sz w:val="22"/>
          <w:szCs w:val="22"/>
        </w:rPr>
      </w:pPr>
    </w:p>
    <w:p w14:paraId="7AC7711C">
      <w:pPr>
        <w:spacing w:before="200"/>
        <w:jc w:val="center"/>
        <w:rPr>
          <w:rFonts w:ascii="STSongStd-Light" w:hAnsi="STSongStd-Light" w:cs="STSongStd-Light"/>
          <w:color w:val="auto"/>
          <w:sz w:val="22"/>
          <w:szCs w:val="22"/>
        </w:rPr>
      </w:pPr>
    </w:p>
    <w:p w14:paraId="30D02327">
      <w:pPr>
        <w:spacing w:before="200"/>
        <w:jc w:val="both"/>
        <w:rPr>
          <w:rFonts w:ascii="STSongStd-Light" w:hAnsi="STSongStd-Light" w:cs="STSongStd-Light"/>
          <w:color w:val="auto"/>
          <w:sz w:val="22"/>
          <w:szCs w:val="22"/>
        </w:rPr>
      </w:pPr>
    </w:p>
    <w:p w14:paraId="2F02508A">
      <w:pPr>
        <w:spacing w:before="280"/>
        <w:rPr>
          <w:rFonts w:ascii="Helvetica" w:hAnsi="Helvetica" w:cs="Helvetica"/>
          <w:color w:val="auto"/>
          <w:sz w:val="30"/>
          <w:szCs w:val="30"/>
        </w:rPr>
      </w:pPr>
      <w:r>
        <w:rPr>
          <w:rFonts w:hint="eastAsia" w:ascii="Helvetica" w:hAnsi="Helvetica" w:cs="Helvetica"/>
          <w:b/>
          <w:bCs/>
          <w:color w:val="auto"/>
          <w:sz w:val="30"/>
          <w:szCs w:val="30"/>
          <w:lang w:val="en-US" w:eastAsia="zh-CN"/>
        </w:rPr>
        <w:t>7</w:t>
      </w:r>
      <w:r>
        <w:rPr>
          <w:rFonts w:ascii="Helvetica" w:hAnsi="Helvetica" w:cs="Helvetica"/>
          <w:b/>
          <w:bCs/>
          <w:color w:val="auto"/>
          <w:sz w:val="30"/>
          <w:szCs w:val="30"/>
        </w:rPr>
        <w:t xml:space="preserve"> </w:t>
      </w:r>
      <w:r>
        <w:rPr>
          <w:rFonts w:hint="eastAsia" w:ascii="Helvetica" w:hAnsi="Helvetica" w:cs="Helvetica"/>
          <w:b/>
          <w:bCs/>
          <w:color w:val="auto"/>
          <w:sz w:val="28"/>
          <w:szCs w:val="28"/>
        </w:rPr>
        <w:t>{{satellite_type}}</w:t>
      </w:r>
      <w:r>
        <w:rPr>
          <w:rFonts w:hint="eastAsia" w:ascii="Helvetica" w:hAnsi="Helvetica" w:cs="Helvetica"/>
          <w:b/>
          <w:bCs/>
          <w:color w:val="auto"/>
          <w:sz w:val="30"/>
          <w:szCs w:val="30"/>
        </w:rPr>
        <w:t>水色水温扫描仪</w:t>
      </w:r>
      <w:r>
        <w:rPr>
          <w:rFonts w:hint="eastAsia" w:ascii="Helvetica" w:hAnsi="Helvetica" w:cs="Helvetica"/>
          <w:b/>
          <w:bCs/>
          <w:color w:val="auto"/>
          <w:sz w:val="28"/>
          <w:szCs w:val="28"/>
          <w:lang w:val="en-US" w:eastAsia="zh-CN"/>
        </w:rPr>
        <w:t>565</w:t>
      </w:r>
      <w:r>
        <w:rPr>
          <w:rFonts w:hint="eastAsia" w:ascii="Helvetica" w:hAnsi="Helvetica" w:cs="Helvetica"/>
          <w:b/>
          <w:bCs/>
          <w:color w:val="auto"/>
          <w:sz w:val="28"/>
          <w:szCs w:val="28"/>
        </w:rPr>
        <w:t>nm遥感反射率</w:t>
      </w:r>
      <w:r>
        <w:rPr>
          <w:rFonts w:ascii="Helvetica" w:hAnsi="Helvetica" w:cs="Helvetica"/>
          <w:b/>
          <w:bCs/>
          <w:color w:val="auto"/>
          <w:sz w:val="30"/>
          <w:szCs w:val="30"/>
        </w:rPr>
        <w:t>产品检验结果</w:t>
      </w:r>
    </w:p>
    <w:p w14:paraId="715C2A41">
      <w:pPr>
        <w:spacing w:before="280"/>
        <w:rPr>
          <w:rFonts w:ascii="Helvetica" w:hAnsi="Helvetica" w:cs="Helvetica"/>
          <w:color w:val="auto"/>
          <w:sz w:val="28"/>
          <w:szCs w:val="28"/>
        </w:rPr>
      </w:pPr>
      <w:r>
        <w:rPr>
          <w:rFonts w:hint="eastAsia" w:ascii="Helvetica" w:hAnsi="Helvetica" w:cs="Helvetica"/>
          <w:b/>
          <w:bCs/>
          <w:color w:val="auto"/>
          <w:sz w:val="28"/>
          <w:szCs w:val="28"/>
          <w:lang w:val="en-US" w:eastAsia="zh-CN"/>
        </w:rPr>
        <w:t>7</w:t>
      </w:r>
      <w:r>
        <w:rPr>
          <w:rFonts w:ascii="Helvetica" w:hAnsi="Helvetica" w:cs="Helvetica"/>
          <w:b/>
          <w:bCs/>
          <w:color w:val="auto"/>
          <w:sz w:val="28"/>
          <w:szCs w:val="28"/>
        </w:rPr>
        <w:t xml:space="preserve">.1 </w:t>
      </w:r>
      <w:r>
        <w:rPr>
          <w:rFonts w:hint="eastAsia" w:ascii="Helvetica" w:hAnsi="Helvetica" w:cs="Helvetica"/>
          <w:b/>
          <w:bCs/>
          <w:color w:val="auto"/>
          <w:sz w:val="28"/>
          <w:szCs w:val="28"/>
        </w:rPr>
        <w:t>{{satellite_type}}水色水温扫描仪</w:t>
      </w:r>
      <w:r>
        <w:rPr>
          <w:rFonts w:hint="eastAsia" w:ascii="Helvetica" w:hAnsi="Helvetica" w:cs="Helvetica"/>
          <w:b/>
          <w:bCs/>
          <w:color w:val="auto"/>
          <w:sz w:val="28"/>
          <w:szCs w:val="28"/>
          <w:lang w:val="en-US" w:eastAsia="zh-CN"/>
        </w:rPr>
        <w:t>565</w:t>
      </w:r>
      <w:r>
        <w:rPr>
          <w:rFonts w:hint="eastAsia" w:ascii="Helvetica" w:hAnsi="Helvetica" w:cs="Helvetica"/>
          <w:b/>
          <w:bCs/>
          <w:color w:val="auto"/>
          <w:sz w:val="28"/>
          <w:szCs w:val="28"/>
        </w:rPr>
        <w:t>nm遥感反射率产品总体统计</w:t>
      </w:r>
      <w:r>
        <w:rPr>
          <w:rFonts w:ascii="Helvetica" w:hAnsi="Helvetica" w:cs="Helvetica"/>
          <w:b/>
          <w:bCs/>
          <w:color w:val="auto"/>
          <w:sz w:val="28"/>
          <w:szCs w:val="28"/>
        </w:rPr>
        <w:t>评价</w:t>
      </w:r>
      <w:r>
        <w:rPr>
          <w:rFonts w:hint="eastAsia" w:ascii="Helvetica" w:hAnsi="Helvetica" w:cs="Helvetica"/>
          <w:b/>
          <w:bCs/>
          <w:color w:val="auto"/>
          <w:sz w:val="28"/>
          <w:szCs w:val="28"/>
        </w:rPr>
        <w:t>结果</w:t>
      </w:r>
    </w:p>
    <w:p w14:paraId="2154B0ED">
      <w:pPr>
        <w:spacing w:before="200"/>
        <w:jc w:val="center"/>
        <w:rPr>
          <w:rFonts w:ascii="Helvetica" w:hAnsi="Helvetica" w:cs="Helvetica"/>
          <w:color w:val="auto"/>
          <w:sz w:val="26"/>
          <w:szCs w:val="26"/>
        </w:rPr>
      </w:pPr>
      <w:r>
        <w:rPr>
          <w:rFonts w:ascii="STSongStd-Light" w:hAnsi="STSongStd-Light" w:cs="STSongStd-Light"/>
          <w:color w:val="auto"/>
        </w:rPr>
        <w:t>{{</w:t>
      </w:r>
      <w:r>
        <w:rPr>
          <w:rFonts w:hint="eastAsia" w:ascii="STSongStd-Light" w:hAnsi="STSongStd-Light" w:cs="STSongStd-Light"/>
          <w:color w:val="auto"/>
          <w:lang w:eastAsia="zh-CN"/>
        </w:rPr>
        <w:t>hy1c</w:t>
      </w:r>
      <w:r>
        <w:rPr>
          <w:rFonts w:hint="eastAsia" w:ascii="STSongStd-Light" w:hAnsi="STSongStd-Light" w:cs="STSongStd-Light"/>
          <w:color w:val="auto"/>
        </w:rPr>
        <w:t>_vs_Rrs</w:t>
      </w:r>
      <w:r>
        <w:rPr>
          <w:rFonts w:hint="eastAsia" w:ascii="STSongStd-Light" w:hAnsi="STSongStd-Light" w:cs="STSongStd-Light"/>
          <w:color w:val="auto"/>
          <w:lang w:val="en-US" w:eastAsia="zh-CN"/>
        </w:rPr>
        <w:t>565_terra</w:t>
      </w:r>
      <w:r>
        <w:rPr>
          <w:rFonts w:hint="eastAsia" w:ascii="STSongStd-Light" w:hAnsi="STSongStd-Light" w:cs="STSongStd-Light"/>
          <w:color w:val="auto"/>
        </w:rPr>
        <w:t>_</w:t>
      </w:r>
      <w:r>
        <w:rPr>
          <w:rFonts w:hint="eastAsia" w:ascii="STSongStd-Light" w:hAnsi="STSongStd-Light" w:cs="STSongStd-Light"/>
          <w:color w:val="auto"/>
          <w:lang w:eastAsia="zh-CN"/>
        </w:rPr>
        <w:t>sct</w:t>
      </w:r>
      <w:r>
        <w:rPr>
          <w:rFonts w:ascii="STSongStd-Light" w:hAnsi="STSongStd-Light" w:cs="STSongStd-Light"/>
          <w:color w:val="auto"/>
        </w:rPr>
        <w:t>}}</w:t>
      </w:r>
    </w:p>
    <w:p w14:paraId="37505CE3">
      <w:pPr>
        <w:spacing w:before="200"/>
        <w:jc w:val="center"/>
        <w:rPr>
          <w:rFonts w:ascii="STSongStd-Light" w:hAnsi="STSongStd-Light" w:cs="STSongStd-Light"/>
          <w:color w:val="auto"/>
          <w:sz w:val="22"/>
          <w:szCs w:val="22"/>
        </w:rPr>
      </w:pPr>
      <w:r>
        <w:rPr>
          <w:rFonts w:ascii="STSongStd-Light" w:hAnsi="STSongStd-Light" w:cs="STSongStd-Light"/>
          <w:color w:val="auto"/>
          <w:sz w:val="22"/>
          <w:szCs w:val="22"/>
        </w:rPr>
        <w:t>图</w:t>
      </w:r>
      <w:r>
        <w:rPr>
          <w:rFonts w:hint="eastAsia" w:ascii="STSongStd-Light" w:hAnsi="STSongStd-Light" w:cs="STSongStd-Light"/>
          <w:color w:val="auto"/>
          <w:sz w:val="22"/>
          <w:szCs w:val="22"/>
          <w:lang w:val="en-US" w:eastAsia="zh-CN"/>
        </w:rPr>
        <w:t>9</w:t>
      </w:r>
      <w:r>
        <w:rPr>
          <w:rFonts w:ascii="STSongStd-Light" w:hAnsi="STSongStd-Light" w:cs="STSongStd-Light"/>
          <w:color w:val="auto"/>
          <w:sz w:val="22"/>
          <w:szCs w:val="22"/>
        </w:rPr>
        <w:t xml:space="preserve"> </w:t>
      </w:r>
      <w:r>
        <w:rPr>
          <w:rFonts w:hint="eastAsia" w:ascii="STSongStd-Light" w:hAnsi="STSongStd-Light" w:cs="STSongStd-Light"/>
          <w:color w:val="auto"/>
          <w:sz w:val="22"/>
          <w:szCs w:val="22"/>
        </w:rPr>
        <w:t>{{satellite_type}}</w:t>
      </w:r>
      <w:r>
        <w:rPr>
          <w:rFonts w:ascii="STSongStd-Light" w:hAnsi="STSongStd-Light" w:cs="STSongStd-Light"/>
          <w:color w:val="auto"/>
          <w:sz w:val="22"/>
          <w:szCs w:val="22"/>
        </w:rPr>
        <w:t xml:space="preserve"> vs </w:t>
      </w:r>
      <w:r>
        <w:rPr>
          <w:rFonts w:hint="eastAsia" w:ascii="STSongStd-Light" w:hAnsi="STSongStd-Light" w:cs="STSongStd-Light"/>
          <w:color w:val="auto"/>
          <w:sz w:val="22"/>
          <w:szCs w:val="22"/>
        </w:rPr>
        <w:t xml:space="preserve">{{source_type}} </w:t>
      </w:r>
      <w:r>
        <w:rPr>
          <w:rFonts w:hint="eastAsia" w:ascii="STSongStd-Light" w:hAnsi="STSongStd-Light" w:cs="STSongStd-Light"/>
          <w:color w:val="auto"/>
          <w:sz w:val="22"/>
          <w:szCs w:val="22"/>
          <w:lang w:val="en-US" w:eastAsia="zh-CN"/>
        </w:rPr>
        <w:t>565</w:t>
      </w:r>
      <w:r>
        <w:rPr>
          <w:rFonts w:hint="eastAsia" w:ascii="STSongStd-Light" w:hAnsi="STSongStd-Light" w:cs="STSongStd-Light"/>
          <w:color w:val="auto"/>
          <w:sz w:val="22"/>
          <w:szCs w:val="22"/>
        </w:rPr>
        <w:t>nm遥感反射率检验结果分布</w:t>
      </w:r>
      <w:r>
        <w:rPr>
          <w:rFonts w:ascii="STSongStd-Light" w:hAnsi="STSongStd-Light" w:cs="STSongStd-Light"/>
          <w:color w:val="auto"/>
          <w:sz w:val="22"/>
          <w:szCs w:val="22"/>
        </w:rPr>
        <w:t>图(</w:t>
      </w:r>
      <w:r>
        <w:rPr>
          <w:rFonts w:ascii="STSongStd-Light" w:hAnsi="STSongStd-Light" w:cs="STSongStd-Light"/>
          <w:color w:val="auto"/>
        </w:rPr>
        <w:t>{{date}}</w:t>
      </w:r>
      <w:r>
        <w:rPr>
          <w:rFonts w:ascii="STSongStd-Light" w:hAnsi="STSongStd-Light" w:cs="STSongStd-Light"/>
          <w:color w:val="auto"/>
          <w:sz w:val="22"/>
          <w:szCs w:val="22"/>
        </w:rPr>
        <w:t>)</w:t>
      </w:r>
    </w:p>
    <w:p w14:paraId="0AE4906C">
      <w:pPr>
        <w:spacing w:before="280"/>
        <w:rPr>
          <w:rFonts w:hint="eastAsia" w:ascii="Helvetica" w:hAnsi="Helvetica" w:cs="Helvetica"/>
          <w:color w:val="auto"/>
          <w:sz w:val="28"/>
          <w:szCs w:val="28"/>
        </w:rPr>
      </w:pPr>
      <w:r>
        <w:rPr>
          <w:rFonts w:hint="eastAsia" w:ascii="Helvetica" w:hAnsi="Helvetica" w:cs="Helvetica"/>
          <w:b/>
          <w:bCs/>
          <w:color w:val="auto"/>
          <w:sz w:val="28"/>
          <w:szCs w:val="28"/>
          <w:lang w:val="en-US" w:eastAsia="zh-CN"/>
        </w:rPr>
        <w:t>7</w:t>
      </w:r>
      <w:r>
        <w:rPr>
          <w:rFonts w:ascii="Helvetica" w:hAnsi="Helvetica" w:cs="Helvetica"/>
          <w:b/>
          <w:bCs/>
          <w:color w:val="auto"/>
          <w:sz w:val="28"/>
          <w:szCs w:val="28"/>
        </w:rPr>
        <w:t>.</w:t>
      </w:r>
      <w:r>
        <w:rPr>
          <w:rFonts w:hint="eastAsia" w:ascii="Helvetica" w:hAnsi="Helvetica" w:cs="Helvetica"/>
          <w:b/>
          <w:bCs/>
          <w:color w:val="auto"/>
          <w:sz w:val="28"/>
          <w:szCs w:val="28"/>
        </w:rPr>
        <w:t>2</w:t>
      </w:r>
      <w:r>
        <w:rPr>
          <w:rFonts w:ascii="Helvetica" w:hAnsi="Helvetica" w:cs="Helvetica"/>
          <w:b/>
          <w:bCs/>
          <w:color w:val="auto"/>
          <w:sz w:val="28"/>
          <w:szCs w:val="28"/>
        </w:rPr>
        <w:t xml:space="preserve"> </w:t>
      </w:r>
      <w:r>
        <w:rPr>
          <w:rFonts w:hint="eastAsia" w:ascii="Helvetica" w:hAnsi="Helvetica" w:cs="Helvetica"/>
          <w:b/>
          <w:bCs/>
          <w:color w:val="auto"/>
          <w:sz w:val="28"/>
          <w:szCs w:val="28"/>
        </w:rPr>
        <w:t>{{satellite_type}}水色水温扫描仪</w:t>
      </w:r>
      <w:r>
        <w:rPr>
          <w:rFonts w:hint="eastAsia" w:ascii="Helvetica" w:hAnsi="Helvetica" w:cs="Helvetica"/>
          <w:b/>
          <w:bCs/>
          <w:color w:val="auto"/>
          <w:sz w:val="28"/>
          <w:szCs w:val="28"/>
          <w:lang w:val="en-US" w:eastAsia="zh-CN"/>
        </w:rPr>
        <w:t>565</w:t>
      </w:r>
      <w:r>
        <w:rPr>
          <w:rFonts w:hint="eastAsia" w:ascii="Helvetica" w:hAnsi="Helvetica" w:cs="Helvetica"/>
          <w:b/>
          <w:bCs/>
          <w:color w:val="auto"/>
          <w:sz w:val="28"/>
          <w:szCs w:val="28"/>
        </w:rPr>
        <w:t>nm遥感反射率产品误差空间分布</w:t>
      </w:r>
    </w:p>
    <w:p w14:paraId="2F646B79">
      <w:pPr>
        <w:spacing w:before="200"/>
        <w:jc w:val="center"/>
        <w:rPr>
          <w:rFonts w:ascii="Helvetica" w:hAnsi="Helvetica" w:cs="Helvetica"/>
          <w:color w:val="auto"/>
          <w:sz w:val="26"/>
          <w:szCs w:val="26"/>
        </w:rPr>
      </w:pPr>
      <w:r>
        <w:rPr>
          <w:rFonts w:ascii="STSongStd-Light" w:hAnsi="STSongStd-Light" w:cs="STSongStd-Light"/>
          <w:color w:val="auto"/>
        </w:rPr>
        <w:t>{{</w:t>
      </w:r>
      <w:r>
        <w:rPr>
          <w:rFonts w:hint="eastAsia" w:ascii="STSongStd-Light" w:hAnsi="STSongStd-Light" w:cs="STSongStd-Light"/>
          <w:color w:val="auto"/>
          <w:lang w:eastAsia="zh-CN"/>
        </w:rPr>
        <w:t>hy1c</w:t>
      </w:r>
      <w:r>
        <w:rPr>
          <w:rFonts w:hint="eastAsia" w:ascii="STSongStd-Light" w:hAnsi="STSongStd-Light" w:cs="STSongStd-Light"/>
          <w:color w:val="auto"/>
        </w:rPr>
        <w:t>_vs_Rrs</w:t>
      </w:r>
      <w:r>
        <w:rPr>
          <w:rFonts w:hint="eastAsia" w:ascii="STSongStd-Light" w:hAnsi="STSongStd-Light" w:cs="STSongStd-Light"/>
          <w:color w:val="auto"/>
          <w:lang w:val="en-US" w:eastAsia="zh-CN"/>
        </w:rPr>
        <w:t>565_terra</w:t>
      </w:r>
      <w:r>
        <w:rPr>
          <w:rFonts w:hint="eastAsia" w:ascii="STSongStd-Light" w:hAnsi="STSongStd-Light" w:cs="STSongStd-Light"/>
          <w:color w:val="auto"/>
        </w:rPr>
        <w:t>_</w:t>
      </w:r>
      <w:r>
        <w:rPr>
          <w:rFonts w:hint="eastAsia" w:ascii="STSongStd-Light" w:hAnsi="STSongStd-Light" w:cs="STSongStd-Light"/>
          <w:color w:val="auto"/>
          <w:lang w:eastAsia="zh-CN"/>
        </w:rPr>
        <w:t>geo</w:t>
      </w:r>
      <w:r>
        <w:rPr>
          <w:rFonts w:ascii="STSongStd-Light" w:hAnsi="STSongStd-Light" w:cs="STSongStd-Light"/>
          <w:color w:val="auto"/>
        </w:rPr>
        <w:t>}}</w:t>
      </w:r>
    </w:p>
    <w:p w14:paraId="589E8249">
      <w:pPr>
        <w:spacing w:before="200"/>
        <w:jc w:val="center"/>
        <w:rPr>
          <w:b/>
          <w:bCs/>
          <w:color w:val="auto"/>
          <w:sz w:val="36"/>
          <w:szCs w:val="36"/>
        </w:rPr>
      </w:pPr>
      <w:r>
        <w:rPr>
          <w:rFonts w:ascii="STSongStd-Light" w:hAnsi="STSongStd-Light" w:cs="STSongStd-Light"/>
          <w:color w:val="auto"/>
          <w:sz w:val="22"/>
          <w:szCs w:val="22"/>
        </w:rPr>
        <w:t>图</w:t>
      </w:r>
      <w:r>
        <w:rPr>
          <w:rFonts w:hint="eastAsia" w:ascii="STSongStd-Light" w:hAnsi="STSongStd-Light" w:cs="STSongStd-Light"/>
          <w:color w:val="auto"/>
          <w:sz w:val="22"/>
          <w:szCs w:val="22"/>
          <w:lang w:val="en-US" w:eastAsia="zh-CN"/>
        </w:rPr>
        <w:t>10</w:t>
      </w:r>
      <w:r>
        <w:rPr>
          <w:rFonts w:ascii="STSongStd-Light" w:hAnsi="STSongStd-Light" w:cs="STSongStd-Light"/>
          <w:color w:val="auto"/>
          <w:sz w:val="22"/>
          <w:szCs w:val="22"/>
        </w:rPr>
        <w:t xml:space="preserve"> </w:t>
      </w:r>
      <w:r>
        <w:rPr>
          <w:rFonts w:hint="eastAsia" w:ascii="STSongStd-Light" w:hAnsi="STSongStd-Light" w:cs="STSongStd-Light"/>
          <w:color w:val="auto"/>
          <w:sz w:val="22"/>
          <w:szCs w:val="22"/>
        </w:rPr>
        <w:t>{{satellite_type}}</w:t>
      </w:r>
      <w:r>
        <w:rPr>
          <w:rFonts w:ascii="STSongStd-Light" w:hAnsi="STSongStd-Light" w:cs="STSongStd-Light"/>
          <w:color w:val="auto"/>
          <w:sz w:val="22"/>
          <w:szCs w:val="22"/>
        </w:rPr>
        <w:t xml:space="preserve"> vs </w:t>
      </w:r>
      <w:r>
        <w:rPr>
          <w:rFonts w:hint="eastAsia" w:ascii="STSongStd-Light" w:hAnsi="STSongStd-Light" w:cs="STSongStd-Light"/>
          <w:color w:val="auto"/>
          <w:sz w:val="22"/>
          <w:szCs w:val="22"/>
        </w:rPr>
        <w:t xml:space="preserve">{{source_type}} </w:t>
      </w:r>
      <w:r>
        <w:rPr>
          <w:rFonts w:hint="eastAsia" w:ascii="STSongStd-Light" w:hAnsi="STSongStd-Light" w:cs="STSongStd-Light"/>
          <w:color w:val="auto"/>
          <w:sz w:val="22"/>
          <w:szCs w:val="22"/>
          <w:lang w:val="en-US" w:eastAsia="zh-CN"/>
        </w:rPr>
        <w:t>565</w:t>
      </w:r>
      <w:r>
        <w:rPr>
          <w:rFonts w:hint="eastAsia" w:ascii="STSongStd-Light" w:hAnsi="STSongStd-Light" w:cs="STSongStd-Light"/>
          <w:color w:val="auto"/>
          <w:sz w:val="22"/>
          <w:szCs w:val="22"/>
        </w:rPr>
        <w:t>nm遥感反射率误差空间分布</w:t>
      </w:r>
      <w:r>
        <w:rPr>
          <w:rFonts w:ascii="STSongStd-Light" w:hAnsi="STSongStd-Light" w:cs="STSongStd-Light"/>
          <w:color w:val="auto"/>
          <w:sz w:val="22"/>
          <w:szCs w:val="22"/>
        </w:rPr>
        <w:t>图(</w:t>
      </w:r>
      <w:r>
        <w:rPr>
          <w:rFonts w:ascii="STSongStd-Light" w:hAnsi="STSongStd-Light" w:cs="STSongStd-Light"/>
          <w:color w:val="auto"/>
        </w:rPr>
        <w:t>{{date}}</w:t>
      </w:r>
      <w:r>
        <w:rPr>
          <w:rFonts w:ascii="STSongStd-Light" w:hAnsi="STSongStd-Light" w:cs="STSongStd-Light"/>
          <w:color w:val="auto"/>
          <w:sz w:val="22"/>
          <w:szCs w:val="22"/>
        </w:rPr>
        <w:t>)</w:t>
      </w:r>
    </w:p>
    <w:p w14:paraId="64E519CB">
      <w:pPr>
        <w:spacing w:before="200"/>
        <w:jc w:val="both"/>
        <w:rPr>
          <w:rFonts w:ascii="STSongStd-Light" w:hAnsi="STSongStd-Light" w:cs="STSongStd-Light"/>
          <w:color w:val="auto"/>
          <w:sz w:val="22"/>
          <w:szCs w:val="22"/>
        </w:rPr>
      </w:pPr>
    </w:p>
    <w:p w14:paraId="175FC165">
      <w:pPr>
        <w:spacing w:before="200"/>
        <w:jc w:val="both"/>
        <w:rPr>
          <w:rFonts w:ascii="STSongStd-Light" w:hAnsi="STSongStd-Light" w:cs="STSongStd-Light"/>
          <w:color w:val="auto"/>
          <w:sz w:val="22"/>
          <w:szCs w:val="22"/>
        </w:rPr>
      </w:pPr>
    </w:p>
    <w:p w14:paraId="53F45F69">
      <w:pPr>
        <w:spacing w:before="200"/>
        <w:jc w:val="both"/>
        <w:rPr>
          <w:rFonts w:ascii="STSongStd-Light" w:hAnsi="STSongStd-Light" w:cs="STSongStd-Light"/>
          <w:color w:val="auto"/>
          <w:sz w:val="22"/>
          <w:szCs w:val="22"/>
        </w:rPr>
      </w:pPr>
    </w:p>
    <w:p w14:paraId="0FFDF983">
      <w:pPr>
        <w:spacing w:before="280"/>
        <w:rPr>
          <w:rFonts w:ascii="Helvetica" w:hAnsi="Helvetica" w:cs="Helvetica"/>
          <w:color w:val="auto"/>
          <w:sz w:val="30"/>
          <w:szCs w:val="30"/>
        </w:rPr>
      </w:pPr>
      <w:r>
        <w:rPr>
          <w:rFonts w:hint="eastAsia" w:ascii="Helvetica" w:hAnsi="Helvetica" w:cs="Helvetica"/>
          <w:b/>
          <w:bCs/>
          <w:color w:val="auto"/>
          <w:sz w:val="30"/>
          <w:szCs w:val="30"/>
          <w:lang w:val="en-US" w:eastAsia="zh-CN"/>
        </w:rPr>
        <w:t>8</w:t>
      </w:r>
      <w:r>
        <w:rPr>
          <w:rFonts w:ascii="Helvetica" w:hAnsi="Helvetica" w:cs="Helvetica"/>
          <w:b/>
          <w:bCs/>
          <w:color w:val="auto"/>
          <w:sz w:val="30"/>
          <w:szCs w:val="30"/>
        </w:rPr>
        <w:t xml:space="preserve"> </w:t>
      </w:r>
      <w:r>
        <w:rPr>
          <w:rFonts w:hint="eastAsia" w:ascii="Helvetica" w:hAnsi="Helvetica" w:cs="Helvetica"/>
          <w:b/>
          <w:bCs/>
          <w:color w:val="auto"/>
          <w:sz w:val="28"/>
          <w:szCs w:val="28"/>
        </w:rPr>
        <w:t>{{satellite_type}}</w:t>
      </w:r>
      <w:r>
        <w:rPr>
          <w:rFonts w:hint="eastAsia" w:ascii="Helvetica" w:hAnsi="Helvetica" w:cs="Helvetica"/>
          <w:b/>
          <w:bCs/>
          <w:color w:val="auto"/>
          <w:sz w:val="30"/>
          <w:szCs w:val="30"/>
        </w:rPr>
        <w:t>水色水温扫描仪</w:t>
      </w:r>
      <w:r>
        <w:rPr>
          <w:rFonts w:hint="eastAsia" w:ascii="Helvetica" w:hAnsi="Helvetica" w:cs="Helvetica"/>
          <w:b/>
          <w:bCs/>
          <w:color w:val="auto"/>
          <w:sz w:val="28"/>
          <w:szCs w:val="28"/>
          <w:lang w:val="en-US" w:eastAsia="zh-CN"/>
        </w:rPr>
        <w:t>620</w:t>
      </w:r>
      <w:r>
        <w:rPr>
          <w:rFonts w:hint="eastAsia" w:ascii="Helvetica" w:hAnsi="Helvetica" w:cs="Helvetica"/>
          <w:b/>
          <w:bCs/>
          <w:color w:val="auto"/>
          <w:sz w:val="28"/>
          <w:szCs w:val="28"/>
        </w:rPr>
        <w:t>nm遥感反射率</w:t>
      </w:r>
      <w:r>
        <w:rPr>
          <w:rFonts w:ascii="Helvetica" w:hAnsi="Helvetica" w:cs="Helvetica"/>
          <w:b/>
          <w:bCs/>
          <w:color w:val="auto"/>
          <w:sz w:val="30"/>
          <w:szCs w:val="30"/>
        </w:rPr>
        <w:t>产品检验结果</w:t>
      </w:r>
    </w:p>
    <w:p w14:paraId="29E6FE3A">
      <w:pPr>
        <w:spacing w:before="280"/>
        <w:rPr>
          <w:rFonts w:ascii="Helvetica" w:hAnsi="Helvetica" w:cs="Helvetica"/>
          <w:color w:val="auto"/>
          <w:sz w:val="28"/>
          <w:szCs w:val="28"/>
        </w:rPr>
      </w:pPr>
      <w:r>
        <w:rPr>
          <w:rFonts w:hint="eastAsia" w:ascii="Helvetica" w:hAnsi="Helvetica" w:cs="Helvetica"/>
          <w:b/>
          <w:bCs/>
          <w:color w:val="auto"/>
          <w:sz w:val="28"/>
          <w:szCs w:val="28"/>
          <w:lang w:val="en-US" w:eastAsia="zh-CN"/>
        </w:rPr>
        <w:t>8</w:t>
      </w:r>
      <w:r>
        <w:rPr>
          <w:rFonts w:ascii="Helvetica" w:hAnsi="Helvetica" w:cs="Helvetica"/>
          <w:b/>
          <w:bCs/>
          <w:color w:val="auto"/>
          <w:sz w:val="28"/>
          <w:szCs w:val="28"/>
        </w:rPr>
        <w:t xml:space="preserve">.1 </w:t>
      </w:r>
      <w:r>
        <w:rPr>
          <w:rFonts w:hint="eastAsia" w:ascii="Helvetica" w:hAnsi="Helvetica" w:cs="Helvetica"/>
          <w:b/>
          <w:bCs/>
          <w:color w:val="auto"/>
          <w:sz w:val="28"/>
          <w:szCs w:val="28"/>
        </w:rPr>
        <w:t>{{satellite_type}}水色水温扫描仪</w:t>
      </w:r>
      <w:r>
        <w:rPr>
          <w:rFonts w:hint="eastAsia" w:ascii="Helvetica" w:hAnsi="Helvetica" w:cs="Helvetica"/>
          <w:b/>
          <w:bCs/>
          <w:color w:val="auto"/>
          <w:sz w:val="28"/>
          <w:szCs w:val="28"/>
          <w:lang w:val="en-US" w:eastAsia="zh-CN"/>
        </w:rPr>
        <w:t>620</w:t>
      </w:r>
      <w:r>
        <w:rPr>
          <w:rFonts w:hint="eastAsia" w:ascii="Helvetica" w:hAnsi="Helvetica" w:cs="Helvetica"/>
          <w:b/>
          <w:bCs/>
          <w:color w:val="auto"/>
          <w:sz w:val="28"/>
          <w:szCs w:val="28"/>
        </w:rPr>
        <w:t>nm遥感反射率产品总体统计</w:t>
      </w:r>
      <w:r>
        <w:rPr>
          <w:rFonts w:ascii="Helvetica" w:hAnsi="Helvetica" w:cs="Helvetica"/>
          <w:b/>
          <w:bCs/>
          <w:color w:val="auto"/>
          <w:sz w:val="28"/>
          <w:szCs w:val="28"/>
        </w:rPr>
        <w:t>评价</w:t>
      </w:r>
      <w:r>
        <w:rPr>
          <w:rFonts w:hint="eastAsia" w:ascii="Helvetica" w:hAnsi="Helvetica" w:cs="Helvetica"/>
          <w:b/>
          <w:bCs/>
          <w:color w:val="auto"/>
          <w:sz w:val="28"/>
          <w:szCs w:val="28"/>
        </w:rPr>
        <w:t>结果</w:t>
      </w:r>
    </w:p>
    <w:p w14:paraId="4B244E2E">
      <w:pPr>
        <w:spacing w:before="200"/>
        <w:jc w:val="center"/>
        <w:rPr>
          <w:rFonts w:ascii="Helvetica" w:hAnsi="Helvetica" w:cs="Helvetica"/>
          <w:color w:val="auto"/>
          <w:sz w:val="26"/>
          <w:szCs w:val="26"/>
        </w:rPr>
      </w:pPr>
      <w:r>
        <w:rPr>
          <w:rFonts w:ascii="STSongStd-Light" w:hAnsi="STSongStd-Light" w:cs="STSongStd-Light"/>
          <w:color w:val="auto"/>
        </w:rPr>
        <w:t>{{</w:t>
      </w:r>
      <w:r>
        <w:rPr>
          <w:rFonts w:hint="eastAsia" w:ascii="STSongStd-Light" w:hAnsi="STSongStd-Light" w:cs="STSongStd-Light"/>
          <w:color w:val="auto"/>
          <w:lang w:eastAsia="zh-CN"/>
        </w:rPr>
        <w:t>hy1c</w:t>
      </w:r>
      <w:r>
        <w:rPr>
          <w:rFonts w:hint="eastAsia" w:ascii="STSongStd-Light" w:hAnsi="STSongStd-Light" w:cs="STSongStd-Light"/>
          <w:color w:val="auto"/>
        </w:rPr>
        <w:t>_vs_Rrs</w:t>
      </w:r>
      <w:r>
        <w:rPr>
          <w:rFonts w:hint="eastAsia" w:ascii="STSongStd-Light" w:hAnsi="STSongStd-Light" w:cs="STSongStd-Light"/>
          <w:color w:val="auto"/>
          <w:lang w:val="en-US" w:eastAsia="zh-CN"/>
        </w:rPr>
        <w:t>620</w:t>
      </w:r>
      <w:r>
        <w:rPr>
          <w:rFonts w:hint="eastAsia" w:ascii="STSongStd-Light" w:hAnsi="STSongStd-Light" w:cs="STSongStd-Light"/>
          <w:color w:val="auto"/>
        </w:rPr>
        <w:t>_</w:t>
      </w:r>
      <w:r>
        <w:rPr>
          <w:rFonts w:hint="eastAsia" w:ascii="STSongStd-Light" w:hAnsi="STSongStd-Light" w:cs="STSongStd-Light"/>
          <w:color w:val="auto"/>
          <w:lang w:val="en-US" w:eastAsia="zh-CN"/>
        </w:rPr>
        <w:t>terra</w:t>
      </w:r>
      <w:r>
        <w:rPr>
          <w:rFonts w:hint="eastAsia" w:ascii="STSongStd-Light" w:hAnsi="STSongStd-Light" w:cs="STSongStd-Light"/>
          <w:color w:val="auto"/>
        </w:rPr>
        <w:t>_</w:t>
      </w:r>
      <w:r>
        <w:rPr>
          <w:rFonts w:hint="eastAsia" w:ascii="STSongStd-Light" w:hAnsi="STSongStd-Light" w:cs="STSongStd-Light"/>
          <w:color w:val="auto"/>
          <w:lang w:eastAsia="zh-CN"/>
        </w:rPr>
        <w:t>sct</w:t>
      </w:r>
      <w:r>
        <w:rPr>
          <w:rFonts w:ascii="STSongStd-Light" w:hAnsi="STSongStd-Light" w:cs="STSongStd-Light"/>
          <w:color w:val="auto"/>
        </w:rPr>
        <w:t>}}</w:t>
      </w:r>
    </w:p>
    <w:p w14:paraId="163DC768">
      <w:pPr>
        <w:spacing w:before="200"/>
        <w:jc w:val="center"/>
        <w:rPr>
          <w:rFonts w:ascii="STSongStd-Light" w:hAnsi="STSongStd-Light" w:cs="STSongStd-Light"/>
          <w:color w:val="auto"/>
          <w:sz w:val="22"/>
          <w:szCs w:val="22"/>
        </w:rPr>
      </w:pPr>
      <w:r>
        <w:rPr>
          <w:rFonts w:ascii="STSongStd-Light" w:hAnsi="STSongStd-Light" w:cs="STSongStd-Light"/>
          <w:color w:val="auto"/>
          <w:sz w:val="22"/>
          <w:szCs w:val="22"/>
        </w:rPr>
        <w:t>图1</w:t>
      </w:r>
      <w:r>
        <w:rPr>
          <w:rFonts w:hint="eastAsia" w:ascii="STSongStd-Light" w:hAnsi="STSongStd-Light" w:cs="STSongStd-Light"/>
          <w:color w:val="auto"/>
          <w:sz w:val="22"/>
          <w:szCs w:val="22"/>
          <w:lang w:val="en-US" w:eastAsia="zh-CN"/>
        </w:rPr>
        <w:t>1</w:t>
      </w:r>
      <w:r>
        <w:rPr>
          <w:rFonts w:ascii="STSongStd-Light" w:hAnsi="STSongStd-Light" w:cs="STSongStd-Light"/>
          <w:color w:val="auto"/>
          <w:sz w:val="22"/>
          <w:szCs w:val="22"/>
        </w:rPr>
        <w:t xml:space="preserve"> </w:t>
      </w:r>
      <w:r>
        <w:rPr>
          <w:rFonts w:hint="eastAsia" w:ascii="STSongStd-Light" w:hAnsi="STSongStd-Light" w:cs="STSongStd-Light"/>
          <w:color w:val="auto"/>
          <w:sz w:val="22"/>
          <w:szCs w:val="22"/>
        </w:rPr>
        <w:t>{{satellite_type}}</w:t>
      </w:r>
      <w:r>
        <w:rPr>
          <w:rFonts w:ascii="STSongStd-Light" w:hAnsi="STSongStd-Light" w:cs="STSongStd-Light"/>
          <w:color w:val="auto"/>
          <w:sz w:val="22"/>
          <w:szCs w:val="22"/>
        </w:rPr>
        <w:t xml:space="preserve"> vs </w:t>
      </w:r>
      <w:r>
        <w:rPr>
          <w:rFonts w:hint="eastAsia" w:ascii="STSongStd-Light" w:hAnsi="STSongStd-Light" w:cs="STSongStd-Light"/>
          <w:color w:val="auto"/>
          <w:sz w:val="22"/>
          <w:szCs w:val="22"/>
        </w:rPr>
        <w:t xml:space="preserve">{{source_type}} </w:t>
      </w:r>
      <w:r>
        <w:rPr>
          <w:rFonts w:hint="eastAsia" w:ascii="STSongStd-Light" w:hAnsi="STSongStd-Light" w:cs="STSongStd-Light"/>
          <w:color w:val="auto"/>
          <w:sz w:val="22"/>
          <w:szCs w:val="22"/>
          <w:lang w:val="en-US" w:eastAsia="zh-CN"/>
        </w:rPr>
        <w:t>620</w:t>
      </w:r>
      <w:r>
        <w:rPr>
          <w:rFonts w:hint="eastAsia" w:ascii="STSongStd-Light" w:hAnsi="STSongStd-Light" w:cs="STSongStd-Light"/>
          <w:color w:val="auto"/>
          <w:sz w:val="22"/>
          <w:szCs w:val="22"/>
        </w:rPr>
        <w:t>nm遥感反射率检验结果分布</w:t>
      </w:r>
      <w:r>
        <w:rPr>
          <w:rFonts w:ascii="STSongStd-Light" w:hAnsi="STSongStd-Light" w:cs="STSongStd-Light"/>
          <w:color w:val="auto"/>
          <w:sz w:val="22"/>
          <w:szCs w:val="22"/>
        </w:rPr>
        <w:t>图(</w:t>
      </w:r>
      <w:r>
        <w:rPr>
          <w:rFonts w:ascii="STSongStd-Light" w:hAnsi="STSongStd-Light" w:cs="STSongStd-Light"/>
          <w:color w:val="auto"/>
        </w:rPr>
        <w:t>{{date}}</w:t>
      </w:r>
      <w:r>
        <w:rPr>
          <w:rFonts w:ascii="STSongStd-Light" w:hAnsi="STSongStd-Light" w:cs="STSongStd-Light"/>
          <w:color w:val="auto"/>
          <w:sz w:val="22"/>
          <w:szCs w:val="22"/>
        </w:rPr>
        <w:t>)</w:t>
      </w:r>
    </w:p>
    <w:p w14:paraId="6FD7B86F">
      <w:pPr>
        <w:spacing w:before="280"/>
        <w:rPr>
          <w:rFonts w:hint="eastAsia" w:ascii="Helvetica" w:hAnsi="Helvetica" w:cs="Helvetica"/>
          <w:color w:val="auto"/>
          <w:sz w:val="28"/>
          <w:szCs w:val="28"/>
        </w:rPr>
      </w:pPr>
      <w:r>
        <w:rPr>
          <w:rFonts w:hint="eastAsia" w:ascii="Helvetica" w:hAnsi="Helvetica" w:cs="Helvetica"/>
          <w:b/>
          <w:bCs/>
          <w:color w:val="auto"/>
          <w:sz w:val="28"/>
          <w:szCs w:val="28"/>
          <w:lang w:val="en-US" w:eastAsia="zh-CN"/>
        </w:rPr>
        <w:t>8</w:t>
      </w:r>
      <w:r>
        <w:rPr>
          <w:rFonts w:ascii="Helvetica" w:hAnsi="Helvetica" w:cs="Helvetica"/>
          <w:b/>
          <w:bCs/>
          <w:color w:val="auto"/>
          <w:sz w:val="28"/>
          <w:szCs w:val="28"/>
        </w:rPr>
        <w:t>.</w:t>
      </w:r>
      <w:r>
        <w:rPr>
          <w:rFonts w:hint="eastAsia" w:ascii="Helvetica" w:hAnsi="Helvetica" w:cs="Helvetica"/>
          <w:b/>
          <w:bCs/>
          <w:color w:val="auto"/>
          <w:sz w:val="28"/>
          <w:szCs w:val="28"/>
        </w:rPr>
        <w:t>2</w:t>
      </w:r>
      <w:r>
        <w:rPr>
          <w:rFonts w:ascii="Helvetica" w:hAnsi="Helvetica" w:cs="Helvetica"/>
          <w:b/>
          <w:bCs/>
          <w:color w:val="auto"/>
          <w:sz w:val="28"/>
          <w:szCs w:val="28"/>
        </w:rPr>
        <w:t xml:space="preserve"> </w:t>
      </w:r>
      <w:r>
        <w:rPr>
          <w:rFonts w:hint="eastAsia" w:ascii="Helvetica" w:hAnsi="Helvetica" w:cs="Helvetica"/>
          <w:b/>
          <w:bCs/>
          <w:color w:val="auto"/>
          <w:sz w:val="28"/>
          <w:szCs w:val="28"/>
        </w:rPr>
        <w:t>{{satellite_type}}水色水温扫描仪</w:t>
      </w:r>
      <w:r>
        <w:rPr>
          <w:rFonts w:hint="eastAsia" w:ascii="Helvetica" w:hAnsi="Helvetica" w:cs="Helvetica"/>
          <w:b/>
          <w:bCs/>
          <w:color w:val="auto"/>
          <w:sz w:val="28"/>
          <w:szCs w:val="28"/>
          <w:lang w:val="en-US" w:eastAsia="zh-CN"/>
        </w:rPr>
        <w:t>620</w:t>
      </w:r>
      <w:r>
        <w:rPr>
          <w:rFonts w:hint="eastAsia" w:ascii="Helvetica" w:hAnsi="Helvetica" w:cs="Helvetica"/>
          <w:b/>
          <w:bCs/>
          <w:color w:val="auto"/>
          <w:sz w:val="28"/>
          <w:szCs w:val="28"/>
        </w:rPr>
        <w:t>nm遥感反射率产品误差空间分布</w:t>
      </w:r>
    </w:p>
    <w:p w14:paraId="0C616A77">
      <w:pPr>
        <w:spacing w:before="200"/>
        <w:jc w:val="center"/>
        <w:rPr>
          <w:rFonts w:ascii="Helvetica" w:hAnsi="Helvetica" w:cs="Helvetica"/>
          <w:color w:val="auto"/>
          <w:sz w:val="26"/>
          <w:szCs w:val="26"/>
        </w:rPr>
      </w:pPr>
      <w:r>
        <w:rPr>
          <w:rFonts w:ascii="STSongStd-Light" w:hAnsi="STSongStd-Light" w:cs="STSongStd-Light"/>
          <w:color w:val="auto"/>
        </w:rPr>
        <w:t>{{</w:t>
      </w:r>
      <w:r>
        <w:rPr>
          <w:rFonts w:hint="eastAsia" w:ascii="STSongStd-Light" w:hAnsi="STSongStd-Light" w:cs="STSongStd-Light"/>
          <w:color w:val="auto"/>
          <w:lang w:eastAsia="zh-CN"/>
        </w:rPr>
        <w:t>hy1c</w:t>
      </w:r>
      <w:r>
        <w:rPr>
          <w:rFonts w:hint="eastAsia" w:ascii="STSongStd-Light" w:hAnsi="STSongStd-Light" w:cs="STSongStd-Light"/>
          <w:color w:val="auto"/>
        </w:rPr>
        <w:t>_vs_Rrs</w:t>
      </w:r>
      <w:r>
        <w:rPr>
          <w:rFonts w:hint="eastAsia" w:ascii="STSongStd-Light" w:hAnsi="STSongStd-Light" w:cs="STSongStd-Light"/>
          <w:color w:val="auto"/>
          <w:lang w:val="en-US" w:eastAsia="zh-CN"/>
        </w:rPr>
        <w:t>620</w:t>
      </w:r>
      <w:r>
        <w:rPr>
          <w:rFonts w:hint="eastAsia" w:ascii="STSongStd-Light" w:hAnsi="STSongStd-Light" w:cs="STSongStd-Light"/>
          <w:color w:val="auto"/>
        </w:rPr>
        <w:t>_</w:t>
      </w:r>
      <w:r>
        <w:rPr>
          <w:rFonts w:hint="eastAsia" w:ascii="STSongStd-Light" w:hAnsi="STSongStd-Light" w:cs="STSongStd-Light"/>
          <w:color w:val="auto"/>
          <w:lang w:val="en-US" w:eastAsia="zh-CN"/>
        </w:rPr>
        <w:t>terra</w:t>
      </w:r>
      <w:r>
        <w:rPr>
          <w:rFonts w:hint="eastAsia" w:ascii="STSongStd-Light" w:hAnsi="STSongStd-Light" w:cs="STSongStd-Light"/>
          <w:color w:val="auto"/>
        </w:rPr>
        <w:t>_</w:t>
      </w:r>
      <w:r>
        <w:rPr>
          <w:rFonts w:hint="eastAsia" w:ascii="STSongStd-Light" w:hAnsi="STSongStd-Light" w:cs="STSongStd-Light"/>
          <w:color w:val="auto"/>
          <w:lang w:eastAsia="zh-CN"/>
        </w:rPr>
        <w:t>geo</w:t>
      </w:r>
      <w:r>
        <w:rPr>
          <w:rFonts w:ascii="STSongStd-Light" w:hAnsi="STSongStd-Light" w:cs="STSongStd-Light"/>
          <w:color w:val="auto"/>
        </w:rPr>
        <w:t>}}</w:t>
      </w:r>
    </w:p>
    <w:p w14:paraId="0D44AEB3">
      <w:pPr>
        <w:spacing w:before="200"/>
        <w:jc w:val="center"/>
        <w:rPr>
          <w:rFonts w:ascii="STSongStd-Light" w:hAnsi="STSongStd-Light" w:cs="STSongStd-Light"/>
          <w:color w:val="auto"/>
          <w:sz w:val="22"/>
          <w:szCs w:val="22"/>
        </w:rPr>
      </w:pPr>
      <w:r>
        <w:rPr>
          <w:rFonts w:ascii="STSongStd-Light" w:hAnsi="STSongStd-Light" w:cs="STSongStd-Light"/>
          <w:color w:val="auto"/>
          <w:sz w:val="22"/>
          <w:szCs w:val="22"/>
        </w:rPr>
        <w:t>图</w:t>
      </w:r>
      <w:r>
        <w:rPr>
          <w:rFonts w:hint="eastAsia" w:ascii="STSongStd-Light" w:hAnsi="STSongStd-Light" w:cs="STSongStd-Light"/>
          <w:color w:val="auto"/>
          <w:sz w:val="22"/>
          <w:szCs w:val="22"/>
          <w:lang w:val="en-US" w:eastAsia="zh-CN"/>
        </w:rPr>
        <w:t>1</w:t>
      </w:r>
      <w:r>
        <w:rPr>
          <w:rFonts w:ascii="STSongStd-Light" w:hAnsi="STSongStd-Light" w:cs="STSongStd-Light"/>
          <w:color w:val="auto"/>
          <w:sz w:val="22"/>
          <w:szCs w:val="22"/>
        </w:rPr>
        <w:t xml:space="preserve">2 </w:t>
      </w:r>
      <w:r>
        <w:rPr>
          <w:rFonts w:hint="eastAsia" w:ascii="STSongStd-Light" w:hAnsi="STSongStd-Light" w:cs="STSongStd-Light"/>
          <w:color w:val="auto"/>
          <w:sz w:val="22"/>
          <w:szCs w:val="22"/>
        </w:rPr>
        <w:t>{{satellite_type}}</w:t>
      </w:r>
      <w:r>
        <w:rPr>
          <w:rFonts w:ascii="STSongStd-Light" w:hAnsi="STSongStd-Light" w:cs="STSongStd-Light"/>
          <w:color w:val="auto"/>
          <w:sz w:val="22"/>
          <w:szCs w:val="22"/>
        </w:rPr>
        <w:t xml:space="preserve"> vs </w:t>
      </w:r>
      <w:r>
        <w:rPr>
          <w:rFonts w:hint="eastAsia" w:ascii="STSongStd-Light" w:hAnsi="STSongStd-Light" w:cs="STSongStd-Light"/>
          <w:color w:val="auto"/>
          <w:sz w:val="22"/>
          <w:szCs w:val="22"/>
        </w:rPr>
        <w:t xml:space="preserve">{{source_type}} </w:t>
      </w:r>
      <w:r>
        <w:rPr>
          <w:rFonts w:hint="eastAsia" w:ascii="STSongStd-Light" w:hAnsi="STSongStd-Light" w:cs="STSongStd-Light"/>
          <w:color w:val="auto"/>
          <w:sz w:val="22"/>
          <w:szCs w:val="22"/>
          <w:lang w:val="en-US" w:eastAsia="zh-CN"/>
        </w:rPr>
        <w:t>620</w:t>
      </w:r>
      <w:r>
        <w:rPr>
          <w:rFonts w:hint="eastAsia" w:ascii="STSongStd-Light" w:hAnsi="STSongStd-Light" w:cs="STSongStd-Light"/>
          <w:color w:val="auto"/>
          <w:sz w:val="22"/>
          <w:szCs w:val="22"/>
        </w:rPr>
        <w:t>nm遥感反射率误差空间分布</w:t>
      </w:r>
      <w:r>
        <w:rPr>
          <w:rFonts w:ascii="STSongStd-Light" w:hAnsi="STSongStd-Light" w:cs="STSongStd-Light"/>
          <w:color w:val="auto"/>
          <w:sz w:val="22"/>
          <w:szCs w:val="22"/>
        </w:rPr>
        <w:t>图(</w:t>
      </w:r>
      <w:r>
        <w:rPr>
          <w:rFonts w:ascii="STSongStd-Light" w:hAnsi="STSongStd-Light" w:cs="STSongStd-Light"/>
          <w:color w:val="auto"/>
        </w:rPr>
        <w:t>{{date}}</w:t>
      </w:r>
      <w:r>
        <w:rPr>
          <w:rFonts w:ascii="STSongStd-Light" w:hAnsi="STSongStd-Light" w:cs="STSongStd-Light"/>
          <w:color w:val="auto"/>
          <w:sz w:val="22"/>
          <w:szCs w:val="22"/>
        </w:rPr>
        <w:t>)</w:t>
      </w:r>
    </w:p>
    <w:p w14:paraId="7D0BED3F">
      <w:pPr>
        <w:spacing w:before="200"/>
        <w:jc w:val="center"/>
        <w:rPr>
          <w:rFonts w:ascii="STSongStd-Light" w:hAnsi="STSongStd-Light" w:cs="STSongStd-Light"/>
          <w:color w:val="auto"/>
          <w:sz w:val="22"/>
          <w:szCs w:val="22"/>
        </w:rPr>
      </w:pPr>
    </w:p>
    <w:p w14:paraId="2F3A1935">
      <w:pPr>
        <w:spacing w:before="280"/>
        <w:rPr>
          <w:rFonts w:ascii="Helvetica" w:hAnsi="Helvetica" w:cs="Helvetica"/>
          <w:color w:val="auto"/>
          <w:sz w:val="30"/>
          <w:szCs w:val="30"/>
        </w:rPr>
      </w:pPr>
      <w:r>
        <w:rPr>
          <w:rFonts w:hint="eastAsia" w:ascii="Helvetica" w:hAnsi="Helvetica" w:cs="Helvetica"/>
          <w:b/>
          <w:bCs/>
          <w:color w:val="auto"/>
          <w:sz w:val="30"/>
          <w:szCs w:val="30"/>
          <w:lang w:val="en-US" w:eastAsia="zh-CN"/>
        </w:rPr>
        <w:t>9</w:t>
      </w:r>
      <w:r>
        <w:rPr>
          <w:rFonts w:ascii="Helvetica" w:hAnsi="Helvetica" w:cs="Helvetica"/>
          <w:b/>
          <w:bCs/>
          <w:color w:val="auto"/>
          <w:sz w:val="30"/>
          <w:szCs w:val="30"/>
        </w:rPr>
        <w:t xml:space="preserve"> </w:t>
      </w:r>
      <w:r>
        <w:rPr>
          <w:rFonts w:hint="eastAsia" w:ascii="Helvetica" w:hAnsi="Helvetica" w:cs="Helvetica"/>
          <w:b/>
          <w:bCs/>
          <w:color w:val="auto"/>
          <w:sz w:val="28"/>
          <w:szCs w:val="28"/>
        </w:rPr>
        <w:t>{{satellite_type}}</w:t>
      </w:r>
      <w:r>
        <w:rPr>
          <w:rFonts w:hint="eastAsia" w:ascii="Helvetica" w:hAnsi="Helvetica" w:cs="Helvetica"/>
          <w:b/>
          <w:bCs/>
          <w:color w:val="auto"/>
          <w:sz w:val="30"/>
          <w:szCs w:val="30"/>
        </w:rPr>
        <w:t>水色水温扫描仪</w:t>
      </w:r>
      <w:r>
        <w:rPr>
          <w:rFonts w:hint="eastAsia" w:ascii="Helvetica" w:hAnsi="Helvetica" w:cs="Helvetica"/>
          <w:b/>
          <w:bCs/>
          <w:color w:val="auto"/>
          <w:sz w:val="28"/>
          <w:szCs w:val="28"/>
          <w:lang w:val="en-US" w:eastAsia="zh-CN"/>
        </w:rPr>
        <w:t>665</w:t>
      </w:r>
      <w:r>
        <w:rPr>
          <w:rFonts w:hint="eastAsia" w:ascii="Helvetica" w:hAnsi="Helvetica" w:cs="Helvetica"/>
          <w:b/>
          <w:bCs/>
          <w:color w:val="auto"/>
          <w:sz w:val="28"/>
          <w:szCs w:val="28"/>
        </w:rPr>
        <w:t>nm遥感反射率</w:t>
      </w:r>
      <w:r>
        <w:rPr>
          <w:rFonts w:ascii="Helvetica" w:hAnsi="Helvetica" w:cs="Helvetica"/>
          <w:b/>
          <w:bCs/>
          <w:color w:val="auto"/>
          <w:sz w:val="30"/>
          <w:szCs w:val="30"/>
        </w:rPr>
        <w:t>产品检验结果</w:t>
      </w:r>
    </w:p>
    <w:p w14:paraId="68530452">
      <w:pPr>
        <w:spacing w:before="280"/>
        <w:rPr>
          <w:rFonts w:ascii="Helvetica" w:hAnsi="Helvetica" w:cs="Helvetica"/>
          <w:color w:val="auto"/>
          <w:sz w:val="28"/>
          <w:szCs w:val="28"/>
        </w:rPr>
      </w:pPr>
      <w:r>
        <w:rPr>
          <w:rFonts w:hint="eastAsia" w:ascii="Helvetica" w:hAnsi="Helvetica" w:cs="Helvetica"/>
          <w:b/>
          <w:bCs/>
          <w:color w:val="auto"/>
          <w:sz w:val="28"/>
          <w:szCs w:val="28"/>
          <w:lang w:val="en-US" w:eastAsia="zh-CN"/>
        </w:rPr>
        <w:t>9</w:t>
      </w:r>
      <w:r>
        <w:rPr>
          <w:rFonts w:ascii="Helvetica" w:hAnsi="Helvetica" w:cs="Helvetica"/>
          <w:b/>
          <w:bCs/>
          <w:color w:val="auto"/>
          <w:sz w:val="28"/>
          <w:szCs w:val="28"/>
        </w:rPr>
        <w:t xml:space="preserve">.1 </w:t>
      </w:r>
      <w:r>
        <w:rPr>
          <w:rFonts w:hint="eastAsia" w:ascii="Helvetica" w:hAnsi="Helvetica" w:cs="Helvetica"/>
          <w:b/>
          <w:bCs/>
          <w:color w:val="auto"/>
          <w:sz w:val="28"/>
          <w:szCs w:val="28"/>
        </w:rPr>
        <w:t>{{satellite_type}}水色水温扫描仪</w:t>
      </w:r>
      <w:r>
        <w:rPr>
          <w:rFonts w:hint="eastAsia" w:ascii="Helvetica" w:hAnsi="Helvetica" w:cs="Helvetica"/>
          <w:b/>
          <w:bCs/>
          <w:color w:val="auto"/>
          <w:sz w:val="28"/>
          <w:szCs w:val="28"/>
          <w:lang w:val="en-US" w:eastAsia="zh-CN"/>
        </w:rPr>
        <w:t>665</w:t>
      </w:r>
      <w:r>
        <w:rPr>
          <w:rFonts w:hint="eastAsia" w:ascii="Helvetica" w:hAnsi="Helvetica" w:cs="Helvetica"/>
          <w:b/>
          <w:bCs/>
          <w:color w:val="auto"/>
          <w:sz w:val="28"/>
          <w:szCs w:val="28"/>
        </w:rPr>
        <w:t>nm遥感反射率产品总体统计</w:t>
      </w:r>
      <w:r>
        <w:rPr>
          <w:rFonts w:ascii="Helvetica" w:hAnsi="Helvetica" w:cs="Helvetica"/>
          <w:b/>
          <w:bCs/>
          <w:color w:val="auto"/>
          <w:sz w:val="28"/>
          <w:szCs w:val="28"/>
        </w:rPr>
        <w:t>评价</w:t>
      </w:r>
      <w:r>
        <w:rPr>
          <w:rFonts w:hint="eastAsia" w:ascii="Helvetica" w:hAnsi="Helvetica" w:cs="Helvetica"/>
          <w:b/>
          <w:bCs/>
          <w:color w:val="auto"/>
          <w:sz w:val="28"/>
          <w:szCs w:val="28"/>
        </w:rPr>
        <w:t>结果</w:t>
      </w:r>
    </w:p>
    <w:p w14:paraId="66BA6353">
      <w:pPr>
        <w:spacing w:before="200"/>
        <w:jc w:val="center"/>
        <w:rPr>
          <w:rFonts w:ascii="Helvetica" w:hAnsi="Helvetica" w:cs="Helvetica"/>
          <w:color w:val="auto"/>
          <w:sz w:val="26"/>
          <w:szCs w:val="26"/>
        </w:rPr>
      </w:pPr>
      <w:r>
        <w:rPr>
          <w:rFonts w:ascii="STSongStd-Light" w:hAnsi="STSongStd-Light" w:cs="STSongStd-Light"/>
          <w:color w:val="auto"/>
        </w:rPr>
        <w:t>{{</w:t>
      </w:r>
      <w:r>
        <w:rPr>
          <w:rFonts w:hint="eastAsia" w:ascii="STSongStd-Light" w:hAnsi="STSongStd-Light" w:cs="STSongStd-Light"/>
          <w:color w:val="auto"/>
          <w:lang w:eastAsia="zh-CN"/>
        </w:rPr>
        <w:t>hy1c</w:t>
      </w:r>
      <w:r>
        <w:rPr>
          <w:rFonts w:hint="eastAsia" w:ascii="STSongStd-Light" w:hAnsi="STSongStd-Light" w:cs="STSongStd-Light"/>
          <w:color w:val="auto"/>
        </w:rPr>
        <w:t>_vs_Rrs</w:t>
      </w:r>
      <w:r>
        <w:rPr>
          <w:rFonts w:hint="eastAsia" w:ascii="STSongStd-Light" w:hAnsi="STSongStd-Light" w:cs="STSongStd-Light"/>
          <w:color w:val="auto"/>
          <w:lang w:val="en-US" w:eastAsia="zh-CN"/>
        </w:rPr>
        <w:t>665</w:t>
      </w:r>
      <w:r>
        <w:rPr>
          <w:rFonts w:hint="eastAsia" w:ascii="STSongStd-Light" w:hAnsi="STSongStd-Light" w:cs="STSongStd-Light"/>
          <w:color w:val="auto"/>
        </w:rPr>
        <w:t>_</w:t>
      </w:r>
      <w:r>
        <w:rPr>
          <w:rFonts w:hint="eastAsia" w:ascii="STSongStd-Light" w:hAnsi="STSongStd-Light" w:cs="STSongStd-Light"/>
          <w:color w:val="auto"/>
          <w:lang w:val="en-US" w:eastAsia="zh-CN"/>
        </w:rPr>
        <w:t>terra</w:t>
      </w:r>
      <w:r>
        <w:rPr>
          <w:rFonts w:hint="eastAsia" w:ascii="STSongStd-Light" w:hAnsi="STSongStd-Light" w:cs="STSongStd-Light"/>
          <w:color w:val="auto"/>
        </w:rPr>
        <w:t>_</w:t>
      </w:r>
      <w:r>
        <w:rPr>
          <w:rFonts w:hint="eastAsia" w:ascii="STSongStd-Light" w:hAnsi="STSongStd-Light" w:cs="STSongStd-Light"/>
          <w:color w:val="auto"/>
          <w:lang w:eastAsia="zh-CN"/>
        </w:rPr>
        <w:t>sct</w:t>
      </w:r>
      <w:r>
        <w:rPr>
          <w:rFonts w:ascii="STSongStd-Light" w:hAnsi="STSongStd-Light" w:cs="STSongStd-Light"/>
          <w:color w:val="auto"/>
        </w:rPr>
        <w:t>}}</w:t>
      </w:r>
    </w:p>
    <w:p w14:paraId="1DF366D1">
      <w:pPr>
        <w:spacing w:before="200"/>
        <w:jc w:val="center"/>
        <w:rPr>
          <w:rFonts w:ascii="STSongStd-Light" w:hAnsi="STSongStd-Light" w:cs="STSongStd-Light"/>
          <w:color w:val="auto"/>
          <w:sz w:val="22"/>
          <w:szCs w:val="22"/>
        </w:rPr>
      </w:pPr>
      <w:r>
        <w:rPr>
          <w:rFonts w:ascii="STSongStd-Light" w:hAnsi="STSongStd-Light" w:cs="STSongStd-Light"/>
          <w:color w:val="auto"/>
          <w:sz w:val="22"/>
          <w:szCs w:val="22"/>
        </w:rPr>
        <w:t>图1</w:t>
      </w:r>
      <w:r>
        <w:rPr>
          <w:rFonts w:hint="eastAsia" w:ascii="STSongStd-Light" w:hAnsi="STSongStd-Light" w:cs="STSongStd-Light"/>
          <w:color w:val="auto"/>
          <w:sz w:val="22"/>
          <w:szCs w:val="22"/>
          <w:lang w:val="en-US" w:eastAsia="zh-CN"/>
        </w:rPr>
        <w:t>3</w:t>
      </w:r>
      <w:r>
        <w:rPr>
          <w:rFonts w:ascii="STSongStd-Light" w:hAnsi="STSongStd-Light" w:cs="STSongStd-Light"/>
          <w:color w:val="auto"/>
          <w:sz w:val="22"/>
          <w:szCs w:val="22"/>
        </w:rPr>
        <w:t xml:space="preserve"> </w:t>
      </w:r>
      <w:r>
        <w:rPr>
          <w:rFonts w:hint="eastAsia" w:ascii="STSongStd-Light" w:hAnsi="STSongStd-Light" w:cs="STSongStd-Light"/>
          <w:color w:val="auto"/>
          <w:sz w:val="22"/>
          <w:szCs w:val="22"/>
        </w:rPr>
        <w:t>{{satellite_type}}</w:t>
      </w:r>
      <w:r>
        <w:rPr>
          <w:rFonts w:ascii="STSongStd-Light" w:hAnsi="STSongStd-Light" w:cs="STSongStd-Light"/>
          <w:color w:val="auto"/>
          <w:sz w:val="22"/>
          <w:szCs w:val="22"/>
        </w:rPr>
        <w:t xml:space="preserve"> vs </w:t>
      </w:r>
      <w:r>
        <w:rPr>
          <w:rFonts w:hint="eastAsia" w:ascii="STSongStd-Light" w:hAnsi="STSongStd-Light" w:cs="STSongStd-Light"/>
          <w:color w:val="auto"/>
          <w:sz w:val="22"/>
          <w:szCs w:val="22"/>
        </w:rPr>
        <w:t xml:space="preserve">{{source_type}} </w:t>
      </w:r>
      <w:r>
        <w:rPr>
          <w:rFonts w:hint="eastAsia" w:ascii="STSongStd-Light" w:hAnsi="STSongStd-Light" w:cs="STSongStd-Light"/>
          <w:color w:val="auto"/>
          <w:sz w:val="22"/>
          <w:szCs w:val="22"/>
          <w:lang w:val="en-US" w:eastAsia="zh-CN"/>
        </w:rPr>
        <w:t>665</w:t>
      </w:r>
      <w:r>
        <w:rPr>
          <w:rFonts w:hint="eastAsia" w:ascii="STSongStd-Light" w:hAnsi="STSongStd-Light" w:cs="STSongStd-Light"/>
          <w:color w:val="auto"/>
          <w:sz w:val="22"/>
          <w:szCs w:val="22"/>
        </w:rPr>
        <w:t>nm遥感反射率检验结果分布</w:t>
      </w:r>
      <w:r>
        <w:rPr>
          <w:rFonts w:ascii="STSongStd-Light" w:hAnsi="STSongStd-Light" w:cs="STSongStd-Light"/>
          <w:color w:val="auto"/>
          <w:sz w:val="22"/>
          <w:szCs w:val="22"/>
        </w:rPr>
        <w:t>图(</w:t>
      </w:r>
      <w:r>
        <w:rPr>
          <w:rFonts w:ascii="STSongStd-Light" w:hAnsi="STSongStd-Light" w:cs="STSongStd-Light"/>
          <w:color w:val="auto"/>
        </w:rPr>
        <w:t>{{date}}</w:t>
      </w:r>
      <w:r>
        <w:rPr>
          <w:rFonts w:ascii="STSongStd-Light" w:hAnsi="STSongStd-Light" w:cs="STSongStd-Light"/>
          <w:color w:val="auto"/>
          <w:sz w:val="22"/>
          <w:szCs w:val="22"/>
        </w:rPr>
        <w:t>)</w:t>
      </w:r>
    </w:p>
    <w:p w14:paraId="62284BEB">
      <w:pPr>
        <w:spacing w:before="280"/>
        <w:rPr>
          <w:rFonts w:hint="eastAsia" w:ascii="Helvetica" w:hAnsi="Helvetica" w:cs="Helvetica"/>
          <w:color w:val="auto"/>
          <w:sz w:val="28"/>
          <w:szCs w:val="28"/>
        </w:rPr>
      </w:pPr>
      <w:r>
        <w:rPr>
          <w:rFonts w:hint="eastAsia" w:ascii="Helvetica" w:hAnsi="Helvetica" w:cs="Helvetica"/>
          <w:b/>
          <w:bCs/>
          <w:color w:val="auto"/>
          <w:sz w:val="28"/>
          <w:szCs w:val="28"/>
          <w:lang w:val="en-US" w:eastAsia="zh-CN"/>
        </w:rPr>
        <w:t>9</w:t>
      </w:r>
      <w:r>
        <w:rPr>
          <w:rFonts w:ascii="Helvetica" w:hAnsi="Helvetica" w:cs="Helvetica"/>
          <w:b/>
          <w:bCs/>
          <w:color w:val="auto"/>
          <w:sz w:val="28"/>
          <w:szCs w:val="28"/>
        </w:rPr>
        <w:t>.</w:t>
      </w:r>
      <w:r>
        <w:rPr>
          <w:rFonts w:hint="eastAsia" w:ascii="Helvetica" w:hAnsi="Helvetica" w:cs="Helvetica"/>
          <w:b/>
          <w:bCs/>
          <w:color w:val="auto"/>
          <w:sz w:val="28"/>
          <w:szCs w:val="28"/>
        </w:rPr>
        <w:t>2</w:t>
      </w:r>
      <w:r>
        <w:rPr>
          <w:rFonts w:ascii="Helvetica" w:hAnsi="Helvetica" w:cs="Helvetica"/>
          <w:b/>
          <w:bCs/>
          <w:color w:val="auto"/>
          <w:sz w:val="28"/>
          <w:szCs w:val="28"/>
        </w:rPr>
        <w:t xml:space="preserve"> </w:t>
      </w:r>
      <w:r>
        <w:rPr>
          <w:rFonts w:hint="eastAsia" w:ascii="Helvetica" w:hAnsi="Helvetica" w:cs="Helvetica"/>
          <w:b/>
          <w:bCs/>
          <w:color w:val="auto"/>
          <w:sz w:val="28"/>
          <w:szCs w:val="28"/>
        </w:rPr>
        <w:t>{{satellite_type}}水色水温扫描仪</w:t>
      </w:r>
      <w:r>
        <w:rPr>
          <w:rFonts w:hint="eastAsia" w:ascii="Helvetica" w:hAnsi="Helvetica" w:cs="Helvetica"/>
          <w:b/>
          <w:bCs/>
          <w:color w:val="auto"/>
          <w:sz w:val="28"/>
          <w:szCs w:val="28"/>
          <w:lang w:val="en-US" w:eastAsia="zh-CN"/>
        </w:rPr>
        <w:t>665</w:t>
      </w:r>
      <w:r>
        <w:rPr>
          <w:rFonts w:hint="eastAsia" w:ascii="Helvetica" w:hAnsi="Helvetica" w:cs="Helvetica"/>
          <w:b/>
          <w:bCs/>
          <w:color w:val="auto"/>
          <w:sz w:val="28"/>
          <w:szCs w:val="28"/>
        </w:rPr>
        <w:t>nm遥感反射率产品误差空间分布</w:t>
      </w:r>
    </w:p>
    <w:p w14:paraId="64C237B5">
      <w:pPr>
        <w:spacing w:before="200"/>
        <w:jc w:val="center"/>
        <w:rPr>
          <w:rFonts w:ascii="Helvetica" w:hAnsi="Helvetica" w:cs="Helvetica"/>
          <w:color w:val="auto"/>
          <w:sz w:val="26"/>
          <w:szCs w:val="26"/>
        </w:rPr>
      </w:pPr>
      <w:r>
        <w:rPr>
          <w:rFonts w:ascii="STSongStd-Light" w:hAnsi="STSongStd-Light" w:cs="STSongStd-Light"/>
          <w:color w:val="auto"/>
        </w:rPr>
        <w:t>{{</w:t>
      </w:r>
      <w:r>
        <w:rPr>
          <w:rFonts w:hint="eastAsia" w:ascii="STSongStd-Light" w:hAnsi="STSongStd-Light" w:cs="STSongStd-Light"/>
          <w:color w:val="auto"/>
          <w:lang w:eastAsia="zh-CN"/>
        </w:rPr>
        <w:t>hy1c</w:t>
      </w:r>
      <w:r>
        <w:rPr>
          <w:rFonts w:hint="eastAsia" w:ascii="STSongStd-Light" w:hAnsi="STSongStd-Light" w:cs="STSongStd-Light"/>
          <w:color w:val="auto"/>
        </w:rPr>
        <w:t>_vs_Rrs</w:t>
      </w:r>
      <w:r>
        <w:rPr>
          <w:rFonts w:hint="eastAsia" w:ascii="STSongStd-Light" w:hAnsi="STSongStd-Light" w:cs="STSongStd-Light"/>
          <w:color w:val="auto"/>
          <w:lang w:val="en-US" w:eastAsia="zh-CN"/>
        </w:rPr>
        <w:t>665</w:t>
      </w:r>
      <w:r>
        <w:rPr>
          <w:rFonts w:hint="eastAsia" w:ascii="STSongStd-Light" w:hAnsi="STSongStd-Light" w:cs="STSongStd-Light"/>
          <w:color w:val="auto"/>
        </w:rPr>
        <w:t>_</w:t>
      </w:r>
      <w:r>
        <w:rPr>
          <w:rFonts w:hint="eastAsia" w:ascii="STSongStd-Light" w:hAnsi="STSongStd-Light" w:cs="STSongStd-Light"/>
          <w:color w:val="auto"/>
          <w:lang w:val="en-US" w:eastAsia="zh-CN"/>
        </w:rPr>
        <w:t>terra</w:t>
      </w:r>
      <w:r>
        <w:rPr>
          <w:rFonts w:hint="eastAsia" w:ascii="STSongStd-Light" w:hAnsi="STSongStd-Light" w:cs="STSongStd-Light"/>
          <w:color w:val="auto"/>
        </w:rPr>
        <w:t>_</w:t>
      </w:r>
      <w:r>
        <w:rPr>
          <w:rFonts w:hint="eastAsia" w:ascii="STSongStd-Light" w:hAnsi="STSongStd-Light" w:cs="STSongStd-Light"/>
          <w:color w:val="auto"/>
          <w:lang w:eastAsia="zh-CN"/>
        </w:rPr>
        <w:t>geo</w:t>
      </w:r>
      <w:r>
        <w:rPr>
          <w:rFonts w:ascii="STSongStd-Light" w:hAnsi="STSongStd-Light" w:cs="STSongStd-Light"/>
          <w:color w:val="auto"/>
        </w:rPr>
        <w:t>}}</w:t>
      </w:r>
    </w:p>
    <w:p w14:paraId="17DBB9F3">
      <w:pPr>
        <w:spacing w:before="200"/>
        <w:jc w:val="center"/>
        <w:rPr>
          <w:rFonts w:ascii="STSongStd-Light" w:hAnsi="STSongStd-Light" w:cs="STSongStd-Light"/>
          <w:color w:val="auto"/>
          <w:sz w:val="22"/>
          <w:szCs w:val="22"/>
        </w:rPr>
      </w:pPr>
      <w:r>
        <w:rPr>
          <w:rFonts w:ascii="STSongStd-Light" w:hAnsi="STSongStd-Light" w:cs="STSongStd-Light"/>
          <w:color w:val="auto"/>
          <w:sz w:val="22"/>
          <w:szCs w:val="22"/>
        </w:rPr>
        <w:t>图</w:t>
      </w:r>
      <w:r>
        <w:rPr>
          <w:rFonts w:hint="eastAsia" w:ascii="STSongStd-Light" w:hAnsi="STSongStd-Light" w:cs="STSongStd-Light"/>
          <w:color w:val="auto"/>
          <w:sz w:val="22"/>
          <w:szCs w:val="22"/>
          <w:lang w:val="en-US" w:eastAsia="zh-CN"/>
        </w:rPr>
        <w:t>14</w:t>
      </w:r>
      <w:r>
        <w:rPr>
          <w:rFonts w:ascii="STSongStd-Light" w:hAnsi="STSongStd-Light" w:cs="STSongStd-Light"/>
          <w:color w:val="auto"/>
          <w:sz w:val="22"/>
          <w:szCs w:val="22"/>
        </w:rPr>
        <w:t xml:space="preserve"> </w:t>
      </w:r>
      <w:r>
        <w:rPr>
          <w:rFonts w:hint="eastAsia" w:ascii="STSongStd-Light" w:hAnsi="STSongStd-Light" w:cs="STSongStd-Light"/>
          <w:color w:val="auto"/>
          <w:sz w:val="22"/>
          <w:szCs w:val="22"/>
        </w:rPr>
        <w:t>{{satellite_type}}</w:t>
      </w:r>
      <w:r>
        <w:rPr>
          <w:rFonts w:ascii="STSongStd-Light" w:hAnsi="STSongStd-Light" w:cs="STSongStd-Light"/>
          <w:color w:val="auto"/>
          <w:sz w:val="22"/>
          <w:szCs w:val="22"/>
        </w:rPr>
        <w:t xml:space="preserve"> vs </w:t>
      </w:r>
      <w:r>
        <w:rPr>
          <w:rFonts w:hint="eastAsia" w:ascii="STSongStd-Light" w:hAnsi="STSongStd-Light" w:cs="STSongStd-Light"/>
          <w:color w:val="auto"/>
          <w:sz w:val="22"/>
          <w:szCs w:val="22"/>
        </w:rPr>
        <w:t xml:space="preserve">{{source_type}} </w:t>
      </w:r>
      <w:r>
        <w:rPr>
          <w:rFonts w:hint="eastAsia" w:ascii="STSongStd-Light" w:hAnsi="STSongStd-Light" w:cs="STSongStd-Light"/>
          <w:color w:val="auto"/>
          <w:sz w:val="22"/>
          <w:szCs w:val="22"/>
          <w:lang w:val="en-US" w:eastAsia="zh-CN"/>
        </w:rPr>
        <w:t>665</w:t>
      </w:r>
      <w:r>
        <w:rPr>
          <w:rFonts w:hint="eastAsia" w:ascii="STSongStd-Light" w:hAnsi="STSongStd-Light" w:cs="STSongStd-Light"/>
          <w:color w:val="auto"/>
          <w:sz w:val="22"/>
          <w:szCs w:val="22"/>
        </w:rPr>
        <w:t>nm遥感反射率误差空间分布</w:t>
      </w:r>
      <w:r>
        <w:rPr>
          <w:rFonts w:ascii="STSongStd-Light" w:hAnsi="STSongStd-Light" w:cs="STSongStd-Light"/>
          <w:color w:val="auto"/>
          <w:sz w:val="22"/>
          <w:szCs w:val="22"/>
        </w:rPr>
        <w:t>图(</w:t>
      </w:r>
      <w:r>
        <w:rPr>
          <w:rFonts w:ascii="STSongStd-Light" w:hAnsi="STSongStd-Light" w:cs="STSongStd-Light"/>
          <w:color w:val="auto"/>
        </w:rPr>
        <w:t>{{date}}</w:t>
      </w:r>
      <w:r>
        <w:rPr>
          <w:rFonts w:ascii="STSongStd-Light" w:hAnsi="STSongStd-Light" w:cs="STSongStd-Light"/>
          <w:color w:val="auto"/>
          <w:sz w:val="22"/>
          <w:szCs w:val="22"/>
        </w:rPr>
        <w:t>)</w:t>
      </w:r>
    </w:p>
    <w:p w14:paraId="374DDD4B">
      <w:pPr>
        <w:spacing w:before="200"/>
        <w:jc w:val="both"/>
        <w:rPr>
          <w:rFonts w:ascii="STSongStd-Light" w:hAnsi="STSongStd-Light" w:cs="STSongStd-Light"/>
          <w:color w:val="auto"/>
          <w:sz w:val="22"/>
          <w:szCs w:val="22"/>
        </w:rPr>
      </w:pPr>
    </w:p>
    <w:p w14:paraId="031D7224">
      <w:pPr>
        <w:spacing w:before="280"/>
        <w:rPr>
          <w:rFonts w:ascii="Helvetica" w:hAnsi="Helvetica" w:cs="Helvetica"/>
          <w:color w:val="auto"/>
          <w:sz w:val="30"/>
          <w:szCs w:val="30"/>
        </w:rPr>
      </w:pPr>
      <w:r>
        <w:rPr>
          <w:rFonts w:hint="eastAsia" w:ascii="Helvetica" w:hAnsi="Helvetica" w:cs="Helvetica"/>
          <w:b/>
          <w:bCs/>
          <w:color w:val="auto"/>
          <w:sz w:val="30"/>
          <w:szCs w:val="30"/>
          <w:lang w:val="en-US" w:eastAsia="zh-CN"/>
        </w:rPr>
        <w:t>10</w:t>
      </w:r>
      <w:r>
        <w:rPr>
          <w:rFonts w:ascii="Helvetica" w:hAnsi="Helvetica" w:cs="Helvetica"/>
          <w:b/>
          <w:bCs/>
          <w:color w:val="auto"/>
          <w:sz w:val="30"/>
          <w:szCs w:val="30"/>
        </w:rPr>
        <w:t xml:space="preserve"> </w:t>
      </w:r>
      <w:r>
        <w:rPr>
          <w:rFonts w:hint="eastAsia" w:ascii="Helvetica" w:hAnsi="Helvetica" w:cs="Helvetica"/>
          <w:b/>
          <w:bCs/>
          <w:color w:val="auto"/>
          <w:sz w:val="28"/>
          <w:szCs w:val="28"/>
        </w:rPr>
        <w:t>{{satellite_type}}</w:t>
      </w:r>
      <w:r>
        <w:rPr>
          <w:rFonts w:hint="eastAsia" w:ascii="Helvetica" w:hAnsi="Helvetica" w:cs="Helvetica"/>
          <w:b/>
          <w:bCs/>
          <w:color w:val="auto"/>
          <w:sz w:val="30"/>
          <w:szCs w:val="30"/>
        </w:rPr>
        <w:t>水色水温扫描仪</w:t>
      </w:r>
      <w:r>
        <w:rPr>
          <w:rFonts w:hint="eastAsia" w:ascii="Helvetica" w:hAnsi="Helvetica" w:cs="Helvetica"/>
          <w:b/>
          <w:bCs/>
          <w:color w:val="auto"/>
          <w:sz w:val="28"/>
          <w:szCs w:val="28"/>
          <w:lang w:val="en-US" w:eastAsia="zh-CN"/>
        </w:rPr>
        <w:t>681</w:t>
      </w:r>
      <w:r>
        <w:rPr>
          <w:rFonts w:hint="eastAsia" w:ascii="Helvetica" w:hAnsi="Helvetica" w:cs="Helvetica"/>
          <w:b/>
          <w:bCs/>
          <w:color w:val="auto"/>
          <w:sz w:val="28"/>
          <w:szCs w:val="28"/>
        </w:rPr>
        <w:t>nm遥感反射率</w:t>
      </w:r>
      <w:r>
        <w:rPr>
          <w:rFonts w:ascii="Helvetica" w:hAnsi="Helvetica" w:cs="Helvetica"/>
          <w:b/>
          <w:bCs/>
          <w:color w:val="auto"/>
          <w:sz w:val="30"/>
          <w:szCs w:val="30"/>
        </w:rPr>
        <w:t>产品检验结果</w:t>
      </w:r>
    </w:p>
    <w:p w14:paraId="2D5FD265">
      <w:pPr>
        <w:spacing w:before="280"/>
        <w:rPr>
          <w:rFonts w:ascii="Helvetica" w:hAnsi="Helvetica" w:cs="Helvetica"/>
          <w:color w:val="auto"/>
          <w:sz w:val="28"/>
          <w:szCs w:val="28"/>
        </w:rPr>
      </w:pPr>
      <w:r>
        <w:rPr>
          <w:rFonts w:hint="eastAsia" w:ascii="Helvetica" w:hAnsi="Helvetica" w:cs="Helvetica"/>
          <w:b/>
          <w:bCs/>
          <w:color w:val="auto"/>
          <w:sz w:val="28"/>
          <w:szCs w:val="28"/>
          <w:lang w:val="en-US" w:eastAsia="zh-CN"/>
        </w:rPr>
        <w:t>10</w:t>
      </w:r>
      <w:r>
        <w:rPr>
          <w:rFonts w:ascii="Helvetica" w:hAnsi="Helvetica" w:cs="Helvetica"/>
          <w:b/>
          <w:bCs/>
          <w:color w:val="auto"/>
          <w:sz w:val="28"/>
          <w:szCs w:val="28"/>
        </w:rPr>
        <w:t xml:space="preserve">.1 </w:t>
      </w:r>
      <w:r>
        <w:rPr>
          <w:rFonts w:hint="eastAsia" w:ascii="Helvetica" w:hAnsi="Helvetica" w:cs="Helvetica"/>
          <w:b/>
          <w:bCs/>
          <w:color w:val="auto"/>
          <w:sz w:val="28"/>
          <w:szCs w:val="28"/>
        </w:rPr>
        <w:t>{{satellite_type}}水色水温扫描仪</w:t>
      </w:r>
      <w:r>
        <w:rPr>
          <w:rFonts w:hint="eastAsia" w:ascii="Helvetica" w:hAnsi="Helvetica" w:cs="Helvetica"/>
          <w:b/>
          <w:bCs/>
          <w:color w:val="auto"/>
          <w:sz w:val="28"/>
          <w:szCs w:val="28"/>
          <w:lang w:val="en-US" w:eastAsia="zh-CN"/>
        </w:rPr>
        <w:t>681</w:t>
      </w:r>
      <w:r>
        <w:rPr>
          <w:rFonts w:hint="eastAsia" w:ascii="Helvetica" w:hAnsi="Helvetica" w:cs="Helvetica"/>
          <w:b/>
          <w:bCs/>
          <w:color w:val="auto"/>
          <w:sz w:val="28"/>
          <w:szCs w:val="28"/>
        </w:rPr>
        <w:t>nm遥感反射率产品总体统计</w:t>
      </w:r>
      <w:r>
        <w:rPr>
          <w:rFonts w:ascii="Helvetica" w:hAnsi="Helvetica" w:cs="Helvetica"/>
          <w:b/>
          <w:bCs/>
          <w:color w:val="auto"/>
          <w:sz w:val="28"/>
          <w:szCs w:val="28"/>
        </w:rPr>
        <w:t>评价</w:t>
      </w:r>
      <w:r>
        <w:rPr>
          <w:rFonts w:hint="eastAsia" w:ascii="Helvetica" w:hAnsi="Helvetica" w:cs="Helvetica"/>
          <w:b/>
          <w:bCs/>
          <w:color w:val="auto"/>
          <w:sz w:val="28"/>
          <w:szCs w:val="28"/>
        </w:rPr>
        <w:t>结果</w:t>
      </w:r>
    </w:p>
    <w:p w14:paraId="3E9B1D68">
      <w:pPr>
        <w:spacing w:before="200"/>
        <w:jc w:val="center"/>
        <w:rPr>
          <w:rFonts w:ascii="Helvetica" w:hAnsi="Helvetica" w:cs="Helvetica"/>
          <w:color w:val="auto"/>
          <w:sz w:val="26"/>
          <w:szCs w:val="26"/>
        </w:rPr>
      </w:pPr>
      <w:r>
        <w:rPr>
          <w:rFonts w:ascii="STSongStd-Light" w:hAnsi="STSongStd-Light" w:cs="STSongStd-Light"/>
          <w:color w:val="auto"/>
        </w:rPr>
        <w:t>{{</w:t>
      </w:r>
      <w:r>
        <w:rPr>
          <w:rFonts w:hint="eastAsia" w:ascii="STSongStd-Light" w:hAnsi="STSongStd-Light" w:cs="STSongStd-Light"/>
          <w:color w:val="auto"/>
          <w:lang w:eastAsia="zh-CN"/>
        </w:rPr>
        <w:t>hy1c</w:t>
      </w:r>
      <w:r>
        <w:rPr>
          <w:rFonts w:hint="eastAsia" w:ascii="STSongStd-Light" w:hAnsi="STSongStd-Light" w:cs="STSongStd-Light"/>
          <w:color w:val="auto"/>
        </w:rPr>
        <w:t>_vs_Rrs</w:t>
      </w:r>
      <w:r>
        <w:rPr>
          <w:rFonts w:hint="eastAsia" w:ascii="STSongStd-Light" w:hAnsi="STSongStd-Light" w:cs="STSongStd-Light"/>
          <w:color w:val="auto"/>
          <w:lang w:val="en-US" w:eastAsia="zh-CN"/>
        </w:rPr>
        <w:t>681</w:t>
      </w:r>
      <w:r>
        <w:rPr>
          <w:rFonts w:hint="eastAsia" w:ascii="STSongStd-Light" w:hAnsi="STSongStd-Light" w:cs="STSongStd-Light"/>
          <w:color w:val="auto"/>
        </w:rPr>
        <w:t>_</w:t>
      </w:r>
      <w:r>
        <w:rPr>
          <w:rFonts w:hint="eastAsia" w:ascii="STSongStd-Light" w:hAnsi="STSongStd-Light" w:cs="STSongStd-Light"/>
          <w:color w:val="auto"/>
          <w:lang w:val="en-US" w:eastAsia="zh-CN"/>
        </w:rPr>
        <w:t>terra</w:t>
      </w:r>
      <w:r>
        <w:rPr>
          <w:rFonts w:hint="eastAsia" w:ascii="STSongStd-Light" w:hAnsi="STSongStd-Light" w:cs="STSongStd-Light"/>
          <w:color w:val="auto"/>
        </w:rPr>
        <w:t>_</w:t>
      </w:r>
      <w:r>
        <w:rPr>
          <w:rFonts w:hint="eastAsia" w:ascii="STSongStd-Light" w:hAnsi="STSongStd-Light" w:cs="STSongStd-Light"/>
          <w:color w:val="auto"/>
          <w:lang w:eastAsia="zh-CN"/>
        </w:rPr>
        <w:t>sct</w:t>
      </w:r>
      <w:r>
        <w:rPr>
          <w:rFonts w:ascii="STSongStd-Light" w:hAnsi="STSongStd-Light" w:cs="STSongStd-Light"/>
          <w:color w:val="auto"/>
        </w:rPr>
        <w:t>}}</w:t>
      </w:r>
    </w:p>
    <w:p w14:paraId="545FB5E8">
      <w:pPr>
        <w:spacing w:before="200"/>
        <w:jc w:val="center"/>
        <w:rPr>
          <w:rFonts w:ascii="STSongStd-Light" w:hAnsi="STSongStd-Light" w:cs="STSongStd-Light"/>
          <w:color w:val="auto"/>
          <w:sz w:val="22"/>
          <w:szCs w:val="22"/>
        </w:rPr>
      </w:pPr>
      <w:r>
        <w:rPr>
          <w:rFonts w:ascii="STSongStd-Light" w:hAnsi="STSongStd-Light" w:cs="STSongStd-Light"/>
          <w:color w:val="auto"/>
          <w:sz w:val="22"/>
          <w:szCs w:val="22"/>
        </w:rPr>
        <w:t>图1</w:t>
      </w:r>
      <w:r>
        <w:rPr>
          <w:rFonts w:hint="eastAsia" w:ascii="STSongStd-Light" w:hAnsi="STSongStd-Light" w:cs="STSongStd-Light"/>
          <w:color w:val="auto"/>
          <w:sz w:val="22"/>
          <w:szCs w:val="22"/>
          <w:lang w:val="en-US" w:eastAsia="zh-CN"/>
        </w:rPr>
        <w:t>5</w:t>
      </w:r>
      <w:r>
        <w:rPr>
          <w:rFonts w:ascii="STSongStd-Light" w:hAnsi="STSongStd-Light" w:cs="STSongStd-Light"/>
          <w:color w:val="auto"/>
          <w:sz w:val="22"/>
          <w:szCs w:val="22"/>
        </w:rPr>
        <w:t xml:space="preserve"> </w:t>
      </w:r>
      <w:r>
        <w:rPr>
          <w:rFonts w:hint="eastAsia" w:ascii="STSongStd-Light" w:hAnsi="STSongStd-Light" w:cs="STSongStd-Light"/>
          <w:color w:val="auto"/>
          <w:sz w:val="22"/>
          <w:szCs w:val="22"/>
        </w:rPr>
        <w:t>{{satellite_type}}</w:t>
      </w:r>
      <w:r>
        <w:rPr>
          <w:rFonts w:ascii="STSongStd-Light" w:hAnsi="STSongStd-Light" w:cs="STSongStd-Light"/>
          <w:color w:val="auto"/>
          <w:sz w:val="22"/>
          <w:szCs w:val="22"/>
        </w:rPr>
        <w:t xml:space="preserve"> vs </w:t>
      </w:r>
      <w:r>
        <w:rPr>
          <w:rFonts w:hint="eastAsia" w:ascii="STSongStd-Light" w:hAnsi="STSongStd-Light" w:cs="STSongStd-Light"/>
          <w:color w:val="auto"/>
          <w:sz w:val="22"/>
          <w:szCs w:val="22"/>
        </w:rPr>
        <w:t xml:space="preserve">{{source_type}} </w:t>
      </w:r>
      <w:r>
        <w:rPr>
          <w:rFonts w:hint="eastAsia" w:ascii="STSongStd-Light" w:hAnsi="STSongStd-Light" w:cs="STSongStd-Light"/>
          <w:color w:val="auto"/>
          <w:sz w:val="22"/>
          <w:szCs w:val="22"/>
          <w:lang w:val="en-US" w:eastAsia="zh-CN"/>
        </w:rPr>
        <w:t>681</w:t>
      </w:r>
      <w:r>
        <w:rPr>
          <w:rFonts w:hint="eastAsia" w:ascii="STSongStd-Light" w:hAnsi="STSongStd-Light" w:cs="STSongStd-Light"/>
          <w:color w:val="auto"/>
          <w:sz w:val="22"/>
          <w:szCs w:val="22"/>
        </w:rPr>
        <w:t>nm遥感反射率检验结果分布</w:t>
      </w:r>
      <w:r>
        <w:rPr>
          <w:rFonts w:ascii="STSongStd-Light" w:hAnsi="STSongStd-Light" w:cs="STSongStd-Light"/>
          <w:color w:val="auto"/>
          <w:sz w:val="22"/>
          <w:szCs w:val="22"/>
        </w:rPr>
        <w:t>图(</w:t>
      </w:r>
      <w:r>
        <w:rPr>
          <w:rFonts w:ascii="STSongStd-Light" w:hAnsi="STSongStd-Light" w:cs="STSongStd-Light"/>
          <w:color w:val="auto"/>
        </w:rPr>
        <w:t>{{date}}</w:t>
      </w:r>
      <w:r>
        <w:rPr>
          <w:rFonts w:ascii="STSongStd-Light" w:hAnsi="STSongStd-Light" w:cs="STSongStd-Light"/>
          <w:color w:val="auto"/>
          <w:sz w:val="22"/>
          <w:szCs w:val="22"/>
        </w:rPr>
        <w:t>)</w:t>
      </w:r>
    </w:p>
    <w:p w14:paraId="2EAD9A1E">
      <w:pPr>
        <w:spacing w:before="280"/>
        <w:rPr>
          <w:rFonts w:hint="eastAsia" w:ascii="Helvetica" w:hAnsi="Helvetica" w:cs="Helvetica"/>
          <w:color w:val="auto"/>
          <w:sz w:val="28"/>
          <w:szCs w:val="28"/>
        </w:rPr>
      </w:pPr>
      <w:r>
        <w:rPr>
          <w:rFonts w:hint="eastAsia" w:ascii="Helvetica" w:hAnsi="Helvetica" w:cs="Helvetica"/>
          <w:b/>
          <w:bCs/>
          <w:color w:val="auto"/>
          <w:sz w:val="28"/>
          <w:szCs w:val="28"/>
          <w:lang w:val="en-US" w:eastAsia="zh-CN"/>
        </w:rPr>
        <w:t>10</w:t>
      </w:r>
      <w:r>
        <w:rPr>
          <w:rFonts w:ascii="Helvetica" w:hAnsi="Helvetica" w:cs="Helvetica"/>
          <w:b/>
          <w:bCs/>
          <w:color w:val="auto"/>
          <w:sz w:val="28"/>
          <w:szCs w:val="28"/>
        </w:rPr>
        <w:t>.</w:t>
      </w:r>
      <w:r>
        <w:rPr>
          <w:rFonts w:hint="eastAsia" w:ascii="Helvetica" w:hAnsi="Helvetica" w:cs="Helvetica"/>
          <w:b/>
          <w:bCs/>
          <w:color w:val="auto"/>
          <w:sz w:val="28"/>
          <w:szCs w:val="28"/>
        </w:rPr>
        <w:t>2</w:t>
      </w:r>
      <w:r>
        <w:rPr>
          <w:rFonts w:ascii="Helvetica" w:hAnsi="Helvetica" w:cs="Helvetica"/>
          <w:b/>
          <w:bCs/>
          <w:color w:val="auto"/>
          <w:sz w:val="28"/>
          <w:szCs w:val="28"/>
        </w:rPr>
        <w:t xml:space="preserve"> </w:t>
      </w:r>
      <w:r>
        <w:rPr>
          <w:rFonts w:hint="eastAsia" w:ascii="Helvetica" w:hAnsi="Helvetica" w:cs="Helvetica"/>
          <w:b/>
          <w:bCs/>
          <w:color w:val="auto"/>
          <w:sz w:val="28"/>
          <w:szCs w:val="28"/>
        </w:rPr>
        <w:t>{{satellite_type}}水色水温扫描仪</w:t>
      </w:r>
      <w:r>
        <w:rPr>
          <w:rFonts w:hint="eastAsia" w:ascii="Helvetica" w:hAnsi="Helvetica" w:cs="Helvetica"/>
          <w:b/>
          <w:bCs/>
          <w:color w:val="auto"/>
          <w:sz w:val="28"/>
          <w:szCs w:val="28"/>
          <w:lang w:val="en-US" w:eastAsia="zh-CN"/>
        </w:rPr>
        <w:t>681</w:t>
      </w:r>
      <w:r>
        <w:rPr>
          <w:rFonts w:hint="eastAsia" w:ascii="Helvetica" w:hAnsi="Helvetica" w:cs="Helvetica"/>
          <w:b/>
          <w:bCs/>
          <w:color w:val="auto"/>
          <w:sz w:val="28"/>
          <w:szCs w:val="28"/>
        </w:rPr>
        <w:t>nm遥感反射率产品误差空间分布</w:t>
      </w:r>
    </w:p>
    <w:p w14:paraId="12BFD5B6">
      <w:pPr>
        <w:spacing w:before="200"/>
        <w:jc w:val="center"/>
        <w:rPr>
          <w:rFonts w:ascii="Helvetica" w:hAnsi="Helvetica" w:cs="Helvetica"/>
          <w:color w:val="auto"/>
          <w:sz w:val="26"/>
          <w:szCs w:val="26"/>
        </w:rPr>
      </w:pPr>
      <w:r>
        <w:rPr>
          <w:rFonts w:ascii="STSongStd-Light" w:hAnsi="STSongStd-Light" w:cs="STSongStd-Light"/>
          <w:color w:val="auto"/>
        </w:rPr>
        <w:t>{{</w:t>
      </w:r>
      <w:r>
        <w:rPr>
          <w:rFonts w:hint="eastAsia" w:ascii="STSongStd-Light" w:hAnsi="STSongStd-Light" w:cs="STSongStd-Light"/>
          <w:color w:val="auto"/>
          <w:lang w:eastAsia="zh-CN"/>
        </w:rPr>
        <w:t>hy1c</w:t>
      </w:r>
      <w:r>
        <w:rPr>
          <w:rFonts w:hint="eastAsia" w:ascii="STSongStd-Light" w:hAnsi="STSongStd-Light" w:cs="STSongStd-Light"/>
          <w:color w:val="auto"/>
        </w:rPr>
        <w:t>_vs_Rrs</w:t>
      </w:r>
      <w:r>
        <w:rPr>
          <w:rFonts w:hint="eastAsia" w:ascii="STSongStd-Light" w:hAnsi="STSongStd-Light" w:cs="STSongStd-Light"/>
          <w:color w:val="auto"/>
          <w:lang w:val="en-US" w:eastAsia="zh-CN"/>
        </w:rPr>
        <w:t>681</w:t>
      </w:r>
      <w:r>
        <w:rPr>
          <w:rFonts w:hint="eastAsia" w:ascii="STSongStd-Light" w:hAnsi="STSongStd-Light" w:cs="STSongStd-Light"/>
          <w:color w:val="auto"/>
        </w:rPr>
        <w:t>_</w:t>
      </w:r>
      <w:r>
        <w:rPr>
          <w:rFonts w:hint="eastAsia" w:ascii="STSongStd-Light" w:hAnsi="STSongStd-Light" w:cs="STSongStd-Light"/>
          <w:color w:val="auto"/>
          <w:lang w:val="en-US" w:eastAsia="zh-CN"/>
        </w:rPr>
        <w:t>terra</w:t>
      </w:r>
      <w:r>
        <w:rPr>
          <w:rFonts w:hint="eastAsia" w:ascii="STSongStd-Light" w:hAnsi="STSongStd-Light" w:cs="STSongStd-Light"/>
          <w:color w:val="auto"/>
        </w:rPr>
        <w:t>_</w:t>
      </w:r>
      <w:r>
        <w:rPr>
          <w:rFonts w:hint="eastAsia" w:ascii="STSongStd-Light" w:hAnsi="STSongStd-Light" w:cs="STSongStd-Light"/>
          <w:color w:val="auto"/>
          <w:lang w:eastAsia="zh-CN"/>
        </w:rPr>
        <w:t>geo</w:t>
      </w:r>
      <w:r>
        <w:rPr>
          <w:rFonts w:ascii="STSongStd-Light" w:hAnsi="STSongStd-Light" w:cs="STSongStd-Light"/>
          <w:color w:val="auto"/>
        </w:rPr>
        <w:t>}}</w:t>
      </w:r>
    </w:p>
    <w:p w14:paraId="4F17B8DA">
      <w:pPr>
        <w:spacing w:before="200"/>
        <w:jc w:val="center"/>
        <w:rPr>
          <w:rFonts w:ascii="STSongStd-Light" w:hAnsi="STSongStd-Light" w:cs="STSongStd-Light"/>
          <w:color w:val="auto"/>
          <w:sz w:val="22"/>
          <w:szCs w:val="22"/>
        </w:rPr>
      </w:pPr>
      <w:r>
        <w:rPr>
          <w:rFonts w:ascii="STSongStd-Light" w:hAnsi="STSongStd-Light" w:cs="STSongStd-Light"/>
          <w:color w:val="auto"/>
          <w:sz w:val="22"/>
          <w:szCs w:val="22"/>
        </w:rPr>
        <w:t>图</w:t>
      </w:r>
      <w:r>
        <w:rPr>
          <w:rFonts w:hint="eastAsia" w:ascii="STSongStd-Light" w:hAnsi="STSongStd-Light" w:cs="STSongStd-Light"/>
          <w:color w:val="auto"/>
          <w:sz w:val="22"/>
          <w:szCs w:val="22"/>
          <w:lang w:val="en-US" w:eastAsia="zh-CN"/>
        </w:rPr>
        <w:t>16</w:t>
      </w:r>
      <w:r>
        <w:rPr>
          <w:rFonts w:ascii="STSongStd-Light" w:hAnsi="STSongStd-Light" w:cs="STSongStd-Light"/>
          <w:color w:val="auto"/>
          <w:sz w:val="22"/>
          <w:szCs w:val="22"/>
        </w:rPr>
        <w:t xml:space="preserve"> </w:t>
      </w:r>
      <w:r>
        <w:rPr>
          <w:rFonts w:hint="eastAsia" w:ascii="STSongStd-Light" w:hAnsi="STSongStd-Light" w:cs="STSongStd-Light"/>
          <w:color w:val="auto"/>
          <w:sz w:val="22"/>
          <w:szCs w:val="22"/>
        </w:rPr>
        <w:t>{{satellite_type}}</w:t>
      </w:r>
      <w:r>
        <w:rPr>
          <w:rFonts w:ascii="STSongStd-Light" w:hAnsi="STSongStd-Light" w:cs="STSongStd-Light"/>
          <w:color w:val="auto"/>
          <w:sz w:val="22"/>
          <w:szCs w:val="22"/>
        </w:rPr>
        <w:t xml:space="preserve"> vs </w:t>
      </w:r>
      <w:r>
        <w:rPr>
          <w:rFonts w:hint="eastAsia" w:ascii="STSongStd-Light" w:hAnsi="STSongStd-Light" w:cs="STSongStd-Light"/>
          <w:color w:val="auto"/>
          <w:sz w:val="22"/>
          <w:szCs w:val="22"/>
        </w:rPr>
        <w:t xml:space="preserve">{{source_type}} </w:t>
      </w:r>
      <w:r>
        <w:rPr>
          <w:rFonts w:hint="eastAsia" w:ascii="STSongStd-Light" w:hAnsi="STSongStd-Light" w:cs="STSongStd-Light"/>
          <w:color w:val="auto"/>
          <w:sz w:val="22"/>
          <w:szCs w:val="22"/>
          <w:lang w:val="en-US" w:eastAsia="zh-CN"/>
        </w:rPr>
        <w:t>681</w:t>
      </w:r>
      <w:r>
        <w:rPr>
          <w:rFonts w:hint="eastAsia" w:ascii="STSongStd-Light" w:hAnsi="STSongStd-Light" w:cs="STSongStd-Light"/>
          <w:color w:val="auto"/>
          <w:sz w:val="22"/>
          <w:szCs w:val="22"/>
        </w:rPr>
        <w:t>nm遥感反射率误差空间分布</w:t>
      </w:r>
      <w:r>
        <w:rPr>
          <w:rFonts w:ascii="STSongStd-Light" w:hAnsi="STSongStd-Light" w:cs="STSongStd-Light"/>
          <w:color w:val="auto"/>
          <w:sz w:val="22"/>
          <w:szCs w:val="22"/>
        </w:rPr>
        <w:t>图(</w:t>
      </w:r>
      <w:r>
        <w:rPr>
          <w:rFonts w:ascii="STSongStd-Light" w:hAnsi="STSongStd-Light" w:cs="STSongStd-Light"/>
          <w:color w:val="auto"/>
        </w:rPr>
        <w:t>{{date}}</w:t>
      </w:r>
      <w:r>
        <w:rPr>
          <w:rFonts w:ascii="STSongStd-Light" w:hAnsi="STSongStd-Light" w:cs="STSongStd-Light"/>
          <w:color w:val="auto"/>
          <w:sz w:val="22"/>
          <w:szCs w:val="22"/>
        </w:rPr>
        <w:t>)</w:t>
      </w:r>
    </w:p>
    <w:p w14:paraId="68B26AEB">
      <w:pPr>
        <w:spacing w:before="200"/>
        <w:jc w:val="both"/>
        <w:rPr>
          <w:rFonts w:ascii="STSongStd-Light" w:hAnsi="STSongStd-Light" w:cs="STSongStd-Light"/>
          <w:color w:val="auto"/>
          <w:sz w:val="22"/>
          <w:szCs w:val="22"/>
        </w:rPr>
      </w:pPr>
    </w:p>
    <w:p w14:paraId="211F5722">
      <w:pPr>
        <w:spacing w:before="280"/>
        <w:rPr>
          <w:rFonts w:ascii="Helvetica" w:hAnsi="Helvetica" w:cs="Helvetica"/>
          <w:color w:val="auto"/>
          <w:sz w:val="30"/>
          <w:szCs w:val="30"/>
        </w:rPr>
      </w:pPr>
      <w:r>
        <w:rPr>
          <w:rFonts w:hint="eastAsia" w:ascii="Helvetica" w:hAnsi="Helvetica" w:cs="Helvetica"/>
          <w:b/>
          <w:bCs/>
          <w:color w:val="auto"/>
          <w:sz w:val="30"/>
          <w:szCs w:val="30"/>
          <w:lang w:val="en-US" w:eastAsia="zh-CN"/>
        </w:rPr>
        <w:t>11</w:t>
      </w:r>
      <w:r>
        <w:rPr>
          <w:rFonts w:ascii="Helvetica" w:hAnsi="Helvetica" w:cs="Helvetica"/>
          <w:b/>
          <w:bCs/>
          <w:color w:val="auto"/>
          <w:sz w:val="30"/>
          <w:szCs w:val="30"/>
        </w:rPr>
        <w:t xml:space="preserve"> </w:t>
      </w:r>
      <w:r>
        <w:rPr>
          <w:rFonts w:hint="eastAsia" w:ascii="Helvetica" w:hAnsi="Helvetica" w:cs="Helvetica"/>
          <w:b/>
          <w:bCs/>
          <w:color w:val="auto"/>
          <w:sz w:val="28"/>
          <w:szCs w:val="28"/>
        </w:rPr>
        <w:t>{{satellite_type}}</w:t>
      </w:r>
      <w:r>
        <w:rPr>
          <w:rFonts w:hint="eastAsia" w:ascii="Helvetica" w:hAnsi="Helvetica" w:cs="Helvetica"/>
          <w:b/>
          <w:bCs/>
          <w:color w:val="auto"/>
          <w:sz w:val="30"/>
          <w:szCs w:val="30"/>
        </w:rPr>
        <w:t>水色水温扫描仪</w:t>
      </w:r>
      <w:r>
        <w:rPr>
          <w:rFonts w:hint="eastAsia" w:ascii="Helvetica" w:hAnsi="Helvetica" w:cs="Helvetica"/>
          <w:b/>
          <w:bCs/>
          <w:color w:val="auto"/>
          <w:sz w:val="28"/>
          <w:szCs w:val="28"/>
          <w:lang w:val="en-US" w:eastAsia="zh-CN"/>
        </w:rPr>
        <w:t>chl叶绿素浓度</w:t>
      </w:r>
      <w:r>
        <w:rPr>
          <w:rFonts w:ascii="Helvetica" w:hAnsi="Helvetica" w:cs="Helvetica"/>
          <w:b/>
          <w:bCs/>
          <w:color w:val="auto"/>
          <w:sz w:val="30"/>
          <w:szCs w:val="30"/>
        </w:rPr>
        <w:t>产品检验结果</w:t>
      </w:r>
    </w:p>
    <w:p w14:paraId="48AFFD5A">
      <w:pPr>
        <w:spacing w:before="280"/>
        <w:rPr>
          <w:rFonts w:ascii="Helvetica" w:hAnsi="Helvetica" w:cs="Helvetica"/>
          <w:color w:val="auto"/>
          <w:sz w:val="28"/>
          <w:szCs w:val="28"/>
        </w:rPr>
      </w:pPr>
      <w:r>
        <w:rPr>
          <w:rFonts w:hint="eastAsia" w:ascii="Helvetica" w:hAnsi="Helvetica" w:cs="Helvetica"/>
          <w:b/>
          <w:bCs/>
          <w:color w:val="auto"/>
          <w:sz w:val="28"/>
          <w:szCs w:val="28"/>
          <w:lang w:val="en-US" w:eastAsia="zh-CN"/>
        </w:rPr>
        <w:t>11</w:t>
      </w:r>
      <w:r>
        <w:rPr>
          <w:rFonts w:ascii="Helvetica" w:hAnsi="Helvetica" w:cs="Helvetica"/>
          <w:b/>
          <w:bCs/>
          <w:color w:val="auto"/>
          <w:sz w:val="28"/>
          <w:szCs w:val="28"/>
        </w:rPr>
        <w:t xml:space="preserve">.1 </w:t>
      </w:r>
      <w:r>
        <w:rPr>
          <w:rFonts w:hint="eastAsia" w:ascii="Helvetica" w:hAnsi="Helvetica" w:cs="Helvetica"/>
          <w:b/>
          <w:bCs/>
          <w:color w:val="auto"/>
          <w:sz w:val="28"/>
          <w:szCs w:val="28"/>
        </w:rPr>
        <w:t>{{satellite_type}}水色水温扫描仪</w:t>
      </w:r>
      <w:r>
        <w:rPr>
          <w:rFonts w:hint="eastAsia" w:ascii="Helvetica" w:hAnsi="Helvetica" w:cs="Helvetica"/>
          <w:b/>
          <w:bCs/>
          <w:color w:val="auto"/>
          <w:sz w:val="28"/>
          <w:szCs w:val="28"/>
          <w:lang w:val="en-US" w:eastAsia="zh-CN"/>
        </w:rPr>
        <w:t>chl叶绿素浓度</w:t>
      </w:r>
      <w:r>
        <w:rPr>
          <w:rFonts w:hint="eastAsia" w:ascii="Helvetica" w:hAnsi="Helvetica" w:cs="Helvetica"/>
          <w:b/>
          <w:bCs/>
          <w:color w:val="auto"/>
          <w:sz w:val="28"/>
          <w:szCs w:val="28"/>
        </w:rPr>
        <w:t>产品总体统计</w:t>
      </w:r>
      <w:r>
        <w:rPr>
          <w:rFonts w:ascii="Helvetica" w:hAnsi="Helvetica" w:cs="Helvetica"/>
          <w:b/>
          <w:bCs/>
          <w:color w:val="auto"/>
          <w:sz w:val="28"/>
          <w:szCs w:val="28"/>
        </w:rPr>
        <w:t>评价</w:t>
      </w:r>
      <w:r>
        <w:rPr>
          <w:rFonts w:hint="eastAsia" w:ascii="Helvetica" w:hAnsi="Helvetica" w:cs="Helvetica"/>
          <w:b/>
          <w:bCs/>
          <w:color w:val="auto"/>
          <w:sz w:val="28"/>
          <w:szCs w:val="28"/>
        </w:rPr>
        <w:t>结果</w:t>
      </w:r>
    </w:p>
    <w:p w14:paraId="006163C0">
      <w:pPr>
        <w:spacing w:before="200"/>
        <w:jc w:val="center"/>
        <w:rPr>
          <w:rFonts w:ascii="Helvetica" w:hAnsi="Helvetica" w:cs="Helvetica"/>
          <w:color w:val="auto"/>
          <w:sz w:val="26"/>
          <w:szCs w:val="26"/>
        </w:rPr>
      </w:pPr>
      <w:r>
        <w:rPr>
          <w:rFonts w:ascii="STSongStd-Light" w:hAnsi="STSongStd-Light" w:cs="STSongStd-Light"/>
          <w:color w:val="auto"/>
        </w:rPr>
        <w:t>{{</w:t>
      </w:r>
      <w:r>
        <w:rPr>
          <w:rFonts w:hint="eastAsia" w:ascii="STSongStd-Light" w:hAnsi="STSongStd-Light" w:cs="STSongStd-Light"/>
          <w:color w:val="auto"/>
          <w:lang w:eastAsia="zh-CN"/>
        </w:rPr>
        <w:t>hy1c</w:t>
      </w:r>
      <w:r>
        <w:rPr>
          <w:rFonts w:hint="eastAsia" w:ascii="STSongStd-Light" w:hAnsi="STSongStd-Light" w:cs="STSongStd-Light"/>
          <w:color w:val="auto"/>
        </w:rPr>
        <w:t>_vs_</w:t>
      </w:r>
      <w:r>
        <w:rPr>
          <w:rFonts w:hint="eastAsia" w:ascii="STSongStd-Light" w:hAnsi="STSongStd-Light" w:cs="STSongStd-Light"/>
          <w:color w:val="auto"/>
          <w:lang w:val="en-US" w:eastAsia="zh-CN"/>
        </w:rPr>
        <w:t>chl_terra</w:t>
      </w:r>
      <w:r>
        <w:rPr>
          <w:rFonts w:hint="eastAsia" w:ascii="STSongStd-Light" w:hAnsi="STSongStd-Light" w:cs="STSongStd-Light"/>
          <w:color w:val="auto"/>
        </w:rPr>
        <w:t>_</w:t>
      </w:r>
      <w:r>
        <w:rPr>
          <w:rFonts w:hint="eastAsia" w:ascii="STSongStd-Light" w:hAnsi="STSongStd-Light" w:cs="STSongStd-Light"/>
          <w:color w:val="auto"/>
          <w:lang w:eastAsia="zh-CN"/>
        </w:rPr>
        <w:t>sct</w:t>
      </w:r>
      <w:r>
        <w:rPr>
          <w:rFonts w:ascii="STSongStd-Light" w:hAnsi="STSongStd-Light" w:cs="STSongStd-Light"/>
          <w:color w:val="auto"/>
        </w:rPr>
        <w:t>}}</w:t>
      </w:r>
    </w:p>
    <w:p w14:paraId="248BEF29">
      <w:pPr>
        <w:spacing w:before="200"/>
        <w:jc w:val="center"/>
        <w:rPr>
          <w:rFonts w:ascii="STSongStd-Light" w:hAnsi="STSongStd-Light" w:cs="STSongStd-Light"/>
          <w:color w:val="auto"/>
          <w:sz w:val="22"/>
          <w:szCs w:val="22"/>
        </w:rPr>
      </w:pPr>
      <w:r>
        <w:rPr>
          <w:rFonts w:ascii="STSongStd-Light" w:hAnsi="STSongStd-Light" w:cs="STSongStd-Light"/>
          <w:color w:val="auto"/>
          <w:sz w:val="22"/>
          <w:szCs w:val="22"/>
        </w:rPr>
        <w:t>图1</w:t>
      </w:r>
      <w:r>
        <w:rPr>
          <w:rFonts w:hint="eastAsia" w:ascii="STSongStd-Light" w:hAnsi="STSongStd-Light" w:cs="STSongStd-Light"/>
          <w:color w:val="auto"/>
          <w:sz w:val="22"/>
          <w:szCs w:val="22"/>
          <w:lang w:val="en-US" w:eastAsia="zh-CN"/>
        </w:rPr>
        <w:t>7</w:t>
      </w:r>
      <w:r>
        <w:rPr>
          <w:rFonts w:ascii="STSongStd-Light" w:hAnsi="STSongStd-Light" w:cs="STSongStd-Light"/>
          <w:color w:val="auto"/>
          <w:sz w:val="22"/>
          <w:szCs w:val="22"/>
        </w:rPr>
        <w:t xml:space="preserve"> </w:t>
      </w:r>
      <w:r>
        <w:rPr>
          <w:rFonts w:hint="eastAsia" w:ascii="STSongStd-Light" w:hAnsi="STSongStd-Light" w:cs="STSongStd-Light"/>
          <w:color w:val="auto"/>
          <w:sz w:val="22"/>
          <w:szCs w:val="22"/>
        </w:rPr>
        <w:t>{{satellite_type}}</w:t>
      </w:r>
      <w:r>
        <w:rPr>
          <w:rFonts w:ascii="STSongStd-Light" w:hAnsi="STSongStd-Light" w:cs="STSongStd-Light"/>
          <w:color w:val="auto"/>
          <w:sz w:val="22"/>
          <w:szCs w:val="22"/>
        </w:rPr>
        <w:t xml:space="preserve"> vs </w:t>
      </w:r>
      <w:r>
        <w:rPr>
          <w:rFonts w:hint="eastAsia" w:ascii="STSongStd-Light" w:hAnsi="STSongStd-Light" w:cs="STSongStd-Light"/>
          <w:color w:val="auto"/>
          <w:sz w:val="22"/>
          <w:szCs w:val="22"/>
        </w:rPr>
        <w:t xml:space="preserve">{{source_type}} </w:t>
      </w:r>
      <w:r>
        <w:rPr>
          <w:rFonts w:hint="eastAsia" w:ascii="STSongStd-Light" w:hAnsi="STSongStd-Light" w:cs="STSongStd-Light"/>
          <w:color w:val="auto"/>
          <w:sz w:val="22"/>
          <w:szCs w:val="22"/>
          <w:lang w:val="en-US" w:eastAsia="zh-CN"/>
        </w:rPr>
        <w:t>chl叶绿素浓度</w:t>
      </w:r>
      <w:r>
        <w:rPr>
          <w:rFonts w:hint="eastAsia" w:ascii="STSongStd-Light" w:hAnsi="STSongStd-Light" w:cs="STSongStd-Light"/>
          <w:color w:val="auto"/>
          <w:sz w:val="22"/>
          <w:szCs w:val="22"/>
        </w:rPr>
        <w:t>检验结果分布</w:t>
      </w:r>
      <w:r>
        <w:rPr>
          <w:rFonts w:ascii="STSongStd-Light" w:hAnsi="STSongStd-Light" w:cs="STSongStd-Light"/>
          <w:color w:val="auto"/>
          <w:sz w:val="22"/>
          <w:szCs w:val="22"/>
        </w:rPr>
        <w:t>图(</w:t>
      </w:r>
      <w:r>
        <w:rPr>
          <w:rFonts w:ascii="STSongStd-Light" w:hAnsi="STSongStd-Light" w:cs="STSongStd-Light"/>
          <w:color w:val="auto"/>
        </w:rPr>
        <w:t>{{date}}</w:t>
      </w:r>
      <w:r>
        <w:rPr>
          <w:rFonts w:ascii="STSongStd-Light" w:hAnsi="STSongStd-Light" w:cs="STSongStd-Light"/>
          <w:color w:val="auto"/>
          <w:sz w:val="22"/>
          <w:szCs w:val="22"/>
        </w:rPr>
        <w:t>)</w:t>
      </w:r>
    </w:p>
    <w:p w14:paraId="19759413">
      <w:pPr>
        <w:spacing w:before="280"/>
        <w:rPr>
          <w:rFonts w:hint="eastAsia" w:ascii="Helvetica" w:hAnsi="Helvetica" w:cs="Helvetica"/>
          <w:color w:val="auto"/>
          <w:sz w:val="28"/>
          <w:szCs w:val="28"/>
        </w:rPr>
      </w:pPr>
      <w:r>
        <w:rPr>
          <w:rFonts w:hint="eastAsia" w:ascii="Helvetica" w:hAnsi="Helvetica" w:cs="Helvetica"/>
          <w:b/>
          <w:bCs/>
          <w:color w:val="auto"/>
          <w:sz w:val="28"/>
          <w:szCs w:val="28"/>
          <w:lang w:val="en-US" w:eastAsia="zh-CN"/>
        </w:rPr>
        <w:t>11</w:t>
      </w:r>
      <w:r>
        <w:rPr>
          <w:rFonts w:ascii="Helvetica" w:hAnsi="Helvetica" w:cs="Helvetica"/>
          <w:b/>
          <w:bCs/>
          <w:color w:val="auto"/>
          <w:sz w:val="28"/>
          <w:szCs w:val="28"/>
        </w:rPr>
        <w:t>.</w:t>
      </w:r>
      <w:r>
        <w:rPr>
          <w:rFonts w:hint="eastAsia" w:ascii="Helvetica" w:hAnsi="Helvetica" w:cs="Helvetica"/>
          <w:b/>
          <w:bCs/>
          <w:color w:val="auto"/>
          <w:sz w:val="28"/>
          <w:szCs w:val="28"/>
        </w:rPr>
        <w:t>2</w:t>
      </w:r>
      <w:r>
        <w:rPr>
          <w:rFonts w:ascii="Helvetica" w:hAnsi="Helvetica" w:cs="Helvetica"/>
          <w:b/>
          <w:bCs/>
          <w:color w:val="auto"/>
          <w:sz w:val="28"/>
          <w:szCs w:val="28"/>
        </w:rPr>
        <w:t xml:space="preserve"> </w:t>
      </w:r>
      <w:r>
        <w:rPr>
          <w:rFonts w:hint="eastAsia" w:ascii="Helvetica" w:hAnsi="Helvetica" w:cs="Helvetica"/>
          <w:b/>
          <w:bCs/>
          <w:color w:val="auto"/>
          <w:sz w:val="28"/>
          <w:szCs w:val="28"/>
        </w:rPr>
        <w:t>{{satellite_type}}水色水温扫描仪</w:t>
      </w:r>
      <w:r>
        <w:rPr>
          <w:rFonts w:hint="eastAsia" w:ascii="Helvetica" w:hAnsi="Helvetica" w:cs="Helvetica"/>
          <w:b/>
          <w:bCs/>
          <w:color w:val="auto"/>
          <w:sz w:val="28"/>
          <w:szCs w:val="28"/>
          <w:lang w:val="en-US" w:eastAsia="zh-CN"/>
        </w:rPr>
        <w:t>chl叶绿素浓度</w:t>
      </w:r>
      <w:r>
        <w:rPr>
          <w:rFonts w:hint="eastAsia" w:ascii="Helvetica" w:hAnsi="Helvetica" w:cs="Helvetica"/>
          <w:b/>
          <w:bCs/>
          <w:color w:val="auto"/>
          <w:sz w:val="28"/>
          <w:szCs w:val="28"/>
        </w:rPr>
        <w:t>产品误差空间分布</w:t>
      </w:r>
    </w:p>
    <w:p w14:paraId="2F6F2C95">
      <w:pPr>
        <w:spacing w:before="200"/>
        <w:jc w:val="center"/>
        <w:rPr>
          <w:rFonts w:ascii="Helvetica" w:hAnsi="Helvetica" w:cs="Helvetica"/>
          <w:color w:val="auto"/>
          <w:sz w:val="26"/>
          <w:szCs w:val="26"/>
        </w:rPr>
      </w:pPr>
      <w:r>
        <w:rPr>
          <w:rFonts w:ascii="STSongStd-Light" w:hAnsi="STSongStd-Light" w:cs="STSongStd-Light"/>
          <w:color w:val="auto"/>
        </w:rPr>
        <w:t>{{</w:t>
      </w:r>
      <w:r>
        <w:rPr>
          <w:rFonts w:hint="eastAsia" w:ascii="STSongStd-Light" w:hAnsi="STSongStd-Light" w:cs="STSongStd-Light"/>
          <w:color w:val="auto"/>
          <w:lang w:eastAsia="zh-CN"/>
        </w:rPr>
        <w:t>hy1c</w:t>
      </w:r>
      <w:r>
        <w:rPr>
          <w:rFonts w:hint="eastAsia" w:ascii="STSongStd-Light" w:hAnsi="STSongStd-Light" w:cs="STSongStd-Light"/>
          <w:color w:val="auto"/>
        </w:rPr>
        <w:t>_vs_</w:t>
      </w:r>
      <w:r>
        <w:rPr>
          <w:rFonts w:hint="eastAsia" w:ascii="STSongStd-Light" w:hAnsi="STSongStd-Light" w:cs="STSongStd-Light"/>
          <w:color w:val="auto"/>
          <w:lang w:val="en-US" w:eastAsia="zh-CN"/>
        </w:rPr>
        <w:t>chl_terra</w:t>
      </w:r>
      <w:r>
        <w:rPr>
          <w:rFonts w:hint="eastAsia" w:ascii="STSongStd-Light" w:hAnsi="STSongStd-Light" w:cs="STSongStd-Light"/>
          <w:color w:val="auto"/>
        </w:rPr>
        <w:t>_</w:t>
      </w:r>
      <w:r>
        <w:rPr>
          <w:rFonts w:hint="eastAsia" w:ascii="STSongStd-Light" w:hAnsi="STSongStd-Light" w:cs="STSongStd-Light"/>
          <w:color w:val="auto"/>
          <w:lang w:eastAsia="zh-CN"/>
        </w:rPr>
        <w:t>geo</w:t>
      </w:r>
      <w:r>
        <w:rPr>
          <w:rFonts w:ascii="STSongStd-Light" w:hAnsi="STSongStd-Light" w:cs="STSongStd-Light"/>
          <w:color w:val="auto"/>
        </w:rPr>
        <w:t>}}</w:t>
      </w:r>
    </w:p>
    <w:p w14:paraId="43E77CC7">
      <w:pPr>
        <w:spacing w:before="200"/>
        <w:jc w:val="center"/>
        <w:rPr>
          <w:rFonts w:ascii="STSongStd-Light" w:hAnsi="STSongStd-Light" w:cs="STSongStd-Light"/>
          <w:color w:val="auto"/>
          <w:sz w:val="22"/>
          <w:szCs w:val="22"/>
        </w:rPr>
      </w:pPr>
      <w:r>
        <w:rPr>
          <w:rFonts w:ascii="STSongStd-Light" w:hAnsi="STSongStd-Light" w:cs="STSongStd-Light"/>
          <w:color w:val="auto"/>
          <w:sz w:val="22"/>
          <w:szCs w:val="22"/>
        </w:rPr>
        <w:t>图</w:t>
      </w:r>
      <w:r>
        <w:rPr>
          <w:rFonts w:hint="eastAsia" w:ascii="STSongStd-Light" w:hAnsi="STSongStd-Light" w:cs="STSongStd-Light"/>
          <w:color w:val="auto"/>
          <w:sz w:val="22"/>
          <w:szCs w:val="22"/>
          <w:lang w:val="en-US" w:eastAsia="zh-CN"/>
        </w:rPr>
        <w:t>18</w:t>
      </w:r>
      <w:r>
        <w:rPr>
          <w:rFonts w:ascii="STSongStd-Light" w:hAnsi="STSongStd-Light" w:cs="STSongStd-Light"/>
          <w:color w:val="auto"/>
          <w:sz w:val="22"/>
          <w:szCs w:val="22"/>
        </w:rPr>
        <w:t xml:space="preserve"> </w:t>
      </w:r>
      <w:r>
        <w:rPr>
          <w:rFonts w:hint="eastAsia" w:ascii="STSongStd-Light" w:hAnsi="STSongStd-Light" w:cs="STSongStd-Light"/>
          <w:color w:val="auto"/>
          <w:sz w:val="22"/>
          <w:szCs w:val="22"/>
        </w:rPr>
        <w:t>{{satellite_type}}</w:t>
      </w:r>
      <w:r>
        <w:rPr>
          <w:rFonts w:ascii="STSongStd-Light" w:hAnsi="STSongStd-Light" w:cs="STSongStd-Light"/>
          <w:color w:val="auto"/>
          <w:sz w:val="22"/>
          <w:szCs w:val="22"/>
        </w:rPr>
        <w:t xml:space="preserve"> vs </w:t>
      </w:r>
      <w:r>
        <w:rPr>
          <w:rFonts w:hint="eastAsia" w:ascii="STSongStd-Light" w:hAnsi="STSongStd-Light" w:cs="STSongStd-Light"/>
          <w:color w:val="auto"/>
          <w:sz w:val="22"/>
          <w:szCs w:val="22"/>
        </w:rPr>
        <w:t xml:space="preserve">{{source_type}} </w:t>
      </w:r>
      <w:r>
        <w:rPr>
          <w:rFonts w:hint="eastAsia" w:ascii="STSongStd-Light" w:hAnsi="STSongStd-Light" w:cs="STSongStd-Light"/>
          <w:color w:val="auto"/>
          <w:sz w:val="22"/>
          <w:szCs w:val="22"/>
          <w:lang w:val="en-US" w:eastAsia="zh-CN"/>
        </w:rPr>
        <w:t>chl叶绿素浓度</w:t>
      </w:r>
      <w:r>
        <w:rPr>
          <w:rFonts w:hint="eastAsia" w:ascii="STSongStd-Light" w:hAnsi="STSongStd-Light" w:cs="STSongStd-Light"/>
          <w:color w:val="auto"/>
          <w:sz w:val="22"/>
          <w:szCs w:val="22"/>
        </w:rPr>
        <w:t>误差空间分布</w:t>
      </w:r>
      <w:r>
        <w:rPr>
          <w:rFonts w:ascii="STSongStd-Light" w:hAnsi="STSongStd-Light" w:cs="STSongStd-Light"/>
          <w:color w:val="auto"/>
          <w:sz w:val="22"/>
          <w:szCs w:val="22"/>
        </w:rPr>
        <w:t>图(</w:t>
      </w:r>
      <w:r>
        <w:rPr>
          <w:rFonts w:ascii="STSongStd-Light" w:hAnsi="STSongStd-Light" w:cs="STSongStd-Light"/>
          <w:color w:val="auto"/>
        </w:rPr>
        <w:t>{{date}}</w:t>
      </w:r>
      <w:r>
        <w:rPr>
          <w:rFonts w:ascii="STSongStd-Light" w:hAnsi="STSongStd-Light" w:cs="STSongStd-Light"/>
          <w:color w:val="auto"/>
          <w:sz w:val="22"/>
          <w:szCs w:val="22"/>
        </w:rPr>
        <w:t>)</w:t>
      </w:r>
    </w:p>
    <w:p w14:paraId="40E46DF2">
      <w:pPr>
        <w:spacing w:before="200"/>
        <w:jc w:val="center"/>
        <w:rPr>
          <w:rFonts w:ascii="STSongStd-Light" w:hAnsi="STSongStd-Light" w:cs="STSongStd-Light"/>
          <w:color w:val="auto"/>
          <w:sz w:val="22"/>
          <w:szCs w:val="22"/>
        </w:rPr>
      </w:pPr>
    </w:p>
    <w:p w14:paraId="395EECC2">
      <w:pPr>
        <w:spacing w:before="200"/>
        <w:jc w:val="center"/>
        <w:rPr>
          <w:rFonts w:ascii="STSongStd-Light" w:hAnsi="STSongStd-Light" w:cs="STSongStd-Light"/>
          <w:color w:val="auto"/>
          <w:sz w:val="22"/>
          <w:szCs w:val="22"/>
        </w:rPr>
      </w:pPr>
    </w:p>
    <w:p w14:paraId="07CD05BC">
      <w:pPr>
        <w:spacing w:before="280"/>
        <w:rPr>
          <w:rFonts w:ascii="Helvetica" w:hAnsi="Helvetica" w:cs="Helvetica"/>
          <w:color w:val="auto"/>
          <w:sz w:val="30"/>
          <w:szCs w:val="30"/>
        </w:rPr>
      </w:pPr>
      <w:r>
        <w:rPr>
          <w:rFonts w:hint="eastAsia" w:ascii="Helvetica" w:hAnsi="Helvetica" w:cs="Helvetica"/>
          <w:b/>
          <w:bCs/>
          <w:color w:val="auto"/>
          <w:sz w:val="30"/>
          <w:szCs w:val="30"/>
          <w:lang w:val="en-US" w:eastAsia="zh-CN"/>
        </w:rPr>
        <w:t>12</w:t>
      </w:r>
      <w:r>
        <w:rPr>
          <w:rFonts w:ascii="Helvetica" w:hAnsi="Helvetica" w:cs="Helvetica"/>
          <w:b/>
          <w:bCs/>
          <w:color w:val="auto"/>
          <w:sz w:val="30"/>
          <w:szCs w:val="30"/>
        </w:rPr>
        <w:t xml:space="preserve"> </w:t>
      </w:r>
      <w:r>
        <w:rPr>
          <w:rFonts w:hint="eastAsia" w:ascii="Helvetica" w:hAnsi="Helvetica" w:cs="Helvetica"/>
          <w:b/>
          <w:bCs/>
          <w:color w:val="auto"/>
          <w:sz w:val="28"/>
          <w:szCs w:val="28"/>
        </w:rPr>
        <w:t>{{satellite_type}}</w:t>
      </w:r>
      <w:r>
        <w:rPr>
          <w:rFonts w:hint="eastAsia" w:ascii="Helvetica" w:hAnsi="Helvetica" w:cs="Helvetica"/>
          <w:b/>
          <w:bCs/>
          <w:color w:val="auto"/>
          <w:sz w:val="30"/>
          <w:szCs w:val="30"/>
        </w:rPr>
        <w:t>水色水温扫描仪</w:t>
      </w:r>
      <w:r>
        <w:rPr>
          <w:rFonts w:hint="eastAsia" w:ascii="Helvetica" w:hAnsi="Helvetica" w:cs="Helvetica"/>
          <w:b/>
          <w:bCs/>
          <w:color w:val="auto"/>
          <w:sz w:val="28"/>
          <w:szCs w:val="28"/>
          <w:lang w:val="en-US" w:eastAsia="zh-CN"/>
        </w:rPr>
        <w:t>sst海表温度</w:t>
      </w:r>
      <w:r>
        <w:rPr>
          <w:rFonts w:ascii="Helvetica" w:hAnsi="Helvetica" w:cs="Helvetica"/>
          <w:b/>
          <w:bCs/>
          <w:color w:val="auto"/>
          <w:sz w:val="30"/>
          <w:szCs w:val="30"/>
        </w:rPr>
        <w:t>产品检验结果</w:t>
      </w:r>
    </w:p>
    <w:p w14:paraId="03767FE3">
      <w:pPr>
        <w:spacing w:before="280"/>
        <w:rPr>
          <w:rFonts w:ascii="Helvetica" w:hAnsi="Helvetica" w:cs="Helvetica"/>
          <w:color w:val="auto"/>
          <w:sz w:val="28"/>
          <w:szCs w:val="28"/>
        </w:rPr>
      </w:pPr>
      <w:r>
        <w:rPr>
          <w:rFonts w:hint="eastAsia" w:ascii="Helvetica" w:hAnsi="Helvetica" w:cs="Helvetica"/>
          <w:b/>
          <w:bCs/>
          <w:color w:val="auto"/>
          <w:sz w:val="28"/>
          <w:szCs w:val="28"/>
          <w:lang w:val="en-US" w:eastAsia="zh-CN"/>
        </w:rPr>
        <w:t>12</w:t>
      </w:r>
      <w:r>
        <w:rPr>
          <w:rFonts w:ascii="Helvetica" w:hAnsi="Helvetica" w:cs="Helvetica"/>
          <w:b/>
          <w:bCs/>
          <w:color w:val="auto"/>
          <w:sz w:val="28"/>
          <w:szCs w:val="28"/>
        </w:rPr>
        <w:t xml:space="preserve">.1 </w:t>
      </w:r>
      <w:r>
        <w:rPr>
          <w:rFonts w:hint="eastAsia" w:ascii="Helvetica" w:hAnsi="Helvetica" w:cs="Helvetica"/>
          <w:b/>
          <w:bCs/>
          <w:color w:val="auto"/>
          <w:sz w:val="28"/>
          <w:szCs w:val="28"/>
        </w:rPr>
        <w:t>{{satellite_type}}水色水温扫描仪</w:t>
      </w:r>
      <w:r>
        <w:rPr>
          <w:rFonts w:hint="eastAsia" w:ascii="Helvetica" w:hAnsi="Helvetica" w:cs="Helvetica"/>
          <w:b/>
          <w:bCs/>
          <w:color w:val="auto"/>
          <w:sz w:val="28"/>
          <w:szCs w:val="28"/>
          <w:lang w:val="en-US" w:eastAsia="zh-CN"/>
        </w:rPr>
        <w:t>sst海表温度</w:t>
      </w:r>
      <w:r>
        <w:rPr>
          <w:rFonts w:hint="eastAsia" w:ascii="Helvetica" w:hAnsi="Helvetica" w:cs="Helvetica"/>
          <w:b/>
          <w:bCs/>
          <w:color w:val="auto"/>
          <w:sz w:val="28"/>
          <w:szCs w:val="28"/>
        </w:rPr>
        <w:t>产品总体统计</w:t>
      </w:r>
      <w:r>
        <w:rPr>
          <w:rFonts w:ascii="Helvetica" w:hAnsi="Helvetica" w:cs="Helvetica"/>
          <w:b/>
          <w:bCs/>
          <w:color w:val="auto"/>
          <w:sz w:val="28"/>
          <w:szCs w:val="28"/>
        </w:rPr>
        <w:t>评价</w:t>
      </w:r>
      <w:r>
        <w:rPr>
          <w:rFonts w:hint="eastAsia" w:ascii="Helvetica" w:hAnsi="Helvetica" w:cs="Helvetica"/>
          <w:b/>
          <w:bCs/>
          <w:color w:val="auto"/>
          <w:sz w:val="28"/>
          <w:szCs w:val="28"/>
        </w:rPr>
        <w:t>结果</w:t>
      </w:r>
    </w:p>
    <w:p w14:paraId="45266552">
      <w:pPr>
        <w:spacing w:before="200"/>
        <w:jc w:val="center"/>
        <w:rPr>
          <w:rFonts w:ascii="Helvetica" w:hAnsi="Helvetica" w:cs="Helvetica"/>
          <w:color w:val="auto"/>
          <w:sz w:val="26"/>
          <w:szCs w:val="26"/>
        </w:rPr>
      </w:pPr>
      <w:r>
        <w:rPr>
          <w:rFonts w:ascii="STSongStd-Light" w:hAnsi="STSongStd-Light" w:cs="STSongStd-Light"/>
          <w:color w:val="auto"/>
        </w:rPr>
        <w:t>{{</w:t>
      </w:r>
      <w:r>
        <w:rPr>
          <w:rFonts w:hint="eastAsia" w:ascii="STSongStd-Light" w:hAnsi="STSongStd-Light" w:cs="STSongStd-Light"/>
          <w:color w:val="auto"/>
          <w:lang w:eastAsia="zh-CN"/>
        </w:rPr>
        <w:t>hy1c</w:t>
      </w:r>
      <w:r>
        <w:rPr>
          <w:rFonts w:hint="eastAsia" w:ascii="STSongStd-Light" w:hAnsi="STSongStd-Light" w:cs="STSongStd-Light"/>
          <w:color w:val="auto"/>
        </w:rPr>
        <w:t>_vs_</w:t>
      </w:r>
      <w:r>
        <w:rPr>
          <w:rFonts w:hint="eastAsia" w:ascii="STSongStd-Light" w:hAnsi="STSongStd-Light" w:cs="STSongStd-Light"/>
          <w:color w:val="auto"/>
          <w:lang w:val="en-US" w:eastAsia="zh-CN"/>
        </w:rPr>
        <w:t>sst_terra</w:t>
      </w:r>
      <w:r>
        <w:rPr>
          <w:rFonts w:hint="eastAsia" w:ascii="STSongStd-Light" w:hAnsi="STSongStd-Light" w:cs="STSongStd-Light"/>
          <w:color w:val="auto"/>
        </w:rPr>
        <w:t>_</w:t>
      </w:r>
      <w:r>
        <w:rPr>
          <w:rFonts w:hint="eastAsia" w:ascii="STSongStd-Light" w:hAnsi="STSongStd-Light" w:cs="STSongStd-Light"/>
          <w:color w:val="auto"/>
          <w:lang w:eastAsia="zh-CN"/>
        </w:rPr>
        <w:t>sct</w:t>
      </w:r>
      <w:r>
        <w:rPr>
          <w:rFonts w:ascii="STSongStd-Light" w:hAnsi="STSongStd-Light" w:cs="STSongStd-Light"/>
          <w:color w:val="auto"/>
        </w:rPr>
        <w:t>}}</w:t>
      </w:r>
    </w:p>
    <w:p w14:paraId="03718F39">
      <w:pPr>
        <w:spacing w:before="200"/>
        <w:jc w:val="center"/>
        <w:rPr>
          <w:rFonts w:ascii="STSongStd-Light" w:hAnsi="STSongStd-Light" w:cs="STSongStd-Light"/>
          <w:color w:val="auto"/>
          <w:sz w:val="22"/>
          <w:szCs w:val="22"/>
        </w:rPr>
      </w:pPr>
      <w:r>
        <w:rPr>
          <w:rFonts w:ascii="STSongStd-Light" w:hAnsi="STSongStd-Light" w:cs="STSongStd-Light"/>
          <w:color w:val="auto"/>
          <w:sz w:val="22"/>
          <w:szCs w:val="22"/>
        </w:rPr>
        <w:t>图1</w:t>
      </w:r>
      <w:r>
        <w:rPr>
          <w:rFonts w:hint="eastAsia" w:ascii="STSongStd-Light" w:hAnsi="STSongStd-Light" w:cs="STSongStd-Light"/>
          <w:color w:val="auto"/>
          <w:sz w:val="22"/>
          <w:szCs w:val="22"/>
          <w:lang w:val="en-US" w:eastAsia="zh-CN"/>
        </w:rPr>
        <w:t>9</w:t>
      </w:r>
      <w:r>
        <w:rPr>
          <w:rFonts w:ascii="STSongStd-Light" w:hAnsi="STSongStd-Light" w:cs="STSongStd-Light"/>
          <w:color w:val="auto"/>
          <w:sz w:val="22"/>
          <w:szCs w:val="22"/>
        </w:rPr>
        <w:t xml:space="preserve"> </w:t>
      </w:r>
      <w:r>
        <w:rPr>
          <w:rFonts w:hint="eastAsia" w:ascii="STSongStd-Light" w:hAnsi="STSongStd-Light" w:cs="STSongStd-Light"/>
          <w:color w:val="auto"/>
          <w:sz w:val="22"/>
          <w:szCs w:val="22"/>
        </w:rPr>
        <w:t>{{satellite_type}}</w:t>
      </w:r>
      <w:r>
        <w:rPr>
          <w:rFonts w:ascii="STSongStd-Light" w:hAnsi="STSongStd-Light" w:cs="STSongStd-Light"/>
          <w:color w:val="auto"/>
          <w:sz w:val="22"/>
          <w:szCs w:val="22"/>
        </w:rPr>
        <w:t xml:space="preserve"> vs </w:t>
      </w:r>
      <w:r>
        <w:rPr>
          <w:rFonts w:hint="eastAsia" w:ascii="STSongStd-Light" w:hAnsi="STSongStd-Light" w:cs="STSongStd-Light"/>
          <w:color w:val="auto"/>
          <w:sz w:val="22"/>
          <w:szCs w:val="22"/>
        </w:rPr>
        <w:t xml:space="preserve">{{source_type}} </w:t>
      </w:r>
      <w:r>
        <w:rPr>
          <w:rFonts w:hint="eastAsia" w:ascii="STSongStd-Light" w:hAnsi="STSongStd-Light" w:cs="STSongStd-Light"/>
          <w:color w:val="auto"/>
          <w:sz w:val="22"/>
          <w:szCs w:val="22"/>
          <w:lang w:val="en-US" w:eastAsia="zh-CN"/>
        </w:rPr>
        <w:t>sst海表温度</w:t>
      </w:r>
      <w:r>
        <w:rPr>
          <w:rFonts w:hint="eastAsia" w:ascii="STSongStd-Light" w:hAnsi="STSongStd-Light" w:cs="STSongStd-Light"/>
          <w:color w:val="auto"/>
          <w:sz w:val="22"/>
          <w:szCs w:val="22"/>
        </w:rPr>
        <w:t>检验结果分布</w:t>
      </w:r>
      <w:r>
        <w:rPr>
          <w:rFonts w:ascii="STSongStd-Light" w:hAnsi="STSongStd-Light" w:cs="STSongStd-Light"/>
          <w:color w:val="auto"/>
          <w:sz w:val="22"/>
          <w:szCs w:val="22"/>
        </w:rPr>
        <w:t>图(</w:t>
      </w:r>
      <w:r>
        <w:rPr>
          <w:rFonts w:ascii="STSongStd-Light" w:hAnsi="STSongStd-Light" w:cs="STSongStd-Light"/>
          <w:color w:val="auto"/>
        </w:rPr>
        <w:t>{{date}}</w:t>
      </w:r>
      <w:r>
        <w:rPr>
          <w:rFonts w:ascii="STSongStd-Light" w:hAnsi="STSongStd-Light" w:cs="STSongStd-Light"/>
          <w:color w:val="auto"/>
          <w:sz w:val="22"/>
          <w:szCs w:val="22"/>
        </w:rPr>
        <w:t>)</w:t>
      </w:r>
    </w:p>
    <w:p w14:paraId="20829C1E">
      <w:pPr>
        <w:spacing w:before="280"/>
        <w:rPr>
          <w:rFonts w:hint="eastAsia" w:ascii="Helvetica" w:hAnsi="Helvetica" w:cs="Helvetica"/>
          <w:color w:val="auto"/>
          <w:sz w:val="28"/>
          <w:szCs w:val="28"/>
        </w:rPr>
      </w:pPr>
      <w:r>
        <w:rPr>
          <w:rFonts w:hint="eastAsia" w:ascii="Helvetica" w:hAnsi="Helvetica" w:cs="Helvetica"/>
          <w:b/>
          <w:bCs/>
          <w:color w:val="auto"/>
          <w:sz w:val="28"/>
          <w:szCs w:val="28"/>
          <w:lang w:val="en-US" w:eastAsia="zh-CN"/>
        </w:rPr>
        <w:t>12</w:t>
      </w:r>
      <w:r>
        <w:rPr>
          <w:rFonts w:ascii="Helvetica" w:hAnsi="Helvetica" w:cs="Helvetica"/>
          <w:b/>
          <w:bCs/>
          <w:color w:val="auto"/>
          <w:sz w:val="28"/>
          <w:szCs w:val="28"/>
        </w:rPr>
        <w:t>.</w:t>
      </w:r>
      <w:r>
        <w:rPr>
          <w:rFonts w:hint="eastAsia" w:ascii="Helvetica" w:hAnsi="Helvetica" w:cs="Helvetica"/>
          <w:b/>
          <w:bCs/>
          <w:color w:val="auto"/>
          <w:sz w:val="28"/>
          <w:szCs w:val="28"/>
        </w:rPr>
        <w:t>2</w:t>
      </w:r>
      <w:r>
        <w:rPr>
          <w:rFonts w:ascii="Helvetica" w:hAnsi="Helvetica" w:cs="Helvetica"/>
          <w:b/>
          <w:bCs/>
          <w:color w:val="auto"/>
          <w:sz w:val="28"/>
          <w:szCs w:val="28"/>
        </w:rPr>
        <w:t xml:space="preserve"> </w:t>
      </w:r>
      <w:r>
        <w:rPr>
          <w:rFonts w:hint="eastAsia" w:ascii="Helvetica" w:hAnsi="Helvetica" w:cs="Helvetica"/>
          <w:b/>
          <w:bCs/>
          <w:color w:val="auto"/>
          <w:sz w:val="28"/>
          <w:szCs w:val="28"/>
        </w:rPr>
        <w:t>{{satellite_type}}水色水温扫描仪</w:t>
      </w:r>
      <w:r>
        <w:rPr>
          <w:rFonts w:hint="eastAsia" w:ascii="Helvetica" w:hAnsi="Helvetica" w:cs="Helvetica"/>
          <w:b/>
          <w:bCs/>
          <w:color w:val="auto"/>
          <w:sz w:val="28"/>
          <w:szCs w:val="28"/>
          <w:lang w:val="en-US" w:eastAsia="zh-CN"/>
        </w:rPr>
        <w:t>sst海表温度</w:t>
      </w:r>
      <w:r>
        <w:rPr>
          <w:rFonts w:hint="eastAsia" w:ascii="Helvetica" w:hAnsi="Helvetica" w:cs="Helvetica"/>
          <w:b/>
          <w:bCs/>
          <w:color w:val="auto"/>
          <w:sz w:val="28"/>
          <w:szCs w:val="28"/>
        </w:rPr>
        <w:t>产品误差空间分布</w:t>
      </w:r>
    </w:p>
    <w:p w14:paraId="344613C0">
      <w:pPr>
        <w:spacing w:before="200"/>
        <w:jc w:val="center"/>
        <w:rPr>
          <w:rFonts w:ascii="Helvetica" w:hAnsi="Helvetica" w:cs="Helvetica"/>
          <w:color w:val="auto"/>
          <w:sz w:val="26"/>
          <w:szCs w:val="26"/>
        </w:rPr>
      </w:pPr>
      <w:r>
        <w:rPr>
          <w:rFonts w:ascii="STSongStd-Light" w:hAnsi="STSongStd-Light" w:cs="STSongStd-Light"/>
          <w:color w:val="auto"/>
        </w:rPr>
        <w:t>{{</w:t>
      </w:r>
      <w:r>
        <w:rPr>
          <w:rFonts w:hint="eastAsia" w:ascii="STSongStd-Light" w:hAnsi="STSongStd-Light" w:cs="STSongStd-Light"/>
          <w:color w:val="auto"/>
          <w:lang w:eastAsia="zh-CN"/>
        </w:rPr>
        <w:t>hy1c</w:t>
      </w:r>
      <w:r>
        <w:rPr>
          <w:rFonts w:hint="eastAsia" w:ascii="STSongStd-Light" w:hAnsi="STSongStd-Light" w:cs="STSongStd-Light"/>
          <w:color w:val="auto"/>
        </w:rPr>
        <w:t>_vs_</w:t>
      </w:r>
      <w:r>
        <w:rPr>
          <w:rFonts w:hint="eastAsia" w:ascii="STSongStd-Light" w:hAnsi="STSongStd-Light" w:cs="STSongStd-Light"/>
          <w:color w:val="auto"/>
          <w:lang w:val="en-US" w:eastAsia="zh-CN"/>
        </w:rPr>
        <w:t>sst</w:t>
      </w:r>
      <w:r>
        <w:rPr>
          <w:rFonts w:hint="eastAsia" w:ascii="STSongStd-Light" w:hAnsi="STSongStd-Light" w:cs="STSongStd-Light"/>
          <w:color w:val="auto"/>
        </w:rPr>
        <w:t>_</w:t>
      </w:r>
      <w:r>
        <w:rPr>
          <w:rFonts w:hint="eastAsia" w:ascii="STSongStd-Light" w:hAnsi="STSongStd-Light" w:cs="STSongStd-Light"/>
          <w:color w:val="auto"/>
          <w:lang w:val="en-US" w:eastAsia="zh-CN"/>
        </w:rPr>
        <w:t>terra</w:t>
      </w:r>
      <w:r>
        <w:rPr>
          <w:rFonts w:hint="eastAsia" w:ascii="STSongStd-Light" w:hAnsi="STSongStd-Light" w:cs="STSongStd-Light"/>
          <w:color w:val="auto"/>
        </w:rPr>
        <w:t>_</w:t>
      </w:r>
      <w:r>
        <w:rPr>
          <w:rFonts w:hint="eastAsia" w:ascii="STSongStd-Light" w:hAnsi="STSongStd-Light" w:cs="STSongStd-Light"/>
          <w:color w:val="auto"/>
          <w:lang w:val="en-US" w:eastAsia="zh-CN"/>
        </w:rPr>
        <w:t>g</w:t>
      </w:r>
      <w:r>
        <w:rPr>
          <w:rFonts w:hint="eastAsia" w:ascii="STSongStd-Light" w:hAnsi="STSongStd-Light" w:cs="STSongStd-Light"/>
          <w:color w:val="auto"/>
          <w:lang w:eastAsia="zh-CN"/>
        </w:rPr>
        <w:t>eo</w:t>
      </w:r>
      <w:r>
        <w:rPr>
          <w:rFonts w:ascii="STSongStd-Light" w:hAnsi="STSongStd-Light" w:cs="STSongStd-Light"/>
          <w:color w:val="auto"/>
        </w:rPr>
        <w:t>}}</w:t>
      </w:r>
    </w:p>
    <w:p w14:paraId="7B93846A">
      <w:pPr>
        <w:spacing w:before="200"/>
        <w:jc w:val="center"/>
        <w:rPr>
          <w:rFonts w:ascii="STSongStd-Light" w:hAnsi="STSongStd-Light" w:cs="STSongStd-Light"/>
          <w:color w:val="auto"/>
          <w:sz w:val="22"/>
          <w:szCs w:val="22"/>
        </w:rPr>
      </w:pPr>
      <w:r>
        <w:rPr>
          <w:rFonts w:ascii="STSongStd-Light" w:hAnsi="STSongStd-Light" w:cs="STSongStd-Light"/>
          <w:color w:val="auto"/>
          <w:sz w:val="22"/>
          <w:szCs w:val="22"/>
        </w:rPr>
        <w:t>图</w:t>
      </w:r>
      <w:r>
        <w:rPr>
          <w:rFonts w:hint="eastAsia" w:ascii="STSongStd-Light" w:hAnsi="STSongStd-Light" w:cs="STSongStd-Light"/>
          <w:color w:val="auto"/>
          <w:sz w:val="22"/>
          <w:szCs w:val="22"/>
          <w:lang w:val="en-US" w:eastAsia="zh-CN"/>
        </w:rPr>
        <w:t>20</w:t>
      </w:r>
      <w:r>
        <w:rPr>
          <w:rFonts w:ascii="STSongStd-Light" w:hAnsi="STSongStd-Light" w:cs="STSongStd-Light"/>
          <w:color w:val="auto"/>
          <w:sz w:val="22"/>
          <w:szCs w:val="22"/>
        </w:rPr>
        <w:t xml:space="preserve"> </w:t>
      </w:r>
      <w:r>
        <w:rPr>
          <w:rFonts w:hint="eastAsia" w:ascii="STSongStd-Light" w:hAnsi="STSongStd-Light" w:cs="STSongStd-Light"/>
          <w:color w:val="auto"/>
          <w:sz w:val="22"/>
          <w:szCs w:val="22"/>
        </w:rPr>
        <w:t>{{satellite_type}}</w:t>
      </w:r>
      <w:r>
        <w:rPr>
          <w:rFonts w:ascii="STSongStd-Light" w:hAnsi="STSongStd-Light" w:cs="STSongStd-Light"/>
          <w:color w:val="auto"/>
          <w:sz w:val="22"/>
          <w:szCs w:val="22"/>
        </w:rPr>
        <w:t xml:space="preserve"> vs </w:t>
      </w:r>
      <w:r>
        <w:rPr>
          <w:rFonts w:hint="eastAsia" w:ascii="STSongStd-Light" w:hAnsi="STSongStd-Light" w:cs="STSongStd-Light"/>
          <w:color w:val="auto"/>
          <w:sz w:val="22"/>
          <w:szCs w:val="22"/>
        </w:rPr>
        <w:t xml:space="preserve">{{source_type}} </w:t>
      </w:r>
      <w:r>
        <w:rPr>
          <w:rFonts w:hint="eastAsia" w:ascii="STSongStd-Light" w:hAnsi="STSongStd-Light" w:cs="STSongStd-Light"/>
          <w:color w:val="auto"/>
          <w:sz w:val="22"/>
          <w:szCs w:val="22"/>
          <w:lang w:val="en-US" w:eastAsia="zh-CN"/>
        </w:rPr>
        <w:t>sst海表温度</w:t>
      </w:r>
      <w:r>
        <w:rPr>
          <w:rFonts w:hint="eastAsia" w:ascii="STSongStd-Light" w:hAnsi="STSongStd-Light" w:cs="STSongStd-Light"/>
          <w:color w:val="auto"/>
          <w:sz w:val="22"/>
          <w:szCs w:val="22"/>
        </w:rPr>
        <w:t>误差空间分布</w:t>
      </w:r>
      <w:r>
        <w:rPr>
          <w:rFonts w:ascii="STSongStd-Light" w:hAnsi="STSongStd-Light" w:cs="STSongStd-Light"/>
          <w:color w:val="auto"/>
          <w:sz w:val="22"/>
          <w:szCs w:val="22"/>
        </w:rPr>
        <w:t>图(</w:t>
      </w:r>
      <w:r>
        <w:rPr>
          <w:rFonts w:ascii="STSongStd-Light" w:hAnsi="STSongStd-Light" w:cs="STSongStd-Light"/>
          <w:color w:val="auto"/>
        </w:rPr>
        <w:t>{{date}}</w:t>
      </w:r>
      <w:r>
        <w:rPr>
          <w:rFonts w:ascii="STSongStd-Light" w:hAnsi="STSongStd-Light" w:cs="STSongStd-Light"/>
          <w:color w:val="auto"/>
          <w:sz w:val="22"/>
          <w:szCs w:val="22"/>
        </w:rPr>
        <w:t>)</w:t>
      </w:r>
    </w:p>
    <w:p w14:paraId="0E4C9521">
      <w:pPr>
        <w:spacing w:before="200"/>
        <w:jc w:val="center"/>
        <w:rPr>
          <w:rFonts w:ascii="STSongStd-Light" w:hAnsi="STSongStd-Light" w:cs="STSongStd-Light"/>
          <w:color w:val="auto"/>
          <w:sz w:val="22"/>
          <w:szCs w:val="22"/>
        </w:rPr>
      </w:pPr>
    </w:p>
    <w:p w14:paraId="18A322D2">
      <w:pPr>
        <w:spacing w:before="200"/>
        <w:jc w:val="center"/>
        <w:rPr>
          <w:rFonts w:ascii="STSongStd-Light" w:hAnsi="STSongStd-Light" w:cs="STSongStd-Light"/>
          <w:color w:val="auto"/>
          <w:sz w:val="22"/>
          <w:szCs w:val="22"/>
        </w:rPr>
      </w:pPr>
    </w:p>
    <w:p w14:paraId="5974132E">
      <w:pPr>
        <w:spacing w:before="200"/>
        <w:jc w:val="both"/>
        <w:rPr>
          <w:rFonts w:ascii="STSongStd-Light" w:hAnsi="STSongStd-Light" w:cs="STSongStd-Light"/>
          <w:color w:val="auto"/>
          <w:sz w:val="22"/>
          <w:szCs w:val="22"/>
        </w:rPr>
      </w:pPr>
    </w:p>
    <w:p w14:paraId="0E2D583B">
      <w:pPr>
        <w:spacing w:before="280"/>
        <w:rPr>
          <w:rFonts w:ascii="Helvetica" w:hAnsi="Helvetica" w:cs="Helvetica"/>
          <w:color w:val="auto"/>
          <w:sz w:val="30"/>
          <w:szCs w:val="30"/>
        </w:rPr>
      </w:pPr>
      <w:r>
        <w:rPr>
          <w:rFonts w:hint="eastAsia" w:ascii="Helvetica" w:hAnsi="Helvetica" w:cs="Helvetica"/>
          <w:b/>
          <w:bCs/>
          <w:color w:val="auto"/>
          <w:sz w:val="30"/>
          <w:szCs w:val="30"/>
          <w:lang w:val="en-US" w:eastAsia="zh-CN"/>
        </w:rPr>
        <w:t>13</w:t>
      </w:r>
      <w:r>
        <w:rPr>
          <w:rFonts w:ascii="Helvetica" w:hAnsi="Helvetica" w:cs="Helvetica"/>
          <w:b/>
          <w:bCs/>
          <w:color w:val="auto"/>
          <w:sz w:val="30"/>
          <w:szCs w:val="30"/>
        </w:rPr>
        <w:t xml:space="preserve"> </w:t>
      </w:r>
      <w:r>
        <w:rPr>
          <w:rFonts w:hint="eastAsia" w:ascii="Helvetica" w:hAnsi="Helvetica" w:cs="Helvetica"/>
          <w:b/>
          <w:bCs/>
          <w:color w:val="auto"/>
          <w:sz w:val="28"/>
          <w:szCs w:val="28"/>
        </w:rPr>
        <w:t>{{satellite_type}}</w:t>
      </w:r>
      <w:r>
        <w:rPr>
          <w:rFonts w:hint="eastAsia" w:ascii="Helvetica" w:hAnsi="Helvetica" w:cs="Helvetica"/>
          <w:b/>
          <w:bCs/>
          <w:color w:val="auto"/>
          <w:sz w:val="30"/>
          <w:szCs w:val="30"/>
        </w:rPr>
        <w:t>水色水温扫描仪</w:t>
      </w:r>
      <w:r>
        <w:rPr>
          <w:rFonts w:hint="eastAsia" w:ascii="Helvetica" w:hAnsi="Helvetica" w:cs="Helvetica"/>
          <w:b/>
          <w:bCs/>
          <w:color w:val="auto"/>
          <w:sz w:val="28"/>
          <w:szCs w:val="28"/>
          <w:lang w:val="en-US" w:eastAsia="zh-CN"/>
        </w:rPr>
        <w:t>AOT气溶胶光学厚度</w:t>
      </w:r>
      <w:r>
        <w:rPr>
          <w:rFonts w:ascii="Helvetica" w:hAnsi="Helvetica" w:cs="Helvetica"/>
          <w:b/>
          <w:bCs/>
          <w:color w:val="auto"/>
          <w:sz w:val="30"/>
          <w:szCs w:val="30"/>
        </w:rPr>
        <w:t>产品检验结果</w:t>
      </w:r>
    </w:p>
    <w:p w14:paraId="5DC34A14">
      <w:pPr>
        <w:spacing w:before="280"/>
        <w:rPr>
          <w:rFonts w:ascii="Helvetica" w:hAnsi="Helvetica" w:cs="Helvetica"/>
          <w:color w:val="auto"/>
          <w:sz w:val="28"/>
          <w:szCs w:val="28"/>
        </w:rPr>
      </w:pPr>
      <w:r>
        <w:rPr>
          <w:rFonts w:hint="eastAsia" w:ascii="Helvetica" w:hAnsi="Helvetica" w:cs="Helvetica"/>
          <w:b/>
          <w:bCs/>
          <w:color w:val="auto"/>
          <w:sz w:val="28"/>
          <w:szCs w:val="28"/>
          <w:lang w:val="en-US" w:eastAsia="zh-CN"/>
        </w:rPr>
        <w:t>13</w:t>
      </w:r>
      <w:r>
        <w:rPr>
          <w:rFonts w:ascii="Helvetica" w:hAnsi="Helvetica" w:cs="Helvetica"/>
          <w:b/>
          <w:bCs/>
          <w:color w:val="auto"/>
          <w:sz w:val="28"/>
          <w:szCs w:val="28"/>
        </w:rPr>
        <w:t xml:space="preserve">.1 </w:t>
      </w:r>
      <w:r>
        <w:rPr>
          <w:rFonts w:hint="eastAsia" w:ascii="Helvetica" w:hAnsi="Helvetica" w:cs="Helvetica"/>
          <w:b/>
          <w:bCs/>
          <w:color w:val="auto"/>
          <w:sz w:val="28"/>
          <w:szCs w:val="28"/>
        </w:rPr>
        <w:t>{{satellite_type}}水色水温扫描仪</w:t>
      </w:r>
      <w:r>
        <w:rPr>
          <w:rFonts w:hint="eastAsia" w:ascii="Helvetica" w:hAnsi="Helvetica" w:cs="Helvetica"/>
          <w:b/>
          <w:bCs/>
          <w:color w:val="auto"/>
          <w:sz w:val="28"/>
          <w:szCs w:val="28"/>
          <w:lang w:val="en-US" w:eastAsia="zh-CN"/>
        </w:rPr>
        <w:t>AOT气溶胶光学厚度</w:t>
      </w:r>
      <w:r>
        <w:rPr>
          <w:rFonts w:hint="eastAsia" w:ascii="Helvetica" w:hAnsi="Helvetica" w:cs="Helvetica"/>
          <w:b/>
          <w:bCs/>
          <w:color w:val="auto"/>
          <w:sz w:val="28"/>
          <w:szCs w:val="28"/>
        </w:rPr>
        <w:t>产品总体统计</w:t>
      </w:r>
      <w:r>
        <w:rPr>
          <w:rFonts w:ascii="Helvetica" w:hAnsi="Helvetica" w:cs="Helvetica"/>
          <w:b/>
          <w:bCs/>
          <w:color w:val="auto"/>
          <w:sz w:val="28"/>
          <w:szCs w:val="28"/>
        </w:rPr>
        <w:t>评价</w:t>
      </w:r>
      <w:r>
        <w:rPr>
          <w:rFonts w:hint="eastAsia" w:ascii="Helvetica" w:hAnsi="Helvetica" w:cs="Helvetica"/>
          <w:b/>
          <w:bCs/>
          <w:color w:val="auto"/>
          <w:sz w:val="28"/>
          <w:szCs w:val="28"/>
        </w:rPr>
        <w:t>结果</w:t>
      </w:r>
    </w:p>
    <w:p w14:paraId="1CBCFF52">
      <w:pPr>
        <w:spacing w:before="200"/>
        <w:jc w:val="center"/>
        <w:rPr>
          <w:rFonts w:ascii="Helvetica" w:hAnsi="Helvetica" w:cs="Helvetica"/>
          <w:color w:val="auto"/>
          <w:sz w:val="26"/>
          <w:szCs w:val="26"/>
        </w:rPr>
      </w:pPr>
      <w:r>
        <w:rPr>
          <w:rFonts w:ascii="STSongStd-Light" w:hAnsi="STSongStd-Light" w:cs="STSongStd-Light"/>
          <w:color w:val="auto"/>
        </w:rPr>
        <w:t>{{</w:t>
      </w:r>
      <w:r>
        <w:rPr>
          <w:rFonts w:hint="eastAsia" w:ascii="STSongStd-Light" w:hAnsi="STSongStd-Light" w:cs="STSongStd-Light"/>
          <w:color w:val="auto"/>
          <w:lang w:eastAsia="zh-CN"/>
        </w:rPr>
        <w:t>hy1c</w:t>
      </w:r>
      <w:r>
        <w:rPr>
          <w:rFonts w:hint="eastAsia" w:ascii="STSongStd-Light" w:hAnsi="STSongStd-Light" w:cs="STSongStd-Light"/>
          <w:color w:val="auto"/>
        </w:rPr>
        <w:t>_vs_</w:t>
      </w:r>
      <w:r>
        <w:rPr>
          <w:rFonts w:hint="eastAsia" w:ascii="STSongStd-Light" w:hAnsi="STSongStd-Light" w:cs="STSongStd-Light"/>
          <w:color w:val="auto"/>
          <w:lang w:val="en-US" w:eastAsia="zh-CN"/>
        </w:rPr>
        <w:t>AOT_terra</w:t>
      </w:r>
      <w:r>
        <w:rPr>
          <w:rFonts w:hint="eastAsia" w:ascii="STSongStd-Light" w:hAnsi="STSongStd-Light" w:cs="STSongStd-Light"/>
          <w:color w:val="auto"/>
        </w:rPr>
        <w:t>_</w:t>
      </w:r>
      <w:r>
        <w:rPr>
          <w:rFonts w:hint="eastAsia" w:ascii="STSongStd-Light" w:hAnsi="STSongStd-Light" w:cs="STSongStd-Light"/>
          <w:color w:val="auto"/>
          <w:lang w:eastAsia="zh-CN"/>
        </w:rPr>
        <w:t>sct</w:t>
      </w:r>
      <w:r>
        <w:rPr>
          <w:rFonts w:ascii="STSongStd-Light" w:hAnsi="STSongStd-Light" w:cs="STSongStd-Light"/>
          <w:color w:val="auto"/>
        </w:rPr>
        <w:t>}}</w:t>
      </w:r>
    </w:p>
    <w:p w14:paraId="2648A88C">
      <w:pPr>
        <w:spacing w:before="200"/>
        <w:jc w:val="center"/>
        <w:rPr>
          <w:rFonts w:ascii="STSongStd-Light" w:hAnsi="STSongStd-Light" w:cs="STSongStd-Light"/>
          <w:color w:val="auto"/>
          <w:sz w:val="22"/>
          <w:szCs w:val="22"/>
        </w:rPr>
      </w:pPr>
      <w:r>
        <w:rPr>
          <w:rFonts w:ascii="STSongStd-Light" w:hAnsi="STSongStd-Light" w:cs="STSongStd-Light"/>
          <w:color w:val="auto"/>
          <w:sz w:val="22"/>
          <w:szCs w:val="22"/>
        </w:rPr>
        <w:t>图</w:t>
      </w:r>
      <w:r>
        <w:rPr>
          <w:rFonts w:hint="eastAsia" w:ascii="STSongStd-Light" w:hAnsi="STSongStd-Light" w:cs="STSongStd-Light"/>
          <w:color w:val="auto"/>
          <w:sz w:val="22"/>
          <w:szCs w:val="22"/>
          <w:lang w:val="en-US" w:eastAsia="zh-CN"/>
        </w:rPr>
        <w:t>21</w:t>
      </w:r>
      <w:r>
        <w:rPr>
          <w:rFonts w:ascii="STSongStd-Light" w:hAnsi="STSongStd-Light" w:cs="STSongStd-Light"/>
          <w:color w:val="auto"/>
          <w:sz w:val="22"/>
          <w:szCs w:val="22"/>
        </w:rPr>
        <w:t xml:space="preserve"> </w:t>
      </w:r>
      <w:r>
        <w:rPr>
          <w:rFonts w:hint="eastAsia" w:ascii="STSongStd-Light" w:hAnsi="STSongStd-Light" w:cs="STSongStd-Light"/>
          <w:color w:val="auto"/>
          <w:sz w:val="22"/>
          <w:szCs w:val="22"/>
        </w:rPr>
        <w:t>{{satellite_type}}</w:t>
      </w:r>
      <w:r>
        <w:rPr>
          <w:rFonts w:ascii="STSongStd-Light" w:hAnsi="STSongStd-Light" w:cs="STSongStd-Light"/>
          <w:color w:val="auto"/>
          <w:sz w:val="22"/>
          <w:szCs w:val="22"/>
        </w:rPr>
        <w:t xml:space="preserve"> vs </w:t>
      </w:r>
      <w:r>
        <w:rPr>
          <w:rFonts w:hint="eastAsia" w:ascii="STSongStd-Light" w:hAnsi="STSongStd-Light" w:cs="STSongStd-Light"/>
          <w:color w:val="auto"/>
          <w:sz w:val="22"/>
          <w:szCs w:val="22"/>
        </w:rPr>
        <w:t xml:space="preserve">{{source_type}} </w:t>
      </w:r>
      <w:r>
        <w:rPr>
          <w:rFonts w:hint="eastAsia" w:ascii="STSongStd-Light" w:hAnsi="STSongStd-Light" w:cs="STSongStd-Light"/>
          <w:color w:val="auto"/>
          <w:sz w:val="22"/>
          <w:szCs w:val="22"/>
          <w:lang w:val="en-US" w:eastAsia="zh-CN"/>
        </w:rPr>
        <w:t>AOT气溶胶光学厚度</w:t>
      </w:r>
      <w:r>
        <w:rPr>
          <w:rFonts w:hint="eastAsia" w:ascii="STSongStd-Light" w:hAnsi="STSongStd-Light" w:cs="STSongStd-Light"/>
          <w:color w:val="auto"/>
          <w:sz w:val="22"/>
          <w:szCs w:val="22"/>
        </w:rPr>
        <w:t>检验结果分布</w:t>
      </w:r>
      <w:r>
        <w:rPr>
          <w:rFonts w:ascii="STSongStd-Light" w:hAnsi="STSongStd-Light" w:cs="STSongStd-Light"/>
          <w:color w:val="auto"/>
          <w:sz w:val="22"/>
          <w:szCs w:val="22"/>
        </w:rPr>
        <w:t>图(</w:t>
      </w:r>
      <w:r>
        <w:rPr>
          <w:rFonts w:ascii="STSongStd-Light" w:hAnsi="STSongStd-Light" w:cs="STSongStd-Light"/>
          <w:color w:val="auto"/>
        </w:rPr>
        <w:t>{{date}}</w:t>
      </w:r>
      <w:r>
        <w:rPr>
          <w:rFonts w:ascii="STSongStd-Light" w:hAnsi="STSongStd-Light" w:cs="STSongStd-Light"/>
          <w:color w:val="auto"/>
          <w:sz w:val="22"/>
          <w:szCs w:val="22"/>
        </w:rPr>
        <w:t>)</w:t>
      </w:r>
    </w:p>
    <w:p w14:paraId="17222671">
      <w:pPr>
        <w:spacing w:before="280"/>
        <w:rPr>
          <w:rFonts w:hint="eastAsia" w:ascii="Helvetica" w:hAnsi="Helvetica" w:cs="Helvetica"/>
          <w:color w:val="auto"/>
          <w:sz w:val="28"/>
          <w:szCs w:val="28"/>
        </w:rPr>
      </w:pPr>
      <w:r>
        <w:rPr>
          <w:rFonts w:hint="eastAsia" w:ascii="Helvetica" w:hAnsi="Helvetica" w:cs="Helvetica"/>
          <w:b/>
          <w:bCs/>
          <w:color w:val="auto"/>
          <w:sz w:val="28"/>
          <w:szCs w:val="28"/>
          <w:lang w:val="en-US" w:eastAsia="zh-CN"/>
        </w:rPr>
        <w:t>13</w:t>
      </w:r>
      <w:r>
        <w:rPr>
          <w:rFonts w:ascii="Helvetica" w:hAnsi="Helvetica" w:cs="Helvetica"/>
          <w:b/>
          <w:bCs/>
          <w:color w:val="auto"/>
          <w:sz w:val="28"/>
          <w:szCs w:val="28"/>
        </w:rPr>
        <w:t>.</w:t>
      </w:r>
      <w:r>
        <w:rPr>
          <w:rFonts w:hint="eastAsia" w:ascii="Helvetica" w:hAnsi="Helvetica" w:cs="Helvetica"/>
          <w:b/>
          <w:bCs/>
          <w:color w:val="auto"/>
          <w:sz w:val="28"/>
          <w:szCs w:val="28"/>
        </w:rPr>
        <w:t>2</w:t>
      </w:r>
      <w:r>
        <w:rPr>
          <w:rFonts w:ascii="Helvetica" w:hAnsi="Helvetica" w:cs="Helvetica"/>
          <w:b/>
          <w:bCs/>
          <w:color w:val="auto"/>
          <w:sz w:val="28"/>
          <w:szCs w:val="28"/>
        </w:rPr>
        <w:t xml:space="preserve"> </w:t>
      </w:r>
      <w:r>
        <w:rPr>
          <w:rFonts w:hint="eastAsia" w:ascii="Helvetica" w:hAnsi="Helvetica" w:cs="Helvetica"/>
          <w:b/>
          <w:bCs/>
          <w:color w:val="auto"/>
          <w:sz w:val="28"/>
          <w:szCs w:val="28"/>
        </w:rPr>
        <w:t>{{satellite_type}}水色水温扫描仪</w:t>
      </w:r>
      <w:r>
        <w:rPr>
          <w:rFonts w:hint="eastAsia" w:ascii="Helvetica" w:hAnsi="Helvetica" w:cs="Helvetica"/>
          <w:b/>
          <w:bCs/>
          <w:color w:val="auto"/>
          <w:sz w:val="28"/>
          <w:szCs w:val="28"/>
          <w:lang w:val="en-US" w:eastAsia="zh-CN"/>
        </w:rPr>
        <w:t>AOT气溶胶光学厚度</w:t>
      </w:r>
      <w:r>
        <w:rPr>
          <w:rFonts w:hint="eastAsia" w:ascii="Helvetica" w:hAnsi="Helvetica" w:cs="Helvetica"/>
          <w:b/>
          <w:bCs/>
          <w:color w:val="auto"/>
          <w:sz w:val="28"/>
          <w:szCs w:val="28"/>
        </w:rPr>
        <w:t>产品误差空间分布</w:t>
      </w:r>
    </w:p>
    <w:p w14:paraId="4B6F0B91">
      <w:pPr>
        <w:spacing w:before="200"/>
        <w:jc w:val="center"/>
        <w:rPr>
          <w:rFonts w:ascii="Helvetica" w:hAnsi="Helvetica" w:cs="Helvetica"/>
          <w:color w:val="auto"/>
          <w:sz w:val="26"/>
          <w:szCs w:val="26"/>
        </w:rPr>
      </w:pPr>
      <w:r>
        <w:rPr>
          <w:rFonts w:ascii="STSongStd-Light" w:hAnsi="STSongStd-Light" w:cs="STSongStd-Light"/>
          <w:color w:val="auto"/>
        </w:rPr>
        <w:t>{{</w:t>
      </w:r>
      <w:r>
        <w:rPr>
          <w:rFonts w:hint="eastAsia" w:ascii="STSongStd-Light" w:hAnsi="STSongStd-Light" w:cs="STSongStd-Light"/>
          <w:color w:val="auto"/>
          <w:lang w:eastAsia="zh-CN"/>
        </w:rPr>
        <w:t>hy1c</w:t>
      </w:r>
      <w:r>
        <w:rPr>
          <w:rFonts w:hint="eastAsia" w:ascii="STSongStd-Light" w:hAnsi="STSongStd-Light" w:cs="STSongStd-Light"/>
          <w:color w:val="auto"/>
        </w:rPr>
        <w:t>_vs_</w:t>
      </w:r>
      <w:r>
        <w:rPr>
          <w:rFonts w:hint="eastAsia" w:ascii="STSongStd-Light" w:hAnsi="STSongStd-Light" w:cs="STSongStd-Light"/>
          <w:color w:val="auto"/>
          <w:lang w:val="en-US" w:eastAsia="zh-CN"/>
        </w:rPr>
        <w:t>AOT</w:t>
      </w:r>
      <w:r>
        <w:rPr>
          <w:rFonts w:hint="eastAsia" w:ascii="STSongStd-Light" w:hAnsi="STSongStd-Light" w:cs="STSongStd-Light"/>
          <w:color w:val="auto"/>
        </w:rPr>
        <w:t>_</w:t>
      </w:r>
      <w:r>
        <w:rPr>
          <w:rFonts w:hint="eastAsia" w:ascii="STSongStd-Light" w:hAnsi="STSongStd-Light" w:cs="STSongStd-Light"/>
          <w:color w:val="auto"/>
          <w:lang w:val="en-US" w:eastAsia="zh-CN"/>
        </w:rPr>
        <w:t>terra</w:t>
      </w:r>
      <w:r>
        <w:rPr>
          <w:rFonts w:hint="eastAsia" w:ascii="STSongStd-Light" w:hAnsi="STSongStd-Light" w:cs="STSongStd-Light"/>
          <w:color w:val="auto"/>
        </w:rPr>
        <w:t>_</w:t>
      </w:r>
      <w:r>
        <w:rPr>
          <w:rFonts w:hint="eastAsia" w:ascii="STSongStd-Light" w:hAnsi="STSongStd-Light" w:cs="STSongStd-Light"/>
          <w:color w:val="auto"/>
          <w:lang w:eastAsia="zh-CN"/>
        </w:rPr>
        <w:t>geo</w:t>
      </w:r>
      <w:r>
        <w:rPr>
          <w:rFonts w:ascii="STSongStd-Light" w:hAnsi="STSongStd-Light" w:cs="STSongStd-Light"/>
          <w:color w:val="auto"/>
        </w:rPr>
        <w:t>}}</w:t>
      </w:r>
    </w:p>
    <w:p w14:paraId="10C20C9A">
      <w:pPr>
        <w:spacing w:before="200"/>
        <w:jc w:val="center"/>
        <w:rPr>
          <w:b/>
          <w:bCs/>
          <w:color w:val="auto"/>
          <w:sz w:val="36"/>
          <w:szCs w:val="36"/>
        </w:rPr>
      </w:pPr>
      <w:r>
        <w:rPr>
          <w:rFonts w:ascii="STSongStd-Light" w:hAnsi="STSongStd-Light" w:cs="STSongStd-Light"/>
          <w:color w:val="auto"/>
          <w:sz w:val="22"/>
          <w:szCs w:val="22"/>
        </w:rPr>
        <w:t>图</w:t>
      </w:r>
      <w:r>
        <w:rPr>
          <w:rFonts w:hint="eastAsia" w:ascii="STSongStd-Light" w:hAnsi="STSongStd-Light" w:cs="STSongStd-Light"/>
          <w:color w:val="auto"/>
          <w:sz w:val="22"/>
          <w:szCs w:val="22"/>
          <w:lang w:val="en-US" w:eastAsia="zh-CN"/>
        </w:rPr>
        <w:t>22</w:t>
      </w:r>
      <w:r>
        <w:rPr>
          <w:rFonts w:ascii="STSongStd-Light" w:hAnsi="STSongStd-Light" w:cs="STSongStd-Light"/>
          <w:color w:val="auto"/>
          <w:sz w:val="22"/>
          <w:szCs w:val="22"/>
        </w:rPr>
        <w:t xml:space="preserve"> </w:t>
      </w:r>
      <w:r>
        <w:rPr>
          <w:rFonts w:hint="eastAsia" w:ascii="STSongStd-Light" w:hAnsi="STSongStd-Light" w:cs="STSongStd-Light"/>
          <w:color w:val="auto"/>
          <w:sz w:val="22"/>
          <w:szCs w:val="22"/>
        </w:rPr>
        <w:t>{{satellite_type}}</w:t>
      </w:r>
      <w:r>
        <w:rPr>
          <w:rFonts w:ascii="STSongStd-Light" w:hAnsi="STSongStd-Light" w:cs="STSongStd-Light"/>
          <w:color w:val="auto"/>
          <w:sz w:val="22"/>
          <w:szCs w:val="22"/>
        </w:rPr>
        <w:t xml:space="preserve"> vs </w:t>
      </w:r>
      <w:r>
        <w:rPr>
          <w:rFonts w:hint="eastAsia" w:ascii="STSongStd-Light" w:hAnsi="STSongStd-Light" w:cs="STSongStd-Light"/>
          <w:color w:val="auto"/>
          <w:sz w:val="22"/>
          <w:szCs w:val="22"/>
        </w:rPr>
        <w:t xml:space="preserve">{{source_type}} </w:t>
      </w:r>
      <w:r>
        <w:rPr>
          <w:rFonts w:hint="eastAsia" w:ascii="STSongStd-Light" w:hAnsi="STSongStd-Light" w:cs="STSongStd-Light"/>
          <w:color w:val="auto"/>
          <w:sz w:val="22"/>
          <w:szCs w:val="22"/>
          <w:lang w:val="en-US" w:eastAsia="zh-CN"/>
        </w:rPr>
        <w:t>AOT气溶胶光学厚度</w:t>
      </w:r>
      <w:r>
        <w:rPr>
          <w:rFonts w:hint="eastAsia" w:ascii="STSongStd-Light" w:hAnsi="STSongStd-Light" w:cs="STSongStd-Light"/>
          <w:color w:val="auto"/>
          <w:sz w:val="22"/>
          <w:szCs w:val="22"/>
        </w:rPr>
        <w:t>误差空间分布</w:t>
      </w:r>
      <w:r>
        <w:rPr>
          <w:rFonts w:ascii="STSongStd-Light" w:hAnsi="STSongStd-Light" w:cs="STSongStd-Light"/>
          <w:color w:val="auto"/>
          <w:sz w:val="22"/>
          <w:szCs w:val="22"/>
        </w:rPr>
        <w:t>图(</w:t>
      </w:r>
      <w:r>
        <w:rPr>
          <w:rFonts w:ascii="STSongStd-Light" w:hAnsi="STSongStd-Light" w:cs="STSongStd-Light"/>
          <w:color w:val="auto"/>
        </w:rPr>
        <w:t>{{date}}</w:t>
      </w:r>
      <w:r>
        <w:rPr>
          <w:rFonts w:ascii="STSongStd-Light" w:hAnsi="STSongStd-Light" w:cs="STSongStd-Light"/>
          <w:color w:val="auto"/>
          <w:sz w:val="22"/>
          <w:szCs w:val="22"/>
        </w:rPr>
        <w:t>)</w:t>
      </w:r>
    </w:p>
    <w:p w14:paraId="130A0D50">
      <w:pPr>
        <w:spacing w:before="200"/>
        <w:jc w:val="both"/>
        <w:rPr>
          <w:rFonts w:ascii="STSongStd-Light" w:hAnsi="STSongStd-Light" w:cs="STSongStd-Light"/>
          <w:color w:val="auto"/>
          <w:sz w:val="22"/>
          <w:szCs w:val="22"/>
        </w:rPr>
      </w:pPr>
    </w:p>
    <w:p w14:paraId="3168730A">
      <w:pPr>
        <w:spacing w:before="200"/>
        <w:jc w:val="both"/>
        <w:rPr>
          <w:rFonts w:ascii="STSongStd-Light" w:hAnsi="STSongStd-Light" w:cs="STSongStd-Light"/>
          <w:color w:val="auto"/>
          <w:sz w:val="22"/>
          <w:szCs w:val="22"/>
        </w:rPr>
      </w:pPr>
    </w:p>
    <w:p w14:paraId="08B9D7E0">
      <w:pPr>
        <w:spacing w:before="200"/>
        <w:jc w:val="both"/>
        <w:rPr>
          <w:rFonts w:ascii="STSongStd-Light" w:hAnsi="STSongStd-Light" w:cs="STSongStd-Light"/>
          <w:color w:val="auto"/>
          <w:sz w:val="22"/>
          <w:szCs w:val="22"/>
        </w:rPr>
      </w:pPr>
    </w:p>
    <w:p w14:paraId="238A1AFC">
      <w:pPr>
        <w:spacing w:before="280"/>
        <w:rPr>
          <w:rFonts w:ascii="Helvetica" w:hAnsi="Helvetica" w:cs="Helvetica"/>
          <w:color w:val="auto"/>
          <w:sz w:val="30"/>
          <w:szCs w:val="30"/>
        </w:rPr>
      </w:pPr>
      <w:r>
        <w:rPr>
          <w:rFonts w:hint="eastAsia" w:ascii="Helvetica" w:hAnsi="Helvetica" w:cs="Helvetica"/>
          <w:b/>
          <w:bCs/>
          <w:color w:val="auto"/>
          <w:sz w:val="30"/>
          <w:szCs w:val="30"/>
          <w:lang w:val="en-US" w:eastAsia="zh-CN"/>
        </w:rPr>
        <w:t>14</w:t>
      </w:r>
      <w:r>
        <w:rPr>
          <w:rFonts w:ascii="Helvetica" w:hAnsi="Helvetica" w:cs="Helvetica"/>
          <w:b/>
          <w:bCs/>
          <w:color w:val="auto"/>
          <w:sz w:val="30"/>
          <w:szCs w:val="30"/>
        </w:rPr>
        <w:t xml:space="preserve"> </w:t>
      </w:r>
      <w:r>
        <w:rPr>
          <w:rFonts w:hint="eastAsia" w:ascii="Helvetica" w:hAnsi="Helvetica" w:cs="Helvetica"/>
          <w:b/>
          <w:bCs/>
          <w:color w:val="auto"/>
          <w:sz w:val="28"/>
          <w:szCs w:val="28"/>
        </w:rPr>
        <w:t>{{satellite_type}}</w:t>
      </w:r>
      <w:r>
        <w:rPr>
          <w:rFonts w:hint="eastAsia" w:ascii="Helvetica" w:hAnsi="Helvetica" w:cs="Helvetica"/>
          <w:b/>
          <w:bCs/>
          <w:color w:val="auto"/>
          <w:sz w:val="30"/>
          <w:szCs w:val="30"/>
        </w:rPr>
        <w:t>水色水温扫描仪</w:t>
      </w:r>
      <w:r>
        <w:rPr>
          <w:rFonts w:hint="eastAsia" w:ascii="Helvetica" w:hAnsi="Helvetica" w:cs="Helvetica"/>
          <w:b/>
          <w:bCs/>
          <w:color w:val="auto"/>
          <w:sz w:val="28"/>
          <w:szCs w:val="28"/>
          <w:lang w:val="en-US" w:eastAsia="zh-CN"/>
        </w:rPr>
        <w:t>Kd漫射衰减系数</w:t>
      </w:r>
      <w:r>
        <w:rPr>
          <w:rFonts w:ascii="Helvetica" w:hAnsi="Helvetica" w:cs="Helvetica"/>
          <w:b/>
          <w:bCs/>
          <w:color w:val="auto"/>
          <w:sz w:val="30"/>
          <w:szCs w:val="30"/>
        </w:rPr>
        <w:t>产品检验结果</w:t>
      </w:r>
    </w:p>
    <w:p w14:paraId="1DBFF7E2">
      <w:pPr>
        <w:spacing w:before="280"/>
        <w:rPr>
          <w:rFonts w:ascii="Helvetica" w:hAnsi="Helvetica" w:cs="Helvetica"/>
          <w:color w:val="auto"/>
          <w:sz w:val="28"/>
          <w:szCs w:val="28"/>
        </w:rPr>
      </w:pPr>
      <w:r>
        <w:rPr>
          <w:rFonts w:hint="eastAsia" w:ascii="Helvetica" w:hAnsi="Helvetica" w:cs="Helvetica"/>
          <w:b/>
          <w:bCs/>
          <w:color w:val="auto"/>
          <w:sz w:val="28"/>
          <w:szCs w:val="28"/>
          <w:lang w:val="en-US" w:eastAsia="zh-CN"/>
        </w:rPr>
        <w:t>14</w:t>
      </w:r>
      <w:r>
        <w:rPr>
          <w:rFonts w:ascii="Helvetica" w:hAnsi="Helvetica" w:cs="Helvetica"/>
          <w:b/>
          <w:bCs/>
          <w:color w:val="auto"/>
          <w:sz w:val="28"/>
          <w:szCs w:val="28"/>
        </w:rPr>
        <w:t xml:space="preserve">.1 </w:t>
      </w:r>
      <w:r>
        <w:rPr>
          <w:rFonts w:hint="eastAsia" w:ascii="Helvetica" w:hAnsi="Helvetica" w:cs="Helvetica"/>
          <w:b/>
          <w:bCs/>
          <w:color w:val="auto"/>
          <w:sz w:val="28"/>
          <w:szCs w:val="28"/>
        </w:rPr>
        <w:t>{{satellite_type}}水色水温扫描仪</w:t>
      </w:r>
      <w:r>
        <w:rPr>
          <w:rFonts w:hint="eastAsia" w:ascii="Helvetica" w:hAnsi="Helvetica" w:cs="Helvetica"/>
          <w:b/>
          <w:bCs/>
          <w:color w:val="auto"/>
          <w:sz w:val="28"/>
          <w:szCs w:val="28"/>
          <w:lang w:val="en-US" w:eastAsia="zh-CN"/>
        </w:rPr>
        <w:t>Kd漫射衰减系数</w:t>
      </w:r>
      <w:r>
        <w:rPr>
          <w:rFonts w:hint="eastAsia" w:ascii="Helvetica" w:hAnsi="Helvetica" w:cs="Helvetica"/>
          <w:b/>
          <w:bCs/>
          <w:color w:val="auto"/>
          <w:sz w:val="28"/>
          <w:szCs w:val="28"/>
        </w:rPr>
        <w:t>产品总体统计</w:t>
      </w:r>
      <w:r>
        <w:rPr>
          <w:rFonts w:ascii="Helvetica" w:hAnsi="Helvetica" w:cs="Helvetica"/>
          <w:b/>
          <w:bCs/>
          <w:color w:val="auto"/>
          <w:sz w:val="28"/>
          <w:szCs w:val="28"/>
        </w:rPr>
        <w:t>评价</w:t>
      </w:r>
      <w:r>
        <w:rPr>
          <w:rFonts w:hint="eastAsia" w:ascii="Helvetica" w:hAnsi="Helvetica" w:cs="Helvetica"/>
          <w:b/>
          <w:bCs/>
          <w:color w:val="auto"/>
          <w:sz w:val="28"/>
          <w:szCs w:val="28"/>
        </w:rPr>
        <w:t>结果</w:t>
      </w:r>
    </w:p>
    <w:p w14:paraId="682B309D">
      <w:pPr>
        <w:spacing w:before="200"/>
        <w:jc w:val="center"/>
        <w:rPr>
          <w:rFonts w:ascii="Helvetica" w:hAnsi="Helvetica" w:cs="Helvetica"/>
          <w:color w:val="auto"/>
          <w:sz w:val="26"/>
          <w:szCs w:val="26"/>
        </w:rPr>
      </w:pPr>
      <w:r>
        <w:rPr>
          <w:rFonts w:ascii="STSongStd-Light" w:hAnsi="STSongStd-Light" w:cs="STSongStd-Light"/>
          <w:color w:val="auto"/>
        </w:rPr>
        <w:t>{{</w:t>
      </w:r>
      <w:r>
        <w:rPr>
          <w:rFonts w:hint="eastAsia" w:ascii="STSongStd-Light" w:hAnsi="STSongStd-Light" w:cs="STSongStd-Light"/>
          <w:color w:val="auto"/>
          <w:lang w:eastAsia="zh-CN"/>
        </w:rPr>
        <w:t>hy1c</w:t>
      </w:r>
      <w:r>
        <w:rPr>
          <w:rFonts w:hint="eastAsia" w:ascii="STSongStd-Light" w:hAnsi="STSongStd-Light" w:cs="STSongStd-Light"/>
          <w:color w:val="auto"/>
        </w:rPr>
        <w:t>_vs_</w:t>
      </w:r>
      <w:r>
        <w:rPr>
          <w:rFonts w:hint="eastAsia" w:ascii="STSongStd-Light" w:hAnsi="STSongStd-Light" w:cs="STSongStd-Light"/>
          <w:color w:val="auto"/>
          <w:lang w:val="en-US" w:eastAsia="zh-CN"/>
        </w:rPr>
        <w:t>Kd_terra</w:t>
      </w:r>
      <w:r>
        <w:rPr>
          <w:rFonts w:hint="eastAsia" w:ascii="STSongStd-Light" w:hAnsi="STSongStd-Light" w:cs="STSongStd-Light"/>
          <w:color w:val="auto"/>
        </w:rPr>
        <w:t>_</w:t>
      </w:r>
      <w:r>
        <w:rPr>
          <w:rFonts w:hint="eastAsia" w:ascii="STSongStd-Light" w:hAnsi="STSongStd-Light" w:cs="STSongStd-Light"/>
          <w:color w:val="auto"/>
          <w:lang w:eastAsia="zh-CN"/>
        </w:rPr>
        <w:t>sct</w:t>
      </w:r>
      <w:r>
        <w:rPr>
          <w:rFonts w:ascii="STSongStd-Light" w:hAnsi="STSongStd-Light" w:cs="STSongStd-Light"/>
          <w:color w:val="auto"/>
        </w:rPr>
        <w:t>}}</w:t>
      </w:r>
    </w:p>
    <w:p w14:paraId="706FDF02">
      <w:pPr>
        <w:spacing w:before="200"/>
        <w:jc w:val="center"/>
        <w:rPr>
          <w:rFonts w:ascii="STSongStd-Light" w:hAnsi="STSongStd-Light" w:cs="STSongStd-Light"/>
          <w:color w:val="auto"/>
          <w:sz w:val="22"/>
          <w:szCs w:val="22"/>
        </w:rPr>
      </w:pPr>
      <w:r>
        <w:rPr>
          <w:rFonts w:ascii="STSongStd-Light" w:hAnsi="STSongStd-Light" w:cs="STSongStd-Light"/>
          <w:color w:val="auto"/>
          <w:sz w:val="22"/>
          <w:szCs w:val="22"/>
        </w:rPr>
        <w:t>图</w:t>
      </w:r>
      <w:r>
        <w:rPr>
          <w:rFonts w:hint="eastAsia" w:ascii="STSongStd-Light" w:hAnsi="STSongStd-Light" w:cs="STSongStd-Light"/>
          <w:color w:val="auto"/>
          <w:sz w:val="22"/>
          <w:szCs w:val="22"/>
          <w:lang w:val="en-US" w:eastAsia="zh-CN"/>
        </w:rPr>
        <w:t>23</w:t>
      </w:r>
      <w:r>
        <w:rPr>
          <w:rFonts w:ascii="STSongStd-Light" w:hAnsi="STSongStd-Light" w:cs="STSongStd-Light"/>
          <w:color w:val="auto"/>
          <w:sz w:val="22"/>
          <w:szCs w:val="22"/>
        </w:rPr>
        <w:t xml:space="preserve"> </w:t>
      </w:r>
      <w:r>
        <w:rPr>
          <w:rFonts w:hint="eastAsia" w:ascii="STSongStd-Light" w:hAnsi="STSongStd-Light" w:cs="STSongStd-Light"/>
          <w:color w:val="auto"/>
          <w:sz w:val="22"/>
          <w:szCs w:val="22"/>
        </w:rPr>
        <w:t>{{satellite_type}}</w:t>
      </w:r>
      <w:r>
        <w:rPr>
          <w:rFonts w:ascii="STSongStd-Light" w:hAnsi="STSongStd-Light" w:cs="STSongStd-Light"/>
          <w:color w:val="auto"/>
          <w:sz w:val="22"/>
          <w:szCs w:val="22"/>
        </w:rPr>
        <w:t xml:space="preserve"> vs </w:t>
      </w:r>
      <w:r>
        <w:rPr>
          <w:rFonts w:hint="eastAsia" w:ascii="STSongStd-Light" w:hAnsi="STSongStd-Light" w:cs="STSongStd-Light"/>
          <w:color w:val="auto"/>
          <w:sz w:val="22"/>
          <w:szCs w:val="22"/>
        </w:rPr>
        <w:t xml:space="preserve">{{source_type}} </w:t>
      </w:r>
      <w:r>
        <w:rPr>
          <w:rFonts w:hint="eastAsia" w:ascii="STSongStd-Light" w:hAnsi="STSongStd-Light" w:cs="STSongStd-Light"/>
          <w:color w:val="auto"/>
          <w:sz w:val="22"/>
          <w:szCs w:val="22"/>
          <w:lang w:val="en-US" w:eastAsia="zh-CN"/>
        </w:rPr>
        <w:t>Kd漫射衰减系数</w:t>
      </w:r>
      <w:r>
        <w:rPr>
          <w:rFonts w:hint="eastAsia" w:ascii="STSongStd-Light" w:hAnsi="STSongStd-Light" w:cs="STSongStd-Light"/>
          <w:color w:val="auto"/>
          <w:sz w:val="22"/>
          <w:szCs w:val="22"/>
        </w:rPr>
        <w:t>检验结果分布</w:t>
      </w:r>
      <w:r>
        <w:rPr>
          <w:rFonts w:ascii="STSongStd-Light" w:hAnsi="STSongStd-Light" w:cs="STSongStd-Light"/>
          <w:color w:val="auto"/>
          <w:sz w:val="22"/>
          <w:szCs w:val="22"/>
        </w:rPr>
        <w:t>图(</w:t>
      </w:r>
      <w:r>
        <w:rPr>
          <w:rFonts w:ascii="STSongStd-Light" w:hAnsi="STSongStd-Light" w:cs="STSongStd-Light"/>
          <w:color w:val="auto"/>
        </w:rPr>
        <w:t>{{date}}</w:t>
      </w:r>
      <w:r>
        <w:rPr>
          <w:rFonts w:ascii="STSongStd-Light" w:hAnsi="STSongStd-Light" w:cs="STSongStd-Light"/>
          <w:color w:val="auto"/>
          <w:sz w:val="22"/>
          <w:szCs w:val="22"/>
        </w:rPr>
        <w:t>)</w:t>
      </w:r>
    </w:p>
    <w:p w14:paraId="092A203B">
      <w:pPr>
        <w:spacing w:before="280"/>
        <w:rPr>
          <w:rFonts w:hint="eastAsia" w:ascii="Helvetica" w:hAnsi="Helvetica" w:cs="Helvetica"/>
          <w:color w:val="auto"/>
          <w:sz w:val="28"/>
          <w:szCs w:val="28"/>
        </w:rPr>
      </w:pPr>
      <w:r>
        <w:rPr>
          <w:rFonts w:hint="eastAsia" w:ascii="Helvetica" w:hAnsi="Helvetica" w:cs="Helvetica"/>
          <w:b/>
          <w:bCs/>
          <w:color w:val="auto"/>
          <w:sz w:val="28"/>
          <w:szCs w:val="28"/>
          <w:lang w:val="en-US" w:eastAsia="zh-CN"/>
        </w:rPr>
        <w:t>14</w:t>
      </w:r>
      <w:r>
        <w:rPr>
          <w:rFonts w:ascii="Helvetica" w:hAnsi="Helvetica" w:cs="Helvetica"/>
          <w:b/>
          <w:bCs/>
          <w:color w:val="auto"/>
          <w:sz w:val="28"/>
          <w:szCs w:val="28"/>
        </w:rPr>
        <w:t>.</w:t>
      </w:r>
      <w:r>
        <w:rPr>
          <w:rFonts w:hint="eastAsia" w:ascii="Helvetica" w:hAnsi="Helvetica" w:cs="Helvetica"/>
          <w:b/>
          <w:bCs/>
          <w:color w:val="auto"/>
          <w:sz w:val="28"/>
          <w:szCs w:val="28"/>
        </w:rPr>
        <w:t>2</w:t>
      </w:r>
      <w:r>
        <w:rPr>
          <w:rFonts w:ascii="Helvetica" w:hAnsi="Helvetica" w:cs="Helvetica"/>
          <w:b/>
          <w:bCs/>
          <w:color w:val="auto"/>
          <w:sz w:val="28"/>
          <w:szCs w:val="28"/>
        </w:rPr>
        <w:t xml:space="preserve"> </w:t>
      </w:r>
      <w:r>
        <w:rPr>
          <w:rFonts w:hint="eastAsia" w:ascii="Helvetica" w:hAnsi="Helvetica" w:cs="Helvetica"/>
          <w:b/>
          <w:bCs/>
          <w:color w:val="auto"/>
          <w:sz w:val="28"/>
          <w:szCs w:val="28"/>
        </w:rPr>
        <w:t>{{satellite_type}}水色水温扫描仪</w:t>
      </w:r>
      <w:r>
        <w:rPr>
          <w:rFonts w:hint="eastAsia" w:ascii="Helvetica" w:hAnsi="Helvetica" w:cs="Helvetica"/>
          <w:b/>
          <w:bCs/>
          <w:color w:val="auto"/>
          <w:sz w:val="28"/>
          <w:szCs w:val="28"/>
          <w:lang w:val="en-US" w:eastAsia="zh-CN"/>
        </w:rPr>
        <w:t>Kd漫射衰减系数</w:t>
      </w:r>
      <w:r>
        <w:rPr>
          <w:rFonts w:hint="eastAsia" w:ascii="Helvetica" w:hAnsi="Helvetica" w:cs="Helvetica"/>
          <w:b/>
          <w:bCs/>
          <w:color w:val="auto"/>
          <w:sz w:val="28"/>
          <w:szCs w:val="28"/>
        </w:rPr>
        <w:t>产品误差空间分布</w:t>
      </w:r>
    </w:p>
    <w:p w14:paraId="712FEB63">
      <w:pPr>
        <w:spacing w:before="200"/>
        <w:jc w:val="center"/>
        <w:rPr>
          <w:rFonts w:ascii="Helvetica" w:hAnsi="Helvetica" w:cs="Helvetica"/>
          <w:color w:val="auto"/>
          <w:sz w:val="26"/>
          <w:szCs w:val="26"/>
        </w:rPr>
      </w:pPr>
      <w:r>
        <w:rPr>
          <w:rFonts w:ascii="STSongStd-Light" w:hAnsi="STSongStd-Light" w:cs="STSongStd-Light"/>
          <w:color w:val="auto"/>
        </w:rPr>
        <w:t>{{</w:t>
      </w:r>
      <w:r>
        <w:rPr>
          <w:rFonts w:hint="eastAsia" w:ascii="STSongStd-Light" w:hAnsi="STSongStd-Light" w:cs="STSongStd-Light"/>
          <w:color w:val="auto"/>
          <w:lang w:eastAsia="zh-CN"/>
        </w:rPr>
        <w:t>hy1c</w:t>
      </w:r>
      <w:r>
        <w:rPr>
          <w:rFonts w:hint="eastAsia" w:ascii="STSongStd-Light" w:hAnsi="STSongStd-Light" w:cs="STSongStd-Light"/>
          <w:color w:val="auto"/>
        </w:rPr>
        <w:t>_vs_</w:t>
      </w:r>
      <w:r>
        <w:rPr>
          <w:rFonts w:hint="eastAsia" w:ascii="STSongStd-Light" w:hAnsi="STSongStd-Light" w:cs="STSongStd-Light"/>
          <w:color w:val="auto"/>
          <w:lang w:val="en-US" w:eastAsia="zh-CN"/>
        </w:rPr>
        <w:t>Kd</w:t>
      </w:r>
      <w:r>
        <w:rPr>
          <w:rFonts w:hint="eastAsia" w:ascii="STSongStd-Light" w:hAnsi="STSongStd-Light" w:cs="STSongStd-Light"/>
          <w:color w:val="auto"/>
        </w:rPr>
        <w:t>_</w:t>
      </w:r>
      <w:r>
        <w:rPr>
          <w:rFonts w:hint="eastAsia" w:ascii="STSongStd-Light" w:hAnsi="STSongStd-Light" w:cs="STSongStd-Light"/>
          <w:color w:val="auto"/>
          <w:lang w:val="en-US" w:eastAsia="zh-CN"/>
        </w:rPr>
        <w:t>terra</w:t>
      </w:r>
      <w:r>
        <w:rPr>
          <w:rFonts w:hint="eastAsia" w:ascii="STSongStd-Light" w:hAnsi="STSongStd-Light" w:cs="STSongStd-Light"/>
          <w:color w:val="auto"/>
        </w:rPr>
        <w:t>_</w:t>
      </w:r>
      <w:r>
        <w:rPr>
          <w:rFonts w:hint="eastAsia" w:ascii="STSongStd-Light" w:hAnsi="STSongStd-Light" w:cs="STSongStd-Light"/>
          <w:color w:val="auto"/>
          <w:lang w:eastAsia="zh-CN"/>
        </w:rPr>
        <w:t>geo</w:t>
      </w:r>
      <w:r>
        <w:rPr>
          <w:rFonts w:ascii="STSongStd-Light" w:hAnsi="STSongStd-Light" w:cs="STSongStd-Light"/>
          <w:color w:val="auto"/>
        </w:rPr>
        <w:t>}}</w:t>
      </w:r>
    </w:p>
    <w:p w14:paraId="081C55F3">
      <w:pPr>
        <w:spacing w:before="200"/>
        <w:jc w:val="center"/>
        <w:rPr>
          <w:rFonts w:ascii="STSongStd-Light" w:hAnsi="STSongStd-Light" w:cs="STSongStd-Light"/>
          <w:color w:val="auto"/>
          <w:sz w:val="22"/>
          <w:szCs w:val="22"/>
        </w:rPr>
      </w:pPr>
      <w:r>
        <w:rPr>
          <w:rFonts w:ascii="STSongStd-Light" w:hAnsi="STSongStd-Light" w:cs="STSongStd-Light"/>
          <w:color w:val="auto"/>
          <w:sz w:val="22"/>
          <w:szCs w:val="22"/>
        </w:rPr>
        <w:t>图</w:t>
      </w:r>
      <w:r>
        <w:rPr>
          <w:rFonts w:hint="eastAsia" w:ascii="STSongStd-Light" w:hAnsi="STSongStd-Light" w:cs="STSongStd-Light"/>
          <w:color w:val="auto"/>
          <w:sz w:val="22"/>
          <w:szCs w:val="22"/>
          <w:lang w:val="en-US" w:eastAsia="zh-CN"/>
        </w:rPr>
        <w:t>24</w:t>
      </w:r>
      <w:r>
        <w:rPr>
          <w:rFonts w:ascii="STSongStd-Light" w:hAnsi="STSongStd-Light" w:cs="STSongStd-Light"/>
          <w:color w:val="auto"/>
          <w:sz w:val="22"/>
          <w:szCs w:val="22"/>
        </w:rPr>
        <w:t xml:space="preserve"> </w:t>
      </w:r>
      <w:r>
        <w:rPr>
          <w:rFonts w:hint="eastAsia" w:ascii="STSongStd-Light" w:hAnsi="STSongStd-Light" w:cs="STSongStd-Light"/>
          <w:color w:val="auto"/>
          <w:sz w:val="22"/>
          <w:szCs w:val="22"/>
        </w:rPr>
        <w:t>{{satellite_type}}</w:t>
      </w:r>
      <w:r>
        <w:rPr>
          <w:rFonts w:ascii="STSongStd-Light" w:hAnsi="STSongStd-Light" w:cs="STSongStd-Light"/>
          <w:color w:val="auto"/>
          <w:sz w:val="22"/>
          <w:szCs w:val="22"/>
        </w:rPr>
        <w:t xml:space="preserve"> vs </w:t>
      </w:r>
      <w:r>
        <w:rPr>
          <w:rFonts w:hint="eastAsia" w:ascii="STSongStd-Light" w:hAnsi="STSongStd-Light" w:cs="STSongStd-Light"/>
          <w:color w:val="auto"/>
          <w:sz w:val="22"/>
          <w:szCs w:val="22"/>
        </w:rPr>
        <w:t xml:space="preserve">{{source_type}} </w:t>
      </w:r>
      <w:r>
        <w:rPr>
          <w:rFonts w:hint="eastAsia" w:ascii="STSongStd-Light" w:hAnsi="STSongStd-Light" w:cs="STSongStd-Light"/>
          <w:color w:val="auto"/>
          <w:sz w:val="22"/>
          <w:szCs w:val="22"/>
          <w:lang w:val="en-US" w:eastAsia="zh-CN"/>
        </w:rPr>
        <w:t>Kd</w:t>
      </w:r>
      <w:bookmarkStart w:id="0" w:name="_GoBack"/>
      <w:bookmarkEnd w:id="0"/>
      <w:r>
        <w:rPr>
          <w:rFonts w:hint="eastAsia" w:ascii="STSongStd-Light" w:hAnsi="STSongStd-Light" w:cs="STSongStd-Light"/>
          <w:color w:val="auto"/>
          <w:sz w:val="22"/>
          <w:szCs w:val="22"/>
          <w:lang w:val="en-US" w:eastAsia="zh-CN"/>
        </w:rPr>
        <w:t>漫射衰减系数</w:t>
      </w:r>
      <w:r>
        <w:rPr>
          <w:rFonts w:hint="eastAsia" w:ascii="STSongStd-Light" w:hAnsi="STSongStd-Light" w:cs="STSongStd-Light"/>
          <w:color w:val="auto"/>
          <w:sz w:val="22"/>
          <w:szCs w:val="22"/>
        </w:rPr>
        <w:t>误差空间分布</w:t>
      </w:r>
      <w:r>
        <w:rPr>
          <w:rFonts w:ascii="STSongStd-Light" w:hAnsi="STSongStd-Light" w:cs="STSongStd-Light"/>
          <w:color w:val="auto"/>
          <w:sz w:val="22"/>
          <w:szCs w:val="22"/>
        </w:rPr>
        <w:t>图(</w:t>
      </w:r>
      <w:r>
        <w:rPr>
          <w:rFonts w:ascii="STSongStd-Light" w:hAnsi="STSongStd-Light" w:cs="STSongStd-Light"/>
          <w:color w:val="auto"/>
        </w:rPr>
        <w:t>{{date}}</w:t>
      </w:r>
      <w:r>
        <w:rPr>
          <w:rFonts w:ascii="STSongStd-Light" w:hAnsi="STSongStd-Light" w:cs="STSongStd-Light"/>
          <w:color w:val="auto"/>
          <w:sz w:val="22"/>
          <w:szCs w:val="22"/>
        </w:rPr>
        <w:t>)</w:t>
      </w:r>
    </w:p>
    <w:p w14:paraId="589ACF4B">
      <w:pPr>
        <w:spacing w:before="200"/>
        <w:jc w:val="center"/>
        <w:rPr>
          <w:rFonts w:ascii="STSongStd-Light" w:hAnsi="STSongStd-Light" w:cs="STSongStd-Light"/>
          <w:color w:val="auto"/>
          <w:sz w:val="22"/>
          <w:szCs w:val="22"/>
        </w:rPr>
      </w:pPr>
    </w:p>
    <w:p w14:paraId="3549F19C">
      <w:pPr>
        <w:spacing w:before="280"/>
        <w:rPr>
          <w:rFonts w:ascii="Helvetica" w:hAnsi="Helvetica" w:cs="Helvetica"/>
          <w:color w:val="auto"/>
          <w:sz w:val="30"/>
          <w:szCs w:val="30"/>
        </w:rPr>
      </w:pPr>
      <w:r>
        <w:rPr>
          <w:rFonts w:hint="eastAsia" w:ascii="Helvetica" w:hAnsi="Helvetica" w:cs="Helvetica"/>
          <w:b/>
          <w:bCs/>
          <w:color w:val="auto"/>
          <w:sz w:val="30"/>
          <w:szCs w:val="30"/>
          <w:lang w:val="en-US" w:eastAsia="zh-CN"/>
        </w:rPr>
        <w:t>15</w:t>
      </w:r>
      <w:r>
        <w:rPr>
          <w:rFonts w:ascii="Helvetica" w:hAnsi="Helvetica" w:cs="Helvetica"/>
          <w:b/>
          <w:bCs/>
          <w:color w:val="auto"/>
          <w:sz w:val="30"/>
          <w:szCs w:val="30"/>
        </w:rPr>
        <w:t xml:space="preserve"> </w:t>
      </w:r>
      <w:r>
        <w:rPr>
          <w:rFonts w:hint="eastAsia" w:ascii="Helvetica" w:hAnsi="Helvetica" w:cs="Helvetica"/>
          <w:b/>
          <w:bCs/>
          <w:color w:val="auto"/>
          <w:sz w:val="28"/>
          <w:szCs w:val="28"/>
        </w:rPr>
        <w:t>{{satellite_type}}</w:t>
      </w:r>
      <w:r>
        <w:rPr>
          <w:rFonts w:hint="eastAsia" w:ascii="Helvetica" w:hAnsi="Helvetica" w:cs="Helvetica"/>
          <w:b/>
          <w:bCs/>
          <w:color w:val="auto"/>
          <w:sz w:val="30"/>
          <w:szCs w:val="30"/>
        </w:rPr>
        <w:t>水色水温扫描仪</w:t>
      </w:r>
      <w:r>
        <w:rPr>
          <w:rFonts w:hint="eastAsia" w:ascii="Helvetica" w:hAnsi="Helvetica" w:cs="Helvetica"/>
          <w:b/>
          <w:bCs/>
          <w:color w:val="auto"/>
          <w:sz w:val="28"/>
          <w:szCs w:val="28"/>
          <w:lang w:val="en-US" w:eastAsia="zh-CN"/>
        </w:rPr>
        <w:t>ipar</w:t>
      </w:r>
      <w:r>
        <w:rPr>
          <w:rFonts w:ascii="Helvetica" w:hAnsi="Helvetica" w:cs="Helvetica"/>
          <w:b/>
          <w:bCs/>
          <w:color w:val="auto"/>
          <w:sz w:val="30"/>
          <w:szCs w:val="30"/>
        </w:rPr>
        <w:t>产品检验结果</w:t>
      </w:r>
    </w:p>
    <w:p w14:paraId="74A2610D">
      <w:pPr>
        <w:spacing w:before="280"/>
        <w:rPr>
          <w:rFonts w:ascii="Helvetica" w:hAnsi="Helvetica" w:cs="Helvetica"/>
          <w:color w:val="auto"/>
          <w:sz w:val="28"/>
          <w:szCs w:val="28"/>
        </w:rPr>
      </w:pPr>
      <w:r>
        <w:rPr>
          <w:rFonts w:hint="eastAsia" w:ascii="Helvetica" w:hAnsi="Helvetica" w:cs="Helvetica"/>
          <w:b/>
          <w:bCs/>
          <w:color w:val="auto"/>
          <w:sz w:val="28"/>
          <w:szCs w:val="28"/>
          <w:lang w:val="en-US" w:eastAsia="zh-CN"/>
        </w:rPr>
        <w:t>15</w:t>
      </w:r>
      <w:r>
        <w:rPr>
          <w:rFonts w:ascii="Helvetica" w:hAnsi="Helvetica" w:cs="Helvetica"/>
          <w:b/>
          <w:bCs/>
          <w:color w:val="auto"/>
          <w:sz w:val="28"/>
          <w:szCs w:val="28"/>
        </w:rPr>
        <w:t xml:space="preserve">.1 </w:t>
      </w:r>
      <w:r>
        <w:rPr>
          <w:rFonts w:hint="eastAsia" w:ascii="Helvetica" w:hAnsi="Helvetica" w:cs="Helvetica"/>
          <w:b/>
          <w:bCs/>
          <w:color w:val="auto"/>
          <w:sz w:val="28"/>
          <w:szCs w:val="28"/>
        </w:rPr>
        <w:t>{{satellite_type}}水色水温扫描仪</w:t>
      </w:r>
      <w:r>
        <w:rPr>
          <w:rFonts w:hint="eastAsia" w:ascii="Helvetica" w:hAnsi="Helvetica" w:cs="Helvetica"/>
          <w:b/>
          <w:bCs/>
          <w:color w:val="auto"/>
          <w:sz w:val="28"/>
          <w:szCs w:val="28"/>
          <w:lang w:val="en-US" w:eastAsia="zh-CN"/>
        </w:rPr>
        <w:t>ipar</w:t>
      </w:r>
      <w:r>
        <w:rPr>
          <w:rFonts w:hint="eastAsia" w:ascii="Helvetica" w:hAnsi="Helvetica" w:cs="Helvetica"/>
          <w:b/>
          <w:bCs/>
          <w:color w:val="auto"/>
          <w:sz w:val="28"/>
          <w:szCs w:val="28"/>
        </w:rPr>
        <w:t>产品总体统计</w:t>
      </w:r>
      <w:r>
        <w:rPr>
          <w:rFonts w:ascii="Helvetica" w:hAnsi="Helvetica" w:cs="Helvetica"/>
          <w:b/>
          <w:bCs/>
          <w:color w:val="auto"/>
          <w:sz w:val="28"/>
          <w:szCs w:val="28"/>
        </w:rPr>
        <w:t>评价</w:t>
      </w:r>
      <w:r>
        <w:rPr>
          <w:rFonts w:hint="eastAsia" w:ascii="Helvetica" w:hAnsi="Helvetica" w:cs="Helvetica"/>
          <w:b/>
          <w:bCs/>
          <w:color w:val="auto"/>
          <w:sz w:val="28"/>
          <w:szCs w:val="28"/>
        </w:rPr>
        <w:t>结果</w:t>
      </w:r>
    </w:p>
    <w:p w14:paraId="3FE121DD">
      <w:pPr>
        <w:spacing w:before="200"/>
        <w:jc w:val="center"/>
        <w:rPr>
          <w:rFonts w:ascii="Helvetica" w:hAnsi="Helvetica" w:cs="Helvetica"/>
          <w:color w:val="auto"/>
          <w:sz w:val="26"/>
          <w:szCs w:val="26"/>
        </w:rPr>
      </w:pPr>
      <w:r>
        <w:rPr>
          <w:rFonts w:ascii="STSongStd-Light" w:hAnsi="STSongStd-Light" w:cs="STSongStd-Light"/>
          <w:color w:val="auto"/>
        </w:rPr>
        <w:t>{{</w:t>
      </w:r>
      <w:r>
        <w:rPr>
          <w:rFonts w:hint="eastAsia" w:ascii="STSongStd-Light" w:hAnsi="STSongStd-Light" w:cs="STSongStd-Light"/>
          <w:color w:val="auto"/>
          <w:lang w:eastAsia="zh-CN"/>
        </w:rPr>
        <w:t>hy1c</w:t>
      </w:r>
      <w:r>
        <w:rPr>
          <w:rFonts w:hint="eastAsia" w:ascii="STSongStd-Light" w:hAnsi="STSongStd-Light" w:cs="STSongStd-Light"/>
          <w:color w:val="auto"/>
        </w:rPr>
        <w:t>_vs_</w:t>
      </w:r>
      <w:r>
        <w:rPr>
          <w:rFonts w:hint="eastAsia" w:ascii="STSongStd-Light" w:hAnsi="STSongStd-Light" w:cs="STSongStd-Light"/>
          <w:color w:val="auto"/>
          <w:lang w:val="en-US" w:eastAsia="zh-CN"/>
        </w:rPr>
        <w:t>ipar_terra</w:t>
      </w:r>
      <w:r>
        <w:rPr>
          <w:rFonts w:hint="eastAsia" w:ascii="STSongStd-Light" w:hAnsi="STSongStd-Light" w:cs="STSongStd-Light"/>
          <w:color w:val="auto"/>
        </w:rPr>
        <w:t>_</w:t>
      </w:r>
      <w:r>
        <w:rPr>
          <w:rFonts w:hint="eastAsia" w:ascii="STSongStd-Light" w:hAnsi="STSongStd-Light" w:cs="STSongStd-Light"/>
          <w:color w:val="auto"/>
          <w:lang w:eastAsia="zh-CN"/>
        </w:rPr>
        <w:t>sct</w:t>
      </w:r>
      <w:r>
        <w:rPr>
          <w:rFonts w:ascii="STSongStd-Light" w:hAnsi="STSongStd-Light" w:cs="STSongStd-Light"/>
          <w:color w:val="auto"/>
        </w:rPr>
        <w:t>}}</w:t>
      </w:r>
    </w:p>
    <w:p w14:paraId="38D3065B">
      <w:pPr>
        <w:spacing w:before="200"/>
        <w:jc w:val="center"/>
        <w:rPr>
          <w:rFonts w:ascii="STSongStd-Light" w:hAnsi="STSongStd-Light" w:cs="STSongStd-Light"/>
          <w:color w:val="auto"/>
          <w:sz w:val="22"/>
          <w:szCs w:val="22"/>
        </w:rPr>
      </w:pPr>
      <w:r>
        <w:rPr>
          <w:rFonts w:ascii="STSongStd-Light" w:hAnsi="STSongStd-Light" w:cs="STSongStd-Light"/>
          <w:color w:val="auto"/>
          <w:sz w:val="22"/>
          <w:szCs w:val="22"/>
        </w:rPr>
        <w:t>图</w:t>
      </w:r>
      <w:r>
        <w:rPr>
          <w:rFonts w:hint="eastAsia" w:ascii="STSongStd-Light" w:hAnsi="STSongStd-Light" w:cs="STSongStd-Light"/>
          <w:color w:val="auto"/>
          <w:sz w:val="22"/>
          <w:szCs w:val="22"/>
          <w:lang w:val="en-US" w:eastAsia="zh-CN"/>
        </w:rPr>
        <w:t>25</w:t>
      </w:r>
      <w:r>
        <w:rPr>
          <w:rFonts w:ascii="STSongStd-Light" w:hAnsi="STSongStd-Light" w:cs="STSongStd-Light"/>
          <w:color w:val="auto"/>
          <w:sz w:val="22"/>
          <w:szCs w:val="22"/>
        </w:rPr>
        <w:t xml:space="preserve"> </w:t>
      </w:r>
      <w:r>
        <w:rPr>
          <w:rFonts w:hint="eastAsia" w:ascii="STSongStd-Light" w:hAnsi="STSongStd-Light" w:cs="STSongStd-Light"/>
          <w:color w:val="auto"/>
          <w:sz w:val="22"/>
          <w:szCs w:val="22"/>
        </w:rPr>
        <w:t>{{satellite_type}}</w:t>
      </w:r>
      <w:r>
        <w:rPr>
          <w:rFonts w:ascii="STSongStd-Light" w:hAnsi="STSongStd-Light" w:cs="STSongStd-Light"/>
          <w:color w:val="auto"/>
          <w:sz w:val="22"/>
          <w:szCs w:val="22"/>
        </w:rPr>
        <w:t xml:space="preserve"> vs </w:t>
      </w:r>
      <w:r>
        <w:rPr>
          <w:rFonts w:hint="eastAsia" w:ascii="STSongStd-Light" w:hAnsi="STSongStd-Light" w:cs="STSongStd-Light"/>
          <w:color w:val="auto"/>
          <w:sz w:val="22"/>
          <w:szCs w:val="22"/>
        </w:rPr>
        <w:t xml:space="preserve">{{source_type}} </w:t>
      </w:r>
      <w:r>
        <w:rPr>
          <w:rFonts w:hint="eastAsia" w:ascii="STSongStd-Light" w:hAnsi="STSongStd-Light" w:cs="STSongStd-Light"/>
          <w:color w:val="auto"/>
          <w:sz w:val="22"/>
          <w:szCs w:val="22"/>
          <w:lang w:val="en-US" w:eastAsia="zh-CN"/>
        </w:rPr>
        <w:t>ipar</w:t>
      </w:r>
      <w:r>
        <w:rPr>
          <w:rFonts w:hint="eastAsia" w:ascii="STSongStd-Light" w:hAnsi="STSongStd-Light" w:cs="STSongStd-Light"/>
          <w:color w:val="auto"/>
          <w:sz w:val="22"/>
          <w:szCs w:val="22"/>
        </w:rPr>
        <w:t>检验结果分布</w:t>
      </w:r>
      <w:r>
        <w:rPr>
          <w:rFonts w:ascii="STSongStd-Light" w:hAnsi="STSongStd-Light" w:cs="STSongStd-Light"/>
          <w:color w:val="auto"/>
          <w:sz w:val="22"/>
          <w:szCs w:val="22"/>
        </w:rPr>
        <w:t>图(</w:t>
      </w:r>
      <w:r>
        <w:rPr>
          <w:rFonts w:ascii="STSongStd-Light" w:hAnsi="STSongStd-Light" w:cs="STSongStd-Light"/>
          <w:color w:val="auto"/>
        </w:rPr>
        <w:t>{{date}}</w:t>
      </w:r>
      <w:r>
        <w:rPr>
          <w:rFonts w:ascii="STSongStd-Light" w:hAnsi="STSongStd-Light" w:cs="STSongStd-Light"/>
          <w:color w:val="auto"/>
          <w:sz w:val="22"/>
          <w:szCs w:val="22"/>
        </w:rPr>
        <w:t>)</w:t>
      </w:r>
    </w:p>
    <w:p w14:paraId="0C3903D5">
      <w:pPr>
        <w:spacing w:before="280"/>
        <w:rPr>
          <w:rFonts w:hint="eastAsia" w:ascii="Helvetica" w:hAnsi="Helvetica" w:cs="Helvetica"/>
          <w:color w:val="auto"/>
          <w:sz w:val="28"/>
          <w:szCs w:val="28"/>
        </w:rPr>
      </w:pPr>
      <w:r>
        <w:rPr>
          <w:rFonts w:hint="eastAsia" w:ascii="Helvetica" w:hAnsi="Helvetica" w:cs="Helvetica"/>
          <w:b/>
          <w:bCs/>
          <w:color w:val="auto"/>
          <w:sz w:val="28"/>
          <w:szCs w:val="28"/>
          <w:lang w:val="en-US" w:eastAsia="zh-CN"/>
        </w:rPr>
        <w:t>15</w:t>
      </w:r>
      <w:r>
        <w:rPr>
          <w:rFonts w:ascii="Helvetica" w:hAnsi="Helvetica" w:cs="Helvetica"/>
          <w:b/>
          <w:bCs/>
          <w:color w:val="auto"/>
          <w:sz w:val="28"/>
          <w:szCs w:val="28"/>
        </w:rPr>
        <w:t>.</w:t>
      </w:r>
      <w:r>
        <w:rPr>
          <w:rFonts w:hint="eastAsia" w:ascii="Helvetica" w:hAnsi="Helvetica" w:cs="Helvetica"/>
          <w:b/>
          <w:bCs/>
          <w:color w:val="auto"/>
          <w:sz w:val="28"/>
          <w:szCs w:val="28"/>
        </w:rPr>
        <w:t>2</w:t>
      </w:r>
      <w:r>
        <w:rPr>
          <w:rFonts w:ascii="Helvetica" w:hAnsi="Helvetica" w:cs="Helvetica"/>
          <w:b/>
          <w:bCs/>
          <w:color w:val="auto"/>
          <w:sz w:val="28"/>
          <w:szCs w:val="28"/>
        </w:rPr>
        <w:t xml:space="preserve"> </w:t>
      </w:r>
      <w:r>
        <w:rPr>
          <w:rFonts w:hint="eastAsia" w:ascii="Helvetica" w:hAnsi="Helvetica" w:cs="Helvetica"/>
          <w:b/>
          <w:bCs/>
          <w:color w:val="auto"/>
          <w:sz w:val="28"/>
          <w:szCs w:val="28"/>
        </w:rPr>
        <w:t>{{satellite_type}}水色水温扫描仪</w:t>
      </w:r>
      <w:r>
        <w:rPr>
          <w:rFonts w:hint="eastAsia" w:ascii="Helvetica" w:hAnsi="Helvetica" w:cs="Helvetica"/>
          <w:b/>
          <w:bCs/>
          <w:color w:val="auto"/>
          <w:sz w:val="28"/>
          <w:szCs w:val="28"/>
          <w:lang w:val="en-US" w:eastAsia="zh-CN"/>
        </w:rPr>
        <w:t>ipar</w:t>
      </w:r>
      <w:r>
        <w:rPr>
          <w:rFonts w:hint="eastAsia" w:ascii="Helvetica" w:hAnsi="Helvetica" w:cs="Helvetica"/>
          <w:b/>
          <w:bCs/>
          <w:color w:val="auto"/>
          <w:sz w:val="28"/>
          <w:szCs w:val="28"/>
        </w:rPr>
        <w:t>产品误差空间分布</w:t>
      </w:r>
    </w:p>
    <w:p w14:paraId="24E59C0B">
      <w:pPr>
        <w:spacing w:before="200"/>
        <w:jc w:val="center"/>
        <w:rPr>
          <w:rFonts w:ascii="Helvetica" w:hAnsi="Helvetica" w:cs="Helvetica"/>
          <w:color w:val="auto"/>
          <w:sz w:val="26"/>
          <w:szCs w:val="26"/>
        </w:rPr>
      </w:pPr>
      <w:r>
        <w:rPr>
          <w:rFonts w:ascii="STSongStd-Light" w:hAnsi="STSongStd-Light" w:cs="STSongStd-Light"/>
          <w:color w:val="auto"/>
        </w:rPr>
        <w:t>{{</w:t>
      </w:r>
      <w:r>
        <w:rPr>
          <w:rFonts w:hint="eastAsia" w:ascii="STSongStd-Light" w:hAnsi="STSongStd-Light" w:cs="STSongStd-Light"/>
          <w:color w:val="auto"/>
          <w:lang w:eastAsia="zh-CN"/>
        </w:rPr>
        <w:t>hy1c</w:t>
      </w:r>
      <w:r>
        <w:rPr>
          <w:rFonts w:hint="eastAsia" w:ascii="STSongStd-Light" w:hAnsi="STSongStd-Light" w:cs="STSongStd-Light"/>
          <w:color w:val="auto"/>
        </w:rPr>
        <w:t>_vs_</w:t>
      </w:r>
      <w:r>
        <w:rPr>
          <w:rFonts w:hint="eastAsia" w:ascii="STSongStd-Light" w:hAnsi="STSongStd-Light" w:cs="STSongStd-Light"/>
          <w:color w:val="auto"/>
          <w:lang w:val="en-US" w:eastAsia="zh-CN"/>
        </w:rPr>
        <w:t>ipar</w:t>
      </w:r>
      <w:r>
        <w:rPr>
          <w:rFonts w:hint="eastAsia" w:ascii="STSongStd-Light" w:hAnsi="STSongStd-Light" w:cs="STSongStd-Light"/>
          <w:color w:val="auto"/>
        </w:rPr>
        <w:t>_</w:t>
      </w:r>
      <w:r>
        <w:rPr>
          <w:rFonts w:hint="eastAsia" w:ascii="STSongStd-Light" w:hAnsi="STSongStd-Light" w:cs="STSongStd-Light"/>
          <w:color w:val="auto"/>
          <w:lang w:val="en-US" w:eastAsia="zh-CN"/>
        </w:rPr>
        <w:t>terra</w:t>
      </w:r>
      <w:r>
        <w:rPr>
          <w:rFonts w:hint="eastAsia" w:ascii="STSongStd-Light" w:hAnsi="STSongStd-Light" w:cs="STSongStd-Light"/>
          <w:color w:val="auto"/>
        </w:rPr>
        <w:t>_</w:t>
      </w:r>
      <w:r>
        <w:rPr>
          <w:rFonts w:hint="eastAsia" w:ascii="STSongStd-Light" w:hAnsi="STSongStd-Light" w:cs="STSongStd-Light"/>
          <w:color w:val="auto"/>
          <w:lang w:eastAsia="zh-CN"/>
        </w:rPr>
        <w:t>geo</w:t>
      </w:r>
      <w:r>
        <w:rPr>
          <w:rFonts w:ascii="STSongStd-Light" w:hAnsi="STSongStd-Light" w:cs="STSongStd-Light"/>
          <w:color w:val="auto"/>
        </w:rPr>
        <w:t>}}</w:t>
      </w:r>
    </w:p>
    <w:p w14:paraId="2DE07CD9">
      <w:pPr>
        <w:spacing w:before="200"/>
        <w:jc w:val="center"/>
        <w:rPr>
          <w:b/>
          <w:bCs/>
          <w:color w:val="auto"/>
          <w:sz w:val="36"/>
          <w:szCs w:val="36"/>
        </w:rPr>
      </w:pPr>
      <w:r>
        <w:rPr>
          <w:rFonts w:ascii="STSongStd-Light" w:hAnsi="STSongStd-Light" w:cs="STSongStd-Light"/>
          <w:color w:val="auto"/>
          <w:sz w:val="22"/>
          <w:szCs w:val="22"/>
        </w:rPr>
        <w:t>图</w:t>
      </w:r>
      <w:r>
        <w:rPr>
          <w:rFonts w:hint="eastAsia" w:ascii="STSongStd-Light" w:hAnsi="STSongStd-Light" w:cs="STSongStd-Light"/>
          <w:color w:val="auto"/>
          <w:sz w:val="22"/>
          <w:szCs w:val="22"/>
          <w:lang w:val="en-US" w:eastAsia="zh-CN"/>
        </w:rPr>
        <w:t>26</w:t>
      </w:r>
      <w:r>
        <w:rPr>
          <w:rFonts w:ascii="STSongStd-Light" w:hAnsi="STSongStd-Light" w:cs="STSongStd-Light"/>
          <w:color w:val="auto"/>
          <w:sz w:val="22"/>
          <w:szCs w:val="22"/>
        </w:rPr>
        <w:t xml:space="preserve"> </w:t>
      </w:r>
      <w:r>
        <w:rPr>
          <w:rFonts w:hint="eastAsia" w:ascii="STSongStd-Light" w:hAnsi="STSongStd-Light" w:cs="STSongStd-Light"/>
          <w:color w:val="auto"/>
          <w:sz w:val="22"/>
          <w:szCs w:val="22"/>
        </w:rPr>
        <w:t>{{satellite_type}}</w:t>
      </w:r>
      <w:r>
        <w:rPr>
          <w:rFonts w:ascii="STSongStd-Light" w:hAnsi="STSongStd-Light" w:cs="STSongStd-Light"/>
          <w:color w:val="auto"/>
          <w:sz w:val="22"/>
          <w:szCs w:val="22"/>
        </w:rPr>
        <w:t xml:space="preserve"> vs </w:t>
      </w:r>
      <w:r>
        <w:rPr>
          <w:rFonts w:hint="eastAsia" w:ascii="STSongStd-Light" w:hAnsi="STSongStd-Light" w:cs="STSongStd-Light"/>
          <w:color w:val="auto"/>
          <w:sz w:val="22"/>
          <w:szCs w:val="22"/>
        </w:rPr>
        <w:t xml:space="preserve">{{source_type}} </w:t>
      </w:r>
      <w:r>
        <w:rPr>
          <w:rFonts w:hint="eastAsia" w:ascii="STSongStd-Light" w:hAnsi="STSongStd-Light" w:cs="STSongStd-Light"/>
          <w:color w:val="auto"/>
          <w:sz w:val="22"/>
          <w:szCs w:val="22"/>
          <w:lang w:val="en-US" w:eastAsia="zh-CN"/>
        </w:rPr>
        <w:t>ipar</w:t>
      </w:r>
      <w:r>
        <w:rPr>
          <w:rFonts w:hint="eastAsia" w:ascii="STSongStd-Light" w:hAnsi="STSongStd-Light" w:cs="STSongStd-Light"/>
          <w:color w:val="auto"/>
          <w:sz w:val="22"/>
          <w:szCs w:val="22"/>
        </w:rPr>
        <w:t>误差空间分布</w:t>
      </w:r>
      <w:r>
        <w:rPr>
          <w:rFonts w:ascii="STSongStd-Light" w:hAnsi="STSongStd-Light" w:cs="STSongStd-Light"/>
          <w:color w:val="auto"/>
          <w:sz w:val="22"/>
          <w:szCs w:val="22"/>
        </w:rPr>
        <w:t>图(</w:t>
      </w:r>
      <w:r>
        <w:rPr>
          <w:rFonts w:ascii="STSongStd-Light" w:hAnsi="STSongStd-Light" w:cs="STSongStd-Light"/>
          <w:color w:val="auto"/>
        </w:rPr>
        <w:t>{{date}}</w:t>
      </w:r>
      <w:r>
        <w:rPr>
          <w:rFonts w:ascii="STSongStd-Light" w:hAnsi="STSongStd-Light" w:cs="STSongStd-Light"/>
          <w:color w:val="auto"/>
          <w:sz w:val="22"/>
          <w:szCs w:val="22"/>
        </w:rPr>
        <w:t>)</w:t>
      </w:r>
    </w:p>
    <w:p w14:paraId="05912457">
      <w:pPr>
        <w:spacing w:before="200"/>
        <w:jc w:val="both"/>
        <w:rPr>
          <w:rFonts w:ascii="STSongStd-Light" w:hAnsi="STSongStd-Light" w:cs="STSongStd-Light"/>
          <w:color w:val="auto"/>
          <w:sz w:val="22"/>
          <w:szCs w:val="22"/>
        </w:rPr>
      </w:pPr>
    </w:p>
    <w:p w14:paraId="757A8911">
      <w:pPr>
        <w:spacing w:before="200"/>
        <w:jc w:val="both"/>
        <w:rPr>
          <w:rFonts w:ascii="STSongStd-Light" w:hAnsi="STSongStd-Light" w:cs="STSongStd-Light"/>
          <w:color w:val="auto"/>
          <w:sz w:val="22"/>
          <w:szCs w:val="22"/>
        </w:rPr>
      </w:pPr>
    </w:p>
    <w:sectPr>
      <w:pgSz w:w="11907" w:h="16840"/>
      <w:pgMar w:top="720" w:right="720" w:bottom="720" w:left="720" w:header="720" w:footer="720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Helvetica">
    <w:altName w:val="Arial"/>
    <w:panose1 w:val="020B0604020202020204"/>
    <w:charset w:val="00"/>
    <w:family w:val="swiss"/>
    <w:pitch w:val="default"/>
    <w:sig w:usb0="00000000" w:usb1="00000000" w:usb2="00000009" w:usb3="00000000" w:csb0="000001FF" w:csb1="00000000"/>
  </w:font>
  <w:font w:name="STSongStd-Light">
    <w:altName w:val="Cambria"/>
    <w:panose1 w:val="00000000000000000000"/>
    <w:charset w:val="00"/>
    <w:family w:val="roman"/>
    <w:pitch w:val="default"/>
    <w:sig w:usb0="00000000" w:usb1="00000000" w:usb2="00000000" w:usb3="00000000" w:csb0="00000001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E61A8"/>
    <w:rsid w:val="000010AD"/>
    <w:rsid w:val="0001779A"/>
    <w:rsid w:val="00026071"/>
    <w:rsid w:val="0008397A"/>
    <w:rsid w:val="00083EC3"/>
    <w:rsid w:val="00084769"/>
    <w:rsid w:val="001763F3"/>
    <w:rsid w:val="0018424E"/>
    <w:rsid w:val="00221DC6"/>
    <w:rsid w:val="00260F14"/>
    <w:rsid w:val="00330718"/>
    <w:rsid w:val="003F3395"/>
    <w:rsid w:val="00400DFA"/>
    <w:rsid w:val="00414389"/>
    <w:rsid w:val="004344DC"/>
    <w:rsid w:val="004A7926"/>
    <w:rsid w:val="004B6FA4"/>
    <w:rsid w:val="00532473"/>
    <w:rsid w:val="005714B8"/>
    <w:rsid w:val="00587059"/>
    <w:rsid w:val="005C5B73"/>
    <w:rsid w:val="0065185E"/>
    <w:rsid w:val="006839F8"/>
    <w:rsid w:val="006A58F2"/>
    <w:rsid w:val="0073376D"/>
    <w:rsid w:val="00771F7C"/>
    <w:rsid w:val="007B0E0C"/>
    <w:rsid w:val="007E54C1"/>
    <w:rsid w:val="007F6EE2"/>
    <w:rsid w:val="00805974"/>
    <w:rsid w:val="00807148"/>
    <w:rsid w:val="00830EB1"/>
    <w:rsid w:val="008504BB"/>
    <w:rsid w:val="008915C7"/>
    <w:rsid w:val="00932530"/>
    <w:rsid w:val="00943A2D"/>
    <w:rsid w:val="00986844"/>
    <w:rsid w:val="00994417"/>
    <w:rsid w:val="00994B93"/>
    <w:rsid w:val="00A101E1"/>
    <w:rsid w:val="00A338DE"/>
    <w:rsid w:val="00A47AF0"/>
    <w:rsid w:val="00A90024"/>
    <w:rsid w:val="00AA6DCA"/>
    <w:rsid w:val="00AB73D3"/>
    <w:rsid w:val="00AC7561"/>
    <w:rsid w:val="00B10FB6"/>
    <w:rsid w:val="00B35447"/>
    <w:rsid w:val="00B438F4"/>
    <w:rsid w:val="00B53377"/>
    <w:rsid w:val="00B6638D"/>
    <w:rsid w:val="00BA36BD"/>
    <w:rsid w:val="00BE61A8"/>
    <w:rsid w:val="00C12BBA"/>
    <w:rsid w:val="00C22FD6"/>
    <w:rsid w:val="00C85021"/>
    <w:rsid w:val="00CB1D56"/>
    <w:rsid w:val="00CD5162"/>
    <w:rsid w:val="00CE5A65"/>
    <w:rsid w:val="00CF04C9"/>
    <w:rsid w:val="00D00BEE"/>
    <w:rsid w:val="00D52B99"/>
    <w:rsid w:val="00D739B8"/>
    <w:rsid w:val="00E46765"/>
    <w:rsid w:val="00E46974"/>
    <w:rsid w:val="00EC1D40"/>
    <w:rsid w:val="00EC3E7F"/>
    <w:rsid w:val="00F41B1B"/>
    <w:rsid w:val="00F47891"/>
    <w:rsid w:val="00F5129A"/>
    <w:rsid w:val="00F63FEB"/>
    <w:rsid w:val="00F65A7E"/>
    <w:rsid w:val="00F965F0"/>
    <w:rsid w:val="00FB79B9"/>
    <w:rsid w:val="010A274E"/>
    <w:rsid w:val="0305373E"/>
    <w:rsid w:val="04E672BC"/>
    <w:rsid w:val="051F632A"/>
    <w:rsid w:val="05947E66"/>
    <w:rsid w:val="05951A18"/>
    <w:rsid w:val="068B16A8"/>
    <w:rsid w:val="06AA35B3"/>
    <w:rsid w:val="0947445B"/>
    <w:rsid w:val="0C3E1C3C"/>
    <w:rsid w:val="0DED67A3"/>
    <w:rsid w:val="1088705A"/>
    <w:rsid w:val="139777BA"/>
    <w:rsid w:val="13C27F97"/>
    <w:rsid w:val="1461426A"/>
    <w:rsid w:val="146E3715"/>
    <w:rsid w:val="155D3BAA"/>
    <w:rsid w:val="159F2A79"/>
    <w:rsid w:val="16DE5C51"/>
    <w:rsid w:val="1A2024D1"/>
    <w:rsid w:val="1A565FAE"/>
    <w:rsid w:val="1A5E02B7"/>
    <w:rsid w:val="1BA84E74"/>
    <w:rsid w:val="1BBE6E5F"/>
    <w:rsid w:val="1D1F3DB8"/>
    <w:rsid w:val="1F05752F"/>
    <w:rsid w:val="1F6F0182"/>
    <w:rsid w:val="1FDF7A96"/>
    <w:rsid w:val="1FED61F0"/>
    <w:rsid w:val="201C373B"/>
    <w:rsid w:val="2020322B"/>
    <w:rsid w:val="20821750"/>
    <w:rsid w:val="20B85CC0"/>
    <w:rsid w:val="20BC35C8"/>
    <w:rsid w:val="21F276EA"/>
    <w:rsid w:val="23AE44EE"/>
    <w:rsid w:val="251B35E1"/>
    <w:rsid w:val="260D320B"/>
    <w:rsid w:val="26DC3C24"/>
    <w:rsid w:val="27196C26"/>
    <w:rsid w:val="27DE7516"/>
    <w:rsid w:val="29E654E5"/>
    <w:rsid w:val="2BBA1CF8"/>
    <w:rsid w:val="2C143EC1"/>
    <w:rsid w:val="2C1D2D14"/>
    <w:rsid w:val="2C293467"/>
    <w:rsid w:val="2C4000E6"/>
    <w:rsid w:val="2DB11966"/>
    <w:rsid w:val="2E0E7E9C"/>
    <w:rsid w:val="2E8D089E"/>
    <w:rsid w:val="2FA07EE4"/>
    <w:rsid w:val="2FB842AD"/>
    <w:rsid w:val="340B78F6"/>
    <w:rsid w:val="34E6283D"/>
    <w:rsid w:val="34FD7B87"/>
    <w:rsid w:val="373068D7"/>
    <w:rsid w:val="3A0B2CF9"/>
    <w:rsid w:val="3A872F07"/>
    <w:rsid w:val="3AAF36D1"/>
    <w:rsid w:val="3AD15E9A"/>
    <w:rsid w:val="3D0731E6"/>
    <w:rsid w:val="3D083635"/>
    <w:rsid w:val="3F23468E"/>
    <w:rsid w:val="3F281A71"/>
    <w:rsid w:val="43635059"/>
    <w:rsid w:val="438F5E4E"/>
    <w:rsid w:val="445175A7"/>
    <w:rsid w:val="44961CEF"/>
    <w:rsid w:val="44AC1A17"/>
    <w:rsid w:val="47025EAF"/>
    <w:rsid w:val="470D6C3E"/>
    <w:rsid w:val="47FC1AE3"/>
    <w:rsid w:val="48CC088D"/>
    <w:rsid w:val="493F3E72"/>
    <w:rsid w:val="49B82397"/>
    <w:rsid w:val="4BF032EC"/>
    <w:rsid w:val="4DDF7ADF"/>
    <w:rsid w:val="4FC926E8"/>
    <w:rsid w:val="50DE0AE1"/>
    <w:rsid w:val="51072CD9"/>
    <w:rsid w:val="55ED2635"/>
    <w:rsid w:val="58245DAC"/>
    <w:rsid w:val="586C7978"/>
    <w:rsid w:val="588B0E82"/>
    <w:rsid w:val="58942478"/>
    <w:rsid w:val="590F1AB3"/>
    <w:rsid w:val="59D349BB"/>
    <w:rsid w:val="5C3B2BBF"/>
    <w:rsid w:val="5C3D0C10"/>
    <w:rsid w:val="5C700D06"/>
    <w:rsid w:val="5C814A76"/>
    <w:rsid w:val="5CCD72AF"/>
    <w:rsid w:val="5E0B4C3D"/>
    <w:rsid w:val="5EAE1A5A"/>
    <w:rsid w:val="5F2142EE"/>
    <w:rsid w:val="5F922112"/>
    <w:rsid w:val="60261188"/>
    <w:rsid w:val="6243676B"/>
    <w:rsid w:val="626A5A4F"/>
    <w:rsid w:val="62AD3960"/>
    <w:rsid w:val="63754C08"/>
    <w:rsid w:val="638E7CCF"/>
    <w:rsid w:val="641E1524"/>
    <w:rsid w:val="651505B2"/>
    <w:rsid w:val="65833F31"/>
    <w:rsid w:val="65E240AB"/>
    <w:rsid w:val="66AC6B93"/>
    <w:rsid w:val="68E24AEE"/>
    <w:rsid w:val="6AA9656E"/>
    <w:rsid w:val="6C8E6D3B"/>
    <w:rsid w:val="6DCB7BEB"/>
    <w:rsid w:val="6E2E1F48"/>
    <w:rsid w:val="73E1668E"/>
    <w:rsid w:val="744027CD"/>
    <w:rsid w:val="7472428B"/>
    <w:rsid w:val="756E1905"/>
    <w:rsid w:val="77736A2E"/>
    <w:rsid w:val="78485FF0"/>
    <w:rsid w:val="7851263E"/>
    <w:rsid w:val="794146B9"/>
    <w:rsid w:val="79492020"/>
    <w:rsid w:val="7B895AA6"/>
    <w:rsid w:val="7C8B5C72"/>
    <w:rsid w:val="7DBD65C0"/>
    <w:rsid w:val="7EB174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qFormat="1"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autoSpaceDE w:val="0"/>
      <w:autoSpaceDN w:val="0"/>
      <w:adjustRightInd w:val="0"/>
      <w:jc w:val="left"/>
    </w:pPr>
    <w:rPr>
      <w:rFonts w:ascii="Arial" w:hAnsi="Arial" w:cs="Arial" w:eastAsiaTheme="minorEastAsia"/>
      <w:color w:val="000000"/>
      <w:kern w:val="0"/>
      <w:sz w:val="24"/>
      <w:szCs w:val="24"/>
      <w:lang w:val="en-US" w:eastAsia="zh-CN" w:bidi="ar-SA"/>
      <w14:ligatures w14:val="standardContextual"/>
    </w:rPr>
  </w:style>
  <w:style w:type="paragraph" w:styleId="2">
    <w:name w:val="heading 1"/>
    <w:basedOn w:val="1"/>
    <w:next w:val="1"/>
    <w:link w:val="19"/>
    <w:qFormat/>
    <w:uiPriority w:val="9"/>
    <w:pPr>
      <w:keepNext/>
      <w:keepLines/>
      <w:autoSpaceDE/>
      <w:autoSpaceDN/>
      <w:adjustRightInd/>
      <w:spacing w:before="480" w:after="80"/>
      <w:jc w:val="both"/>
      <w:outlineLvl w:val="0"/>
    </w:pPr>
    <w:rPr>
      <w:rFonts w:asciiTheme="majorHAnsi" w:hAnsiTheme="majorHAnsi" w:eastAsiaTheme="majorEastAsia" w:cstheme="majorBidi"/>
      <w:color w:val="104862" w:themeColor="accent1" w:themeShade="BF"/>
      <w:kern w:val="2"/>
      <w:sz w:val="48"/>
      <w:szCs w:val="48"/>
    </w:rPr>
  </w:style>
  <w:style w:type="paragraph" w:styleId="3">
    <w:name w:val="heading 2"/>
    <w:basedOn w:val="1"/>
    <w:next w:val="1"/>
    <w:link w:val="20"/>
    <w:semiHidden/>
    <w:unhideWhenUsed/>
    <w:qFormat/>
    <w:uiPriority w:val="9"/>
    <w:pPr>
      <w:keepNext/>
      <w:keepLines/>
      <w:autoSpaceDE/>
      <w:autoSpaceDN/>
      <w:adjustRightInd/>
      <w:spacing w:before="160" w:after="80"/>
      <w:jc w:val="both"/>
      <w:outlineLvl w:val="1"/>
    </w:pPr>
    <w:rPr>
      <w:rFonts w:asciiTheme="majorHAnsi" w:hAnsiTheme="majorHAnsi" w:eastAsiaTheme="majorEastAsia" w:cstheme="majorBidi"/>
      <w:color w:val="104862" w:themeColor="accent1" w:themeShade="BF"/>
      <w:kern w:val="2"/>
      <w:sz w:val="40"/>
      <w:szCs w:val="40"/>
    </w:rPr>
  </w:style>
  <w:style w:type="paragraph" w:styleId="4">
    <w:name w:val="heading 3"/>
    <w:basedOn w:val="1"/>
    <w:next w:val="1"/>
    <w:link w:val="21"/>
    <w:semiHidden/>
    <w:unhideWhenUsed/>
    <w:qFormat/>
    <w:uiPriority w:val="9"/>
    <w:pPr>
      <w:keepNext/>
      <w:keepLines/>
      <w:autoSpaceDE/>
      <w:autoSpaceDN/>
      <w:adjustRightInd/>
      <w:spacing w:before="160" w:after="80"/>
      <w:jc w:val="both"/>
      <w:outlineLvl w:val="2"/>
    </w:pPr>
    <w:rPr>
      <w:rFonts w:asciiTheme="majorHAnsi" w:hAnsiTheme="majorHAnsi" w:eastAsiaTheme="majorEastAsia" w:cstheme="majorBidi"/>
      <w:color w:val="104862" w:themeColor="accent1" w:themeShade="BF"/>
      <w:kern w:val="2"/>
      <w:sz w:val="32"/>
      <w:szCs w:val="32"/>
    </w:rPr>
  </w:style>
  <w:style w:type="paragraph" w:styleId="5">
    <w:name w:val="heading 4"/>
    <w:basedOn w:val="1"/>
    <w:next w:val="1"/>
    <w:link w:val="22"/>
    <w:semiHidden/>
    <w:unhideWhenUsed/>
    <w:qFormat/>
    <w:uiPriority w:val="9"/>
    <w:pPr>
      <w:keepNext/>
      <w:keepLines/>
      <w:autoSpaceDE/>
      <w:autoSpaceDN/>
      <w:adjustRightInd/>
      <w:spacing w:before="80" w:after="40"/>
      <w:jc w:val="both"/>
      <w:outlineLvl w:val="3"/>
    </w:pPr>
    <w:rPr>
      <w:rFonts w:asciiTheme="minorHAnsi" w:hAnsiTheme="minorHAnsi" w:cstheme="majorBidi"/>
      <w:color w:val="104862" w:themeColor="accent1" w:themeShade="BF"/>
      <w:kern w:val="2"/>
      <w:sz w:val="28"/>
      <w:szCs w:val="28"/>
    </w:rPr>
  </w:style>
  <w:style w:type="paragraph" w:styleId="6">
    <w:name w:val="heading 5"/>
    <w:basedOn w:val="1"/>
    <w:next w:val="1"/>
    <w:link w:val="23"/>
    <w:semiHidden/>
    <w:unhideWhenUsed/>
    <w:qFormat/>
    <w:uiPriority w:val="9"/>
    <w:pPr>
      <w:keepNext/>
      <w:keepLines/>
      <w:autoSpaceDE/>
      <w:autoSpaceDN/>
      <w:adjustRightInd/>
      <w:spacing w:before="80" w:after="40"/>
      <w:jc w:val="both"/>
      <w:outlineLvl w:val="4"/>
    </w:pPr>
    <w:rPr>
      <w:rFonts w:asciiTheme="minorHAnsi" w:hAnsiTheme="minorHAnsi" w:cstheme="majorBidi"/>
      <w:color w:val="104862" w:themeColor="accent1" w:themeShade="BF"/>
      <w:kern w:val="2"/>
    </w:rPr>
  </w:style>
  <w:style w:type="paragraph" w:styleId="7">
    <w:name w:val="heading 6"/>
    <w:basedOn w:val="1"/>
    <w:next w:val="1"/>
    <w:link w:val="24"/>
    <w:semiHidden/>
    <w:unhideWhenUsed/>
    <w:qFormat/>
    <w:uiPriority w:val="9"/>
    <w:pPr>
      <w:keepNext/>
      <w:keepLines/>
      <w:autoSpaceDE/>
      <w:autoSpaceDN/>
      <w:adjustRightInd/>
      <w:spacing w:before="40"/>
      <w:jc w:val="both"/>
      <w:outlineLvl w:val="5"/>
    </w:pPr>
    <w:rPr>
      <w:rFonts w:asciiTheme="minorHAnsi" w:hAnsiTheme="minorHAnsi" w:cstheme="majorBidi"/>
      <w:b/>
      <w:bCs/>
      <w:color w:val="104862" w:themeColor="accent1" w:themeShade="BF"/>
      <w:kern w:val="2"/>
      <w:sz w:val="22"/>
      <w:szCs w:val="22"/>
    </w:rPr>
  </w:style>
  <w:style w:type="paragraph" w:styleId="8">
    <w:name w:val="heading 7"/>
    <w:basedOn w:val="1"/>
    <w:next w:val="1"/>
    <w:link w:val="25"/>
    <w:semiHidden/>
    <w:unhideWhenUsed/>
    <w:qFormat/>
    <w:uiPriority w:val="9"/>
    <w:pPr>
      <w:keepNext/>
      <w:keepLines/>
      <w:autoSpaceDE/>
      <w:autoSpaceDN/>
      <w:adjustRightInd/>
      <w:spacing w:before="40"/>
      <w:jc w:val="both"/>
      <w:outlineLvl w:val="6"/>
    </w:pPr>
    <w:rPr>
      <w:rFonts w:asciiTheme="minorHAnsi" w:hAnsiTheme="minorHAnsi" w:cstheme="majorBidi"/>
      <w:b/>
      <w:bCs/>
      <w:color w:val="595959" w:themeColor="text1" w:themeTint="A6"/>
      <w:kern w:val="2"/>
      <w:sz w:val="22"/>
      <w:szCs w:val="22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6"/>
    <w:semiHidden/>
    <w:unhideWhenUsed/>
    <w:qFormat/>
    <w:uiPriority w:val="9"/>
    <w:pPr>
      <w:keepNext/>
      <w:keepLines/>
      <w:autoSpaceDE/>
      <w:autoSpaceDN/>
      <w:adjustRightInd/>
      <w:jc w:val="both"/>
      <w:outlineLvl w:val="7"/>
    </w:pPr>
    <w:rPr>
      <w:rFonts w:asciiTheme="minorHAnsi" w:hAnsiTheme="minorHAnsi" w:cstheme="majorBidi"/>
      <w:color w:val="595959" w:themeColor="text1" w:themeTint="A6"/>
      <w:kern w:val="2"/>
      <w:sz w:val="22"/>
      <w:szCs w:val="22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9"/>
    <w:basedOn w:val="1"/>
    <w:next w:val="1"/>
    <w:link w:val="27"/>
    <w:semiHidden/>
    <w:unhideWhenUsed/>
    <w:qFormat/>
    <w:uiPriority w:val="9"/>
    <w:pPr>
      <w:keepNext/>
      <w:keepLines/>
      <w:autoSpaceDE/>
      <w:autoSpaceDN/>
      <w:adjustRightInd/>
      <w:jc w:val="both"/>
      <w:outlineLvl w:val="8"/>
    </w:pPr>
    <w:rPr>
      <w:rFonts w:asciiTheme="minorHAnsi" w:hAnsiTheme="minorHAnsi" w:eastAsiaTheme="majorEastAsia" w:cstheme="majorBidi"/>
      <w:color w:val="595959" w:themeColor="text1" w:themeTint="A6"/>
      <w:kern w:val="2"/>
      <w:sz w:val="22"/>
      <w:szCs w:val="22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default="1" w:styleId="18">
    <w:name w:val="Default Paragraph Font"/>
    <w:semiHidden/>
    <w:unhideWhenUsed/>
    <w:qFormat/>
    <w:uiPriority w:val="1"/>
  </w:style>
  <w:style w:type="table" w:default="1" w:styleId="1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footer"/>
    <w:basedOn w:val="1"/>
    <w:link w:val="40"/>
    <w:unhideWhenUsed/>
    <w:qFormat/>
    <w:uiPriority w:val="99"/>
    <w:pPr>
      <w:tabs>
        <w:tab w:val="center" w:pos="4153"/>
        <w:tab w:val="right" w:pos="8306"/>
      </w:tabs>
      <w:autoSpaceDE/>
      <w:autoSpaceDN/>
      <w:adjustRightInd/>
      <w:snapToGrid w:val="0"/>
    </w:pPr>
    <w:rPr>
      <w:rFonts w:asciiTheme="minorHAnsi" w:hAnsiTheme="minorHAnsi" w:cstheme="minorBidi"/>
      <w:color w:val="auto"/>
      <w:kern w:val="2"/>
      <w:sz w:val="18"/>
      <w:szCs w:val="18"/>
    </w:rPr>
  </w:style>
  <w:style w:type="paragraph" w:styleId="12">
    <w:name w:val="header"/>
    <w:basedOn w:val="1"/>
    <w:link w:val="39"/>
    <w:unhideWhenUsed/>
    <w:qFormat/>
    <w:uiPriority w:val="99"/>
    <w:pPr>
      <w:tabs>
        <w:tab w:val="center" w:pos="4153"/>
        <w:tab w:val="right" w:pos="8306"/>
      </w:tabs>
      <w:autoSpaceDE/>
      <w:autoSpaceDN/>
      <w:adjustRightInd/>
      <w:snapToGrid w:val="0"/>
      <w:jc w:val="center"/>
    </w:pPr>
    <w:rPr>
      <w:rFonts w:asciiTheme="minorHAnsi" w:hAnsiTheme="minorHAnsi" w:cstheme="minorBidi"/>
      <w:color w:val="auto"/>
      <w:kern w:val="2"/>
      <w:sz w:val="18"/>
      <w:szCs w:val="18"/>
    </w:rPr>
  </w:style>
  <w:style w:type="paragraph" w:styleId="13">
    <w:name w:val="Subtitle"/>
    <w:basedOn w:val="1"/>
    <w:next w:val="1"/>
    <w:link w:val="29"/>
    <w:qFormat/>
    <w:uiPriority w:val="11"/>
    <w:pPr>
      <w:autoSpaceDE/>
      <w:autoSpaceDN/>
      <w:adjustRightInd/>
      <w:spacing w:after="160"/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kern w:val="2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HTML Preformatted"/>
    <w:basedOn w:val="1"/>
    <w:link w:val="37"/>
    <w:semiHidden/>
    <w:unhideWhenUsed/>
    <w:qFormat/>
    <w:uiPriority w:val="99"/>
    <w:rPr>
      <w:rFonts w:ascii="Courier New" w:hAnsi="Courier New" w:cs="Courier New"/>
      <w:sz w:val="20"/>
      <w:szCs w:val="20"/>
    </w:rPr>
  </w:style>
  <w:style w:type="paragraph" w:styleId="15">
    <w:name w:val="Title"/>
    <w:basedOn w:val="1"/>
    <w:next w:val="1"/>
    <w:link w:val="28"/>
    <w:qFormat/>
    <w:uiPriority w:val="10"/>
    <w:pPr>
      <w:autoSpaceDE/>
      <w:autoSpaceDN/>
      <w:adjustRightInd/>
      <w:spacing w:after="80"/>
      <w:contextualSpacing/>
      <w:jc w:val="center"/>
    </w:pPr>
    <w:rPr>
      <w:rFonts w:asciiTheme="majorHAnsi" w:hAnsiTheme="majorHAnsi" w:eastAsiaTheme="majorEastAsia" w:cstheme="majorBidi"/>
      <w:color w:val="auto"/>
      <w:spacing w:val="-10"/>
      <w:kern w:val="28"/>
      <w:sz w:val="56"/>
      <w:szCs w:val="56"/>
    </w:rPr>
  </w:style>
  <w:style w:type="table" w:styleId="17">
    <w:name w:val="Table Grid"/>
    <w:basedOn w:val="16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19">
    <w:name w:val="标题 1 字符"/>
    <w:basedOn w:val="18"/>
    <w:link w:val="2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character" w:customStyle="1" w:styleId="20">
    <w:name w:val="标题 2 字符"/>
    <w:basedOn w:val="18"/>
    <w:link w:val="3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21">
    <w:name w:val="标题 3 字符"/>
    <w:basedOn w:val="18"/>
    <w:link w:val="4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22">
    <w:name w:val="标题 4 字符"/>
    <w:basedOn w:val="18"/>
    <w:link w:val="5"/>
    <w:semiHidden/>
    <w:qFormat/>
    <w:uiPriority w:val="9"/>
    <w:rPr>
      <w:rFonts w:cstheme="majorBidi"/>
      <w:color w:val="104862" w:themeColor="accent1" w:themeShade="BF"/>
      <w:sz w:val="28"/>
      <w:szCs w:val="28"/>
    </w:rPr>
  </w:style>
  <w:style w:type="character" w:customStyle="1" w:styleId="23">
    <w:name w:val="标题 5 字符"/>
    <w:basedOn w:val="18"/>
    <w:link w:val="6"/>
    <w:semiHidden/>
    <w:qFormat/>
    <w:uiPriority w:val="9"/>
    <w:rPr>
      <w:rFonts w:cstheme="majorBidi"/>
      <w:color w:val="104862" w:themeColor="accent1" w:themeShade="BF"/>
      <w:sz w:val="24"/>
      <w:szCs w:val="24"/>
    </w:rPr>
  </w:style>
  <w:style w:type="character" w:customStyle="1" w:styleId="24">
    <w:name w:val="标题 6 字符"/>
    <w:basedOn w:val="18"/>
    <w:link w:val="7"/>
    <w:semiHidden/>
    <w:qFormat/>
    <w:uiPriority w:val="9"/>
    <w:rPr>
      <w:rFonts w:cstheme="majorBidi"/>
      <w:b/>
      <w:bCs/>
      <w:color w:val="104862" w:themeColor="accent1" w:themeShade="BF"/>
    </w:rPr>
  </w:style>
  <w:style w:type="character" w:customStyle="1" w:styleId="25">
    <w:name w:val="标题 7 字符"/>
    <w:basedOn w:val="18"/>
    <w:link w:val="8"/>
    <w:semiHidden/>
    <w:qFormat/>
    <w:uiPriority w:val="9"/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6">
    <w:name w:val="标题 8 字符"/>
    <w:basedOn w:val="18"/>
    <w:link w:val="9"/>
    <w:semiHidden/>
    <w:qFormat/>
    <w:uiPriority w:val="9"/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7">
    <w:name w:val="标题 9 字符"/>
    <w:basedOn w:val="18"/>
    <w:link w:val="10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8">
    <w:name w:val="标题 字符"/>
    <w:basedOn w:val="18"/>
    <w:link w:val="15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9">
    <w:name w:val="副标题 字符"/>
    <w:basedOn w:val="18"/>
    <w:link w:val="13"/>
    <w:qFormat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30">
    <w:name w:val="Quote"/>
    <w:basedOn w:val="1"/>
    <w:next w:val="1"/>
    <w:link w:val="31"/>
    <w:qFormat/>
    <w:uiPriority w:val="29"/>
    <w:pPr>
      <w:autoSpaceDE/>
      <w:autoSpaceDN/>
      <w:adjustRightInd/>
      <w:spacing w:before="160" w:after="160"/>
      <w:jc w:val="center"/>
    </w:pPr>
    <w:rPr>
      <w:rFonts w:asciiTheme="minorHAnsi" w:hAnsiTheme="minorHAnsi" w:cstheme="minorBidi"/>
      <w:i/>
      <w:iCs/>
      <w:color w:val="404040" w:themeColor="text1" w:themeTint="BF"/>
      <w:kern w:val="2"/>
      <w:sz w:val="22"/>
      <w:szCs w:val="22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31">
    <w:name w:val="引用 字符"/>
    <w:basedOn w:val="18"/>
    <w:link w:val="30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2">
    <w:name w:val="List Paragraph"/>
    <w:basedOn w:val="1"/>
    <w:qFormat/>
    <w:uiPriority w:val="34"/>
    <w:pPr>
      <w:autoSpaceDE/>
      <w:autoSpaceDN/>
      <w:adjustRightInd/>
      <w:ind w:left="720"/>
      <w:contextualSpacing/>
      <w:jc w:val="both"/>
    </w:pPr>
    <w:rPr>
      <w:rFonts w:asciiTheme="minorHAnsi" w:hAnsiTheme="minorHAnsi" w:cstheme="minorBidi"/>
      <w:color w:val="auto"/>
      <w:kern w:val="2"/>
      <w:sz w:val="22"/>
      <w:szCs w:val="22"/>
    </w:rPr>
  </w:style>
  <w:style w:type="character" w:customStyle="1" w:styleId="33">
    <w:name w:val="Intense Emphasis"/>
    <w:basedOn w:val="18"/>
    <w:qFormat/>
    <w:uiPriority w:val="21"/>
    <w:rPr>
      <w:i/>
      <w:iCs/>
      <w:color w:val="104862" w:themeColor="accent1" w:themeShade="BF"/>
    </w:rPr>
  </w:style>
  <w:style w:type="paragraph" w:styleId="34">
    <w:name w:val="Intense Quote"/>
    <w:basedOn w:val="1"/>
    <w:next w:val="1"/>
    <w:link w:val="35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autoSpaceDE/>
      <w:autoSpaceDN/>
      <w:adjustRightInd/>
      <w:spacing w:before="360" w:after="360"/>
      <w:ind w:left="864" w:right="864"/>
      <w:jc w:val="center"/>
    </w:pPr>
    <w:rPr>
      <w:rFonts w:asciiTheme="minorHAnsi" w:hAnsiTheme="minorHAnsi" w:cstheme="minorBidi"/>
      <w:i/>
      <w:iCs/>
      <w:color w:val="104862" w:themeColor="accent1" w:themeShade="BF"/>
      <w:kern w:val="2"/>
      <w:sz w:val="22"/>
      <w:szCs w:val="22"/>
    </w:rPr>
  </w:style>
  <w:style w:type="character" w:customStyle="1" w:styleId="35">
    <w:name w:val="明显引用 字符"/>
    <w:basedOn w:val="18"/>
    <w:link w:val="34"/>
    <w:qFormat/>
    <w:uiPriority w:val="30"/>
    <w:rPr>
      <w:i/>
      <w:iCs/>
      <w:color w:val="104862" w:themeColor="accent1" w:themeShade="BF"/>
    </w:rPr>
  </w:style>
  <w:style w:type="character" w:customStyle="1" w:styleId="36">
    <w:name w:val="Intense Reference"/>
    <w:basedOn w:val="18"/>
    <w:qFormat/>
    <w:uiPriority w:val="32"/>
    <w:rPr>
      <w:b/>
      <w:bCs/>
      <w:smallCaps/>
      <w:color w:val="104862" w:themeColor="accent1" w:themeShade="BF"/>
      <w:spacing w:val="5"/>
    </w:rPr>
  </w:style>
  <w:style w:type="character" w:customStyle="1" w:styleId="37">
    <w:name w:val="HTML 预设格式 字符"/>
    <w:basedOn w:val="18"/>
    <w:link w:val="14"/>
    <w:semiHidden/>
    <w:qFormat/>
    <w:uiPriority w:val="99"/>
    <w:rPr>
      <w:rFonts w:ascii="Courier New" w:hAnsi="Courier New" w:cs="Courier New"/>
      <w:sz w:val="20"/>
      <w:szCs w:val="20"/>
    </w:rPr>
  </w:style>
  <w:style w:type="character" w:customStyle="1" w:styleId="38">
    <w:name w:val="token"/>
    <w:basedOn w:val="18"/>
    <w:qFormat/>
    <w:uiPriority w:val="0"/>
  </w:style>
  <w:style w:type="character" w:customStyle="1" w:styleId="39">
    <w:name w:val="页眉 字符"/>
    <w:basedOn w:val="18"/>
    <w:link w:val="12"/>
    <w:qFormat/>
    <w:uiPriority w:val="99"/>
    <w:rPr>
      <w:sz w:val="18"/>
      <w:szCs w:val="18"/>
    </w:rPr>
  </w:style>
  <w:style w:type="character" w:customStyle="1" w:styleId="40">
    <w:name w:val="页脚 字符"/>
    <w:basedOn w:val="18"/>
    <w:link w:val="11"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1892</Words>
  <Characters>5494</Characters>
  <Lines>7</Lines>
  <Paragraphs>2</Paragraphs>
  <TotalTime>2</TotalTime>
  <ScaleCrop>false</ScaleCrop>
  <LinksUpToDate>false</LinksUpToDate>
  <CharactersWithSpaces>5642</CharactersWithSpaces>
  <Application>WPS Office_12.1.0.21171_F1E327BC-269C-435d-A152-05C5408002CA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2025-05-27T12:54:00Z</dcterms:created>
  <dc:creator>xiaoqi huang</dc:creator>
  <cp:lastModifiedBy>I am ignoran and  young</cp:lastModifiedBy>
  <dcterms:modified xsi:type="dcterms:W3CDTF">2025-05-31T09:00:16Z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eyJoZGlkIjoiNTM1NzgxNzJmMDhmMmNjYjFlMGUzNjAyN2VjZTYwMTAiLCJ1c2VySWQiOiIxOTgwNzI1NDQifQ==</vt:lpwstr>
  </property>
  <property fmtid="{D5CDD505-2E9C-101B-9397-08002B2CF9AE}" pid="3" name="KSOProductBuildVer">
    <vt:lpwstr>2052-12.1.0.21171</vt:lpwstr>
  </property>
  <property fmtid="{D5CDD505-2E9C-101B-9397-08002B2CF9AE}" pid="4" name="ICV">
    <vt:lpwstr>B59BD849F2C74C9EBFCCC2E11B21C1D4_13</vt:lpwstr>
  </property>
</Properties>
</file>