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DC57D" w14:textId="77777777" w:rsidR="005E645B" w:rsidRDefault="005E645B">
      <w:pPr>
        <w:pStyle w:val="Textoindependiente"/>
        <w:spacing w:before="56"/>
        <w:rPr>
          <w:rFonts w:ascii="Times New Roman"/>
        </w:rPr>
      </w:pPr>
    </w:p>
    <w:p w14:paraId="064DC57E" w14:textId="77777777" w:rsidR="005E645B" w:rsidRPr="00FD4695" w:rsidRDefault="002A0F31">
      <w:pPr>
        <w:spacing w:line="456" w:lineRule="auto"/>
        <w:ind w:left="1087" w:right="1086"/>
        <w:jc w:val="center"/>
        <w:rPr>
          <w:rFonts w:ascii="Times New Roman" w:hAnsi="Times New Roman" w:cs="Times New Roman"/>
          <w:b/>
          <w:sz w:val="24"/>
        </w:rPr>
      </w:pPr>
      <w:r w:rsidRPr="00FD4695">
        <w:rPr>
          <w:rFonts w:ascii="Times New Roman" w:hAnsi="Times New Roman" w:cs="Times New Roman"/>
          <w:b/>
          <w:sz w:val="24"/>
        </w:rPr>
        <w:t>Universidad Nacional Abierta y a Distancia Vicerrectoría</w:t>
      </w:r>
      <w:r w:rsidRPr="00FD4695">
        <w:rPr>
          <w:rFonts w:ascii="Times New Roman" w:hAnsi="Times New Roman" w:cs="Times New Roman"/>
          <w:b/>
          <w:spacing w:val="-9"/>
          <w:sz w:val="24"/>
        </w:rPr>
        <w:t xml:space="preserve"> </w:t>
      </w:r>
      <w:r w:rsidRPr="00FD4695">
        <w:rPr>
          <w:rFonts w:ascii="Times New Roman" w:hAnsi="Times New Roman" w:cs="Times New Roman"/>
          <w:b/>
          <w:sz w:val="24"/>
        </w:rPr>
        <w:t>Académica</w:t>
      </w:r>
      <w:r w:rsidRPr="00FD4695">
        <w:rPr>
          <w:rFonts w:ascii="Times New Roman" w:hAnsi="Times New Roman" w:cs="Times New Roman"/>
          <w:b/>
          <w:spacing w:val="-9"/>
          <w:sz w:val="24"/>
        </w:rPr>
        <w:t xml:space="preserve"> </w:t>
      </w:r>
      <w:r w:rsidRPr="00FD4695">
        <w:rPr>
          <w:rFonts w:ascii="Times New Roman" w:hAnsi="Times New Roman" w:cs="Times New Roman"/>
          <w:b/>
          <w:sz w:val="24"/>
        </w:rPr>
        <w:t>y</w:t>
      </w:r>
      <w:r w:rsidRPr="00FD4695">
        <w:rPr>
          <w:rFonts w:ascii="Times New Roman" w:hAnsi="Times New Roman" w:cs="Times New Roman"/>
          <w:b/>
          <w:spacing w:val="-10"/>
          <w:sz w:val="24"/>
        </w:rPr>
        <w:t xml:space="preserve"> </w:t>
      </w:r>
      <w:r w:rsidRPr="00FD4695">
        <w:rPr>
          <w:rFonts w:ascii="Times New Roman" w:hAnsi="Times New Roman" w:cs="Times New Roman"/>
          <w:b/>
          <w:sz w:val="24"/>
        </w:rPr>
        <w:t>de</w:t>
      </w:r>
      <w:r w:rsidRPr="00FD4695">
        <w:rPr>
          <w:rFonts w:ascii="Times New Roman" w:hAnsi="Times New Roman" w:cs="Times New Roman"/>
          <w:b/>
          <w:spacing w:val="-11"/>
          <w:sz w:val="24"/>
        </w:rPr>
        <w:t xml:space="preserve"> </w:t>
      </w:r>
      <w:r w:rsidRPr="00FD4695">
        <w:rPr>
          <w:rFonts w:ascii="Times New Roman" w:hAnsi="Times New Roman" w:cs="Times New Roman"/>
          <w:b/>
          <w:sz w:val="24"/>
        </w:rPr>
        <w:t>Investigación</w:t>
      </w:r>
    </w:p>
    <w:p w14:paraId="064DC57F" w14:textId="77777777" w:rsidR="005E645B" w:rsidRPr="00FD4695" w:rsidRDefault="002A0F31">
      <w:pPr>
        <w:spacing w:before="1" w:line="259" w:lineRule="auto"/>
        <w:ind w:left="155" w:right="154"/>
        <w:jc w:val="center"/>
        <w:rPr>
          <w:rFonts w:ascii="Times New Roman" w:hAnsi="Times New Roman" w:cs="Times New Roman"/>
          <w:b/>
          <w:sz w:val="24"/>
        </w:rPr>
      </w:pPr>
      <w:r w:rsidRPr="00FD4695">
        <w:rPr>
          <w:rFonts w:ascii="Times New Roman" w:hAnsi="Times New Roman" w:cs="Times New Roman"/>
          <w:b/>
          <w:sz w:val="24"/>
        </w:rPr>
        <w:t>Unidad</w:t>
      </w:r>
      <w:r w:rsidRPr="00FD4695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FD4695">
        <w:rPr>
          <w:rFonts w:ascii="Times New Roman" w:hAnsi="Times New Roman" w:cs="Times New Roman"/>
          <w:b/>
          <w:sz w:val="24"/>
        </w:rPr>
        <w:t>gestora:</w:t>
      </w:r>
      <w:r w:rsidRPr="00FD4695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FD4695">
        <w:rPr>
          <w:rFonts w:ascii="Times New Roman" w:hAnsi="Times New Roman" w:cs="Times New Roman"/>
          <w:b/>
          <w:sz w:val="24"/>
        </w:rPr>
        <w:t>Escuela</w:t>
      </w:r>
      <w:r w:rsidRPr="00FD4695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FD4695">
        <w:rPr>
          <w:rFonts w:ascii="Times New Roman" w:hAnsi="Times New Roman" w:cs="Times New Roman"/>
          <w:b/>
          <w:sz w:val="24"/>
        </w:rPr>
        <w:t>de</w:t>
      </w:r>
      <w:r w:rsidRPr="00FD4695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FD4695">
        <w:rPr>
          <w:rFonts w:ascii="Times New Roman" w:hAnsi="Times New Roman" w:cs="Times New Roman"/>
          <w:b/>
          <w:sz w:val="24"/>
        </w:rPr>
        <w:t>Ciencias</w:t>
      </w:r>
      <w:r w:rsidRPr="00FD4695">
        <w:rPr>
          <w:rFonts w:ascii="Times New Roman" w:hAnsi="Times New Roman" w:cs="Times New Roman"/>
          <w:b/>
          <w:spacing w:val="-7"/>
          <w:sz w:val="24"/>
        </w:rPr>
        <w:t xml:space="preserve"> </w:t>
      </w:r>
      <w:r w:rsidRPr="00FD4695">
        <w:rPr>
          <w:rFonts w:ascii="Times New Roman" w:hAnsi="Times New Roman" w:cs="Times New Roman"/>
          <w:b/>
          <w:sz w:val="24"/>
        </w:rPr>
        <w:t>Básicas</w:t>
      </w:r>
      <w:r w:rsidRPr="00FD4695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FD4695">
        <w:rPr>
          <w:rFonts w:ascii="Times New Roman" w:hAnsi="Times New Roman" w:cs="Times New Roman"/>
          <w:b/>
          <w:sz w:val="24"/>
        </w:rPr>
        <w:t>Tecnología</w:t>
      </w:r>
      <w:r w:rsidRPr="00FD4695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FD4695">
        <w:rPr>
          <w:rFonts w:ascii="Times New Roman" w:hAnsi="Times New Roman" w:cs="Times New Roman"/>
          <w:b/>
          <w:sz w:val="24"/>
        </w:rPr>
        <w:t>e Ingeniería ECBTI</w:t>
      </w:r>
    </w:p>
    <w:p w14:paraId="064DC580" w14:textId="77777777" w:rsidR="005E645B" w:rsidRPr="00FD4695" w:rsidRDefault="002A0F31">
      <w:pPr>
        <w:spacing w:before="238" w:line="458" w:lineRule="auto"/>
        <w:ind w:left="1087" w:right="1086"/>
        <w:jc w:val="center"/>
        <w:rPr>
          <w:rFonts w:ascii="Times New Roman" w:hAnsi="Times New Roman" w:cs="Times New Roman"/>
          <w:b/>
          <w:sz w:val="24"/>
        </w:rPr>
      </w:pPr>
      <w:r w:rsidRPr="00FD4695">
        <w:rPr>
          <w:rFonts w:ascii="Times New Roman" w:hAnsi="Times New Roman" w:cs="Times New Roman"/>
          <w:b/>
          <w:sz w:val="24"/>
        </w:rPr>
        <w:t>Programa:</w:t>
      </w:r>
      <w:r w:rsidRPr="00FD4695">
        <w:rPr>
          <w:rFonts w:ascii="Times New Roman" w:hAnsi="Times New Roman" w:cs="Times New Roman"/>
          <w:b/>
          <w:spacing w:val="-7"/>
          <w:sz w:val="24"/>
        </w:rPr>
        <w:t xml:space="preserve"> </w:t>
      </w:r>
      <w:r w:rsidRPr="00FD4695">
        <w:rPr>
          <w:rFonts w:ascii="Times New Roman" w:hAnsi="Times New Roman" w:cs="Times New Roman"/>
          <w:b/>
          <w:sz w:val="24"/>
        </w:rPr>
        <w:t>Tecnología</w:t>
      </w:r>
      <w:r w:rsidRPr="00FD4695">
        <w:rPr>
          <w:rFonts w:ascii="Times New Roman" w:hAnsi="Times New Roman" w:cs="Times New Roman"/>
          <w:b/>
          <w:spacing w:val="-7"/>
          <w:sz w:val="24"/>
        </w:rPr>
        <w:t xml:space="preserve"> </w:t>
      </w:r>
      <w:r w:rsidRPr="00FD4695">
        <w:rPr>
          <w:rFonts w:ascii="Times New Roman" w:hAnsi="Times New Roman" w:cs="Times New Roman"/>
          <w:b/>
          <w:sz w:val="24"/>
        </w:rPr>
        <w:t>en</w:t>
      </w:r>
      <w:r w:rsidRPr="00FD4695">
        <w:rPr>
          <w:rFonts w:ascii="Times New Roman" w:hAnsi="Times New Roman" w:cs="Times New Roman"/>
          <w:b/>
          <w:spacing w:val="-8"/>
          <w:sz w:val="24"/>
        </w:rPr>
        <w:t xml:space="preserve"> </w:t>
      </w:r>
      <w:r w:rsidRPr="00FD4695">
        <w:rPr>
          <w:rFonts w:ascii="Times New Roman" w:hAnsi="Times New Roman" w:cs="Times New Roman"/>
          <w:b/>
          <w:sz w:val="24"/>
        </w:rPr>
        <w:t>Desarrollo</w:t>
      </w:r>
      <w:r w:rsidRPr="00FD4695">
        <w:rPr>
          <w:rFonts w:ascii="Times New Roman" w:hAnsi="Times New Roman" w:cs="Times New Roman"/>
          <w:b/>
          <w:spacing w:val="-7"/>
          <w:sz w:val="24"/>
        </w:rPr>
        <w:t xml:space="preserve"> </w:t>
      </w:r>
      <w:r w:rsidRPr="00FD4695">
        <w:rPr>
          <w:rFonts w:ascii="Times New Roman" w:hAnsi="Times New Roman" w:cs="Times New Roman"/>
          <w:b/>
          <w:sz w:val="24"/>
        </w:rPr>
        <w:t>de</w:t>
      </w:r>
      <w:r w:rsidRPr="00FD4695">
        <w:rPr>
          <w:rFonts w:ascii="Times New Roman" w:hAnsi="Times New Roman" w:cs="Times New Roman"/>
          <w:b/>
          <w:spacing w:val="-8"/>
          <w:sz w:val="24"/>
        </w:rPr>
        <w:t xml:space="preserve"> </w:t>
      </w:r>
      <w:r w:rsidRPr="00FD4695">
        <w:rPr>
          <w:rFonts w:ascii="Times New Roman" w:hAnsi="Times New Roman" w:cs="Times New Roman"/>
          <w:b/>
          <w:sz w:val="24"/>
        </w:rPr>
        <w:t>Software Curso: Desarrollo de Aplicaciones para la Web Código: 202047916</w:t>
      </w:r>
    </w:p>
    <w:p w14:paraId="064DC581" w14:textId="77777777" w:rsidR="005E645B" w:rsidRPr="00FD4695" w:rsidRDefault="005E645B">
      <w:pPr>
        <w:pStyle w:val="Textoindependiente"/>
        <w:spacing w:before="44"/>
        <w:rPr>
          <w:rFonts w:ascii="Times New Roman" w:hAnsi="Times New Roman" w:cs="Times New Roman"/>
          <w:b/>
        </w:rPr>
      </w:pPr>
    </w:p>
    <w:p w14:paraId="064DC582" w14:textId="77777777" w:rsidR="005E645B" w:rsidRPr="00FD4695" w:rsidRDefault="002A0F31">
      <w:pPr>
        <w:ind w:left="262"/>
        <w:rPr>
          <w:rFonts w:ascii="Times New Roman" w:hAnsi="Times New Roman" w:cs="Times New Roman"/>
          <w:b/>
          <w:sz w:val="24"/>
        </w:rPr>
      </w:pPr>
      <w:r w:rsidRPr="00FD4695">
        <w:rPr>
          <w:rFonts w:ascii="Times New Roman" w:hAnsi="Times New Roman" w:cs="Times New Roman"/>
          <w:b/>
          <w:sz w:val="24"/>
        </w:rPr>
        <w:t>Problema</w:t>
      </w:r>
      <w:r w:rsidRPr="00FD4695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FD4695">
        <w:rPr>
          <w:rFonts w:ascii="Times New Roman" w:hAnsi="Times New Roman" w:cs="Times New Roman"/>
          <w:b/>
          <w:spacing w:val="-2"/>
          <w:sz w:val="24"/>
        </w:rPr>
        <w:t>propuesto</w:t>
      </w:r>
    </w:p>
    <w:p w14:paraId="064DC583" w14:textId="77777777" w:rsidR="005E645B" w:rsidRPr="00FD4695" w:rsidRDefault="005E645B">
      <w:pPr>
        <w:pStyle w:val="Textoindependiente"/>
        <w:rPr>
          <w:rFonts w:ascii="Times New Roman" w:hAnsi="Times New Roman" w:cs="Times New Roman"/>
          <w:b/>
        </w:rPr>
      </w:pPr>
    </w:p>
    <w:p w14:paraId="064DC584" w14:textId="77777777" w:rsidR="005E645B" w:rsidRPr="00FD4695" w:rsidRDefault="005E645B">
      <w:pPr>
        <w:pStyle w:val="Textoindependiente"/>
        <w:spacing w:before="1"/>
        <w:rPr>
          <w:rFonts w:ascii="Times New Roman" w:hAnsi="Times New Roman" w:cs="Times New Roman"/>
          <w:b/>
        </w:rPr>
      </w:pPr>
    </w:p>
    <w:p w14:paraId="064DC586" w14:textId="60A17A3D" w:rsidR="005E645B" w:rsidRPr="00FD4695" w:rsidRDefault="00CE22A5">
      <w:pPr>
        <w:pStyle w:val="Textoindependiente"/>
        <w:rPr>
          <w:rFonts w:ascii="Times New Roman" w:hAnsi="Times New Roman" w:cs="Times New Roman"/>
        </w:rPr>
      </w:pPr>
      <w:r w:rsidRPr="00FD4695">
        <w:rPr>
          <w:rFonts w:ascii="Times New Roman" w:hAnsi="Times New Roman" w:cs="Times New Roman"/>
        </w:rPr>
        <w:t xml:space="preserve">En la región del Meta </w:t>
      </w:r>
      <w:r w:rsidR="00120F7F" w:rsidRPr="00FD4695">
        <w:rPr>
          <w:rFonts w:ascii="Times New Roman" w:hAnsi="Times New Roman" w:cs="Times New Roman"/>
        </w:rPr>
        <w:t>existen una gran cantidad de empresas de transporte terrestre</w:t>
      </w:r>
      <w:r w:rsidR="00C64074" w:rsidRPr="00FD4695">
        <w:rPr>
          <w:rFonts w:ascii="Times New Roman" w:hAnsi="Times New Roman" w:cs="Times New Roman"/>
        </w:rPr>
        <w:t xml:space="preserve">. Sin embargo, </w:t>
      </w:r>
      <w:r w:rsidR="00857249" w:rsidRPr="00FD4695">
        <w:rPr>
          <w:rFonts w:ascii="Times New Roman" w:hAnsi="Times New Roman" w:cs="Times New Roman"/>
        </w:rPr>
        <w:t xml:space="preserve">hay 4 en particular que son las más reconocidas, </w:t>
      </w:r>
      <w:r w:rsidR="001661AE" w:rsidRPr="00FD4695">
        <w:rPr>
          <w:rFonts w:ascii="Times New Roman" w:hAnsi="Times New Roman" w:cs="Times New Roman"/>
        </w:rPr>
        <w:t xml:space="preserve">y que personalmente </w:t>
      </w:r>
      <w:r w:rsidR="00EC3D1E" w:rsidRPr="00FD4695">
        <w:rPr>
          <w:rFonts w:ascii="Times New Roman" w:hAnsi="Times New Roman" w:cs="Times New Roman"/>
        </w:rPr>
        <w:t>he tenido la oportunidad de probar. Las cuales son: Flota La Macarena S.A</w:t>
      </w:r>
      <w:r w:rsidR="006A4F09" w:rsidRPr="00FD4695">
        <w:rPr>
          <w:rFonts w:ascii="Times New Roman" w:hAnsi="Times New Roman" w:cs="Times New Roman"/>
        </w:rPr>
        <w:t xml:space="preserve">, Transportes </w:t>
      </w:r>
      <w:proofErr w:type="spellStart"/>
      <w:r w:rsidR="006A4F09" w:rsidRPr="00FD4695">
        <w:rPr>
          <w:rFonts w:ascii="Times New Roman" w:hAnsi="Times New Roman" w:cs="Times New Roman"/>
        </w:rPr>
        <w:t>Arimena</w:t>
      </w:r>
      <w:proofErr w:type="spellEnd"/>
      <w:r w:rsidR="0061624F" w:rsidRPr="00FD4695">
        <w:rPr>
          <w:rFonts w:ascii="Times New Roman" w:hAnsi="Times New Roman" w:cs="Times New Roman"/>
        </w:rPr>
        <w:t xml:space="preserve">, Expreso Bolivariano </w:t>
      </w:r>
      <w:r w:rsidR="000E1F92" w:rsidRPr="00FD4695">
        <w:rPr>
          <w:rFonts w:ascii="Times New Roman" w:hAnsi="Times New Roman" w:cs="Times New Roman"/>
        </w:rPr>
        <w:t xml:space="preserve">y </w:t>
      </w:r>
      <w:proofErr w:type="spellStart"/>
      <w:r w:rsidR="000E1F92" w:rsidRPr="00FD4695">
        <w:rPr>
          <w:rFonts w:ascii="Times New Roman" w:hAnsi="Times New Roman" w:cs="Times New Roman"/>
        </w:rPr>
        <w:t>Tax</w:t>
      </w:r>
      <w:proofErr w:type="spellEnd"/>
      <w:r w:rsidR="000E1F92" w:rsidRPr="00FD4695">
        <w:rPr>
          <w:rFonts w:ascii="Times New Roman" w:hAnsi="Times New Roman" w:cs="Times New Roman"/>
        </w:rPr>
        <w:t xml:space="preserve"> Meta S.A</w:t>
      </w:r>
      <w:r w:rsidR="002D063C" w:rsidRPr="00FD4695">
        <w:rPr>
          <w:rFonts w:ascii="Times New Roman" w:hAnsi="Times New Roman" w:cs="Times New Roman"/>
        </w:rPr>
        <w:t>.</w:t>
      </w:r>
    </w:p>
    <w:p w14:paraId="52D51372" w14:textId="77777777" w:rsidR="002D063C" w:rsidRPr="00FD4695" w:rsidRDefault="002D063C">
      <w:pPr>
        <w:pStyle w:val="Textoindependiente"/>
        <w:rPr>
          <w:rFonts w:ascii="Times New Roman" w:hAnsi="Times New Roman" w:cs="Times New Roman"/>
        </w:rPr>
      </w:pPr>
    </w:p>
    <w:p w14:paraId="6CC041E7" w14:textId="787BD3FA" w:rsidR="002D063C" w:rsidRPr="00FD4695" w:rsidRDefault="00A40CD9">
      <w:pPr>
        <w:pStyle w:val="Textoindependiente"/>
        <w:rPr>
          <w:rFonts w:ascii="Times New Roman" w:hAnsi="Times New Roman" w:cs="Times New Roman"/>
        </w:rPr>
      </w:pPr>
      <w:r w:rsidRPr="00FD4695">
        <w:rPr>
          <w:rFonts w:ascii="Times New Roman" w:hAnsi="Times New Roman" w:cs="Times New Roman"/>
        </w:rPr>
        <w:t xml:space="preserve">Cada una de </w:t>
      </w:r>
      <w:r w:rsidR="005C490D" w:rsidRPr="00FD4695">
        <w:rPr>
          <w:rFonts w:ascii="Times New Roman" w:hAnsi="Times New Roman" w:cs="Times New Roman"/>
        </w:rPr>
        <w:t xml:space="preserve">estas empresas </w:t>
      </w:r>
      <w:r w:rsidR="00650CAB" w:rsidRPr="00FD4695">
        <w:rPr>
          <w:rFonts w:ascii="Times New Roman" w:hAnsi="Times New Roman" w:cs="Times New Roman"/>
        </w:rPr>
        <w:t xml:space="preserve">cuentan con características particulares </w:t>
      </w:r>
      <w:r w:rsidR="00947515" w:rsidRPr="00FD4695">
        <w:rPr>
          <w:rFonts w:ascii="Times New Roman" w:hAnsi="Times New Roman" w:cs="Times New Roman"/>
        </w:rPr>
        <w:t xml:space="preserve">y por ende </w:t>
      </w:r>
      <w:r w:rsidR="00784B1A" w:rsidRPr="00FD4695">
        <w:rPr>
          <w:rFonts w:ascii="Times New Roman" w:hAnsi="Times New Roman" w:cs="Times New Roman"/>
        </w:rPr>
        <w:t>sus niveles de operación varían</w:t>
      </w:r>
      <w:r w:rsidR="00820632" w:rsidRPr="00FD4695">
        <w:rPr>
          <w:rFonts w:ascii="Times New Roman" w:hAnsi="Times New Roman" w:cs="Times New Roman"/>
        </w:rPr>
        <w:t xml:space="preserve">, siendo unas más grandes que otras. </w:t>
      </w:r>
      <w:r w:rsidR="00001CBF" w:rsidRPr="00FD4695">
        <w:rPr>
          <w:rFonts w:ascii="Times New Roman" w:hAnsi="Times New Roman" w:cs="Times New Roman"/>
        </w:rPr>
        <w:t xml:space="preserve">Evidenciándose </w:t>
      </w:r>
      <w:r w:rsidR="00081842" w:rsidRPr="00FD4695">
        <w:rPr>
          <w:rFonts w:ascii="Times New Roman" w:hAnsi="Times New Roman" w:cs="Times New Roman"/>
        </w:rPr>
        <w:t xml:space="preserve">en </w:t>
      </w:r>
      <w:r w:rsidR="00001CBF" w:rsidRPr="00FD4695">
        <w:rPr>
          <w:rFonts w:ascii="Times New Roman" w:hAnsi="Times New Roman" w:cs="Times New Roman"/>
        </w:rPr>
        <w:t xml:space="preserve">los destinos de sus rutas. Por ejemplo, en el caso de la </w:t>
      </w:r>
      <w:r w:rsidR="00DC6F5F" w:rsidRPr="00FD4695">
        <w:rPr>
          <w:rFonts w:ascii="Times New Roman" w:hAnsi="Times New Roman" w:cs="Times New Roman"/>
        </w:rPr>
        <w:t>f</w:t>
      </w:r>
      <w:r w:rsidR="00001CBF" w:rsidRPr="00FD4695">
        <w:rPr>
          <w:rFonts w:ascii="Times New Roman" w:hAnsi="Times New Roman" w:cs="Times New Roman"/>
        </w:rPr>
        <w:t xml:space="preserve">lota </w:t>
      </w:r>
      <w:r w:rsidR="00DC6F5F" w:rsidRPr="00FD4695">
        <w:rPr>
          <w:rFonts w:ascii="Times New Roman" w:hAnsi="Times New Roman" w:cs="Times New Roman"/>
        </w:rPr>
        <w:t>La Macarena, ofrece sus servicios a varios departamentos del país, como Cundinamarca, Meta o Vichada</w:t>
      </w:r>
      <w:r w:rsidR="00F071AF" w:rsidRPr="00FD4695">
        <w:rPr>
          <w:rFonts w:ascii="Times New Roman" w:hAnsi="Times New Roman" w:cs="Times New Roman"/>
        </w:rPr>
        <w:t xml:space="preserve">, </w:t>
      </w:r>
      <w:r w:rsidR="00DE6175" w:rsidRPr="00FD4695">
        <w:rPr>
          <w:rFonts w:ascii="Times New Roman" w:hAnsi="Times New Roman" w:cs="Times New Roman"/>
        </w:rPr>
        <w:t xml:space="preserve">mientras que Transportes </w:t>
      </w:r>
      <w:proofErr w:type="spellStart"/>
      <w:r w:rsidR="00DE6175" w:rsidRPr="00FD4695">
        <w:rPr>
          <w:rFonts w:ascii="Times New Roman" w:hAnsi="Times New Roman" w:cs="Times New Roman"/>
        </w:rPr>
        <w:t>Arimena</w:t>
      </w:r>
      <w:proofErr w:type="spellEnd"/>
      <w:r w:rsidR="00DE6175" w:rsidRPr="00FD4695">
        <w:rPr>
          <w:rFonts w:ascii="Times New Roman" w:hAnsi="Times New Roman" w:cs="Times New Roman"/>
        </w:rPr>
        <w:t xml:space="preserve"> </w:t>
      </w:r>
      <w:r w:rsidR="00D03E78" w:rsidRPr="00FD4695">
        <w:rPr>
          <w:rFonts w:ascii="Times New Roman" w:hAnsi="Times New Roman" w:cs="Times New Roman"/>
        </w:rPr>
        <w:t xml:space="preserve">se centra solo en el departamento del Meta. </w:t>
      </w:r>
      <w:r w:rsidR="00087906" w:rsidRPr="00FD4695">
        <w:rPr>
          <w:rFonts w:ascii="Times New Roman" w:hAnsi="Times New Roman" w:cs="Times New Roman"/>
        </w:rPr>
        <w:t>Otra manera de reflejar su</w:t>
      </w:r>
      <w:r w:rsidR="0051268E" w:rsidRPr="00FD4695">
        <w:rPr>
          <w:rFonts w:ascii="Times New Roman" w:hAnsi="Times New Roman" w:cs="Times New Roman"/>
        </w:rPr>
        <w:t xml:space="preserve"> calidad de operaciones son</w:t>
      </w:r>
      <w:r w:rsidR="004134AC" w:rsidRPr="00FD4695">
        <w:rPr>
          <w:rFonts w:ascii="Times New Roman" w:hAnsi="Times New Roman" w:cs="Times New Roman"/>
        </w:rPr>
        <w:t xml:space="preserve"> sus páginas web oficiales</w:t>
      </w:r>
      <w:r w:rsidR="00677737" w:rsidRPr="00FD4695">
        <w:rPr>
          <w:rFonts w:ascii="Times New Roman" w:hAnsi="Times New Roman" w:cs="Times New Roman"/>
        </w:rPr>
        <w:t xml:space="preserve">, </w:t>
      </w:r>
      <w:r w:rsidR="00136CE8" w:rsidRPr="00FD4695">
        <w:rPr>
          <w:rFonts w:ascii="Times New Roman" w:hAnsi="Times New Roman" w:cs="Times New Roman"/>
        </w:rPr>
        <w:t xml:space="preserve">donde </w:t>
      </w:r>
      <w:r w:rsidR="00DF38CE" w:rsidRPr="00FD4695">
        <w:rPr>
          <w:rFonts w:ascii="Times New Roman" w:hAnsi="Times New Roman" w:cs="Times New Roman"/>
        </w:rPr>
        <w:t xml:space="preserve">la mayoría se da a conocer a través de sitios web estáticos y </w:t>
      </w:r>
      <w:r w:rsidR="007F7F6A" w:rsidRPr="00FD4695">
        <w:rPr>
          <w:rFonts w:ascii="Times New Roman" w:hAnsi="Times New Roman" w:cs="Times New Roman"/>
        </w:rPr>
        <w:t xml:space="preserve">el dinamismo </w:t>
      </w:r>
      <w:r w:rsidR="00562C6C" w:rsidRPr="00FD4695">
        <w:rPr>
          <w:rFonts w:ascii="Times New Roman" w:hAnsi="Times New Roman" w:cs="Times New Roman"/>
        </w:rPr>
        <w:t xml:space="preserve">es poco evidente. </w:t>
      </w:r>
    </w:p>
    <w:p w14:paraId="0D81B220" w14:textId="77777777" w:rsidR="004E358E" w:rsidRPr="00FD4695" w:rsidRDefault="004E358E">
      <w:pPr>
        <w:pStyle w:val="Textoindependiente"/>
        <w:rPr>
          <w:rFonts w:ascii="Times New Roman" w:hAnsi="Times New Roman" w:cs="Times New Roman"/>
        </w:rPr>
      </w:pPr>
    </w:p>
    <w:p w14:paraId="34F73FED" w14:textId="70328108" w:rsidR="004E358E" w:rsidRPr="00FD4695" w:rsidRDefault="00F650A6">
      <w:pPr>
        <w:pStyle w:val="Textoindependiente"/>
        <w:rPr>
          <w:rFonts w:ascii="Times New Roman" w:hAnsi="Times New Roman" w:cs="Times New Roman"/>
        </w:rPr>
      </w:pPr>
      <w:r w:rsidRPr="00FD4695">
        <w:rPr>
          <w:rFonts w:ascii="Times New Roman" w:hAnsi="Times New Roman" w:cs="Times New Roman"/>
        </w:rPr>
        <w:t xml:space="preserve">Todos los sitios </w:t>
      </w:r>
      <w:r w:rsidR="00CA4488" w:rsidRPr="00FD4695">
        <w:rPr>
          <w:rFonts w:ascii="Times New Roman" w:hAnsi="Times New Roman" w:cs="Times New Roman"/>
        </w:rPr>
        <w:t>web</w:t>
      </w:r>
      <w:r w:rsidRPr="00FD4695">
        <w:rPr>
          <w:rFonts w:ascii="Times New Roman" w:hAnsi="Times New Roman" w:cs="Times New Roman"/>
        </w:rPr>
        <w:t xml:space="preserve"> </w:t>
      </w:r>
      <w:r w:rsidR="00322347" w:rsidRPr="00FD4695">
        <w:rPr>
          <w:rFonts w:ascii="Times New Roman" w:hAnsi="Times New Roman" w:cs="Times New Roman"/>
        </w:rPr>
        <w:t xml:space="preserve">presentan la información más relevante para la empresa, </w:t>
      </w:r>
      <w:r w:rsidR="006267CE" w:rsidRPr="00FD4695">
        <w:rPr>
          <w:rFonts w:ascii="Times New Roman" w:hAnsi="Times New Roman" w:cs="Times New Roman"/>
        </w:rPr>
        <w:t xml:space="preserve">su misión, visión, valores, </w:t>
      </w:r>
      <w:r w:rsidR="007D4C3D" w:rsidRPr="00FD4695">
        <w:rPr>
          <w:rFonts w:ascii="Times New Roman" w:hAnsi="Times New Roman" w:cs="Times New Roman"/>
        </w:rPr>
        <w:t xml:space="preserve">términos y condiciones, apartado para </w:t>
      </w:r>
      <w:r w:rsidR="006911A9" w:rsidRPr="00FD4695">
        <w:rPr>
          <w:rFonts w:ascii="Times New Roman" w:hAnsi="Times New Roman" w:cs="Times New Roman"/>
        </w:rPr>
        <w:t>PQR y</w:t>
      </w:r>
      <w:r w:rsidR="00835183" w:rsidRPr="00FD4695">
        <w:rPr>
          <w:rFonts w:ascii="Times New Roman" w:hAnsi="Times New Roman" w:cs="Times New Roman"/>
        </w:rPr>
        <w:t xml:space="preserve"> sus datos de contacto. Pero donde reside la gran diferencia </w:t>
      </w:r>
      <w:r w:rsidR="00034A66" w:rsidRPr="00FD4695">
        <w:rPr>
          <w:rFonts w:ascii="Times New Roman" w:hAnsi="Times New Roman" w:cs="Times New Roman"/>
        </w:rPr>
        <w:t>de calidad en el producto de software</w:t>
      </w:r>
      <w:r w:rsidR="0049649E" w:rsidRPr="00FD4695">
        <w:rPr>
          <w:rFonts w:ascii="Times New Roman" w:hAnsi="Times New Roman" w:cs="Times New Roman"/>
        </w:rPr>
        <w:t>,</w:t>
      </w:r>
      <w:r w:rsidR="00034A66" w:rsidRPr="00FD4695">
        <w:rPr>
          <w:rFonts w:ascii="Times New Roman" w:hAnsi="Times New Roman" w:cs="Times New Roman"/>
        </w:rPr>
        <w:t xml:space="preserve"> es en el apartado de </w:t>
      </w:r>
      <w:r w:rsidR="000A79D3" w:rsidRPr="00FD4695">
        <w:rPr>
          <w:rFonts w:ascii="Times New Roman" w:hAnsi="Times New Roman" w:cs="Times New Roman"/>
        </w:rPr>
        <w:t xml:space="preserve">adquisición </w:t>
      </w:r>
      <w:r w:rsidR="00034A66" w:rsidRPr="00FD4695">
        <w:rPr>
          <w:rFonts w:ascii="Times New Roman" w:hAnsi="Times New Roman" w:cs="Times New Roman"/>
        </w:rPr>
        <w:t xml:space="preserve">de tiquetes y rutas programadas. Pues si bien </w:t>
      </w:r>
      <w:r w:rsidR="002D174E" w:rsidRPr="00FD4695">
        <w:rPr>
          <w:rFonts w:ascii="Times New Roman" w:hAnsi="Times New Roman" w:cs="Times New Roman"/>
        </w:rPr>
        <w:t>se muestra un</w:t>
      </w:r>
      <w:r w:rsidR="00291EA3" w:rsidRPr="00FD4695">
        <w:rPr>
          <w:rFonts w:ascii="Times New Roman" w:hAnsi="Times New Roman" w:cs="Times New Roman"/>
        </w:rPr>
        <w:t xml:space="preserve">a sección para </w:t>
      </w:r>
      <w:r w:rsidR="00592CA7" w:rsidRPr="00FD4695">
        <w:rPr>
          <w:rFonts w:ascii="Times New Roman" w:hAnsi="Times New Roman" w:cs="Times New Roman"/>
        </w:rPr>
        <w:t xml:space="preserve">su respectiva </w:t>
      </w:r>
      <w:r w:rsidR="00291EA3" w:rsidRPr="00FD4695">
        <w:rPr>
          <w:rFonts w:ascii="Times New Roman" w:hAnsi="Times New Roman" w:cs="Times New Roman"/>
        </w:rPr>
        <w:t>compra</w:t>
      </w:r>
      <w:r w:rsidR="00647B8A" w:rsidRPr="00FD4695">
        <w:rPr>
          <w:rFonts w:ascii="Times New Roman" w:hAnsi="Times New Roman" w:cs="Times New Roman"/>
        </w:rPr>
        <w:t xml:space="preserve">, no se puede llegar a completar </w:t>
      </w:r>
      <w:r w:rsidR="000A79D3" w:rsidRPr="00FD4695">
        <w:rPr>
          <w:rFonts w:ascii="Times New Roman" w:hAnsi="Times New Roman" w:cs="Times New Roman"/>
        </w:rPr>
        <w:t xml:space="preserve">la </w:t>
      </w:r>
      <w:r w:rsidR="006D0084" w:rsidRPr="00FD4695">
        <w:rPr>
          <w:rFonts w:ascii="Times New Roman" w:hAnsi="Times New Roman" w:cs="Times New Roman"/>
        </w:rPr>
        <w:t>tarea,</w:t>
      </w:r>
      <w:r w:rsidR="000A79D3" w:rsidRPr="00FD4695">
        <w:rPr>
          <w:rFonts w:ascii="Times New Roman" w:hAnsi="Times New Roman" w:cs="Times New Roman"/>
        </w:rPr>
        <w:t xml:space="preserve"> por lo que varias páginas ofrecen un</w:t>
      </w:r>
      <w:r w:rsidR="001A2E0D" w:rsidRPr="00FD4695">
        <w:rPr>
          <w:rFonts w:ascii="Times New Roman" w:hAnsi="Times New Roman" w:cs="Times New Roman"/>
        </w:rPr>
        <w:t xml:space="preserve"> falso dinamismo</w:t>
      </w:r>
      <w:r w:rsidR="003108B1" w:rsidRPr="00FD4695">
        <w:rPr>
          <w:rFonts w:ascii="Times New Roman" w:hAnsi="Times New Roman" w:cs="Times New Roman"/>
        </w:rPr>
        <w:t>. “</w:t>
      </w:r>
      <w:r w:rsidR="0026064E" w:rsidRPr="00FD4695">
        <w:rPr>
          <w:rFonts w:ascii="Times New Roman" w:hAnsi="Times New Roman" w:cs="Times New Roman"/>
        </w:rPr>
        <w:t>G</w:t>
      </w:r>
      <w:r w:rsidR="003108B1" w:rsidRPr="00FD4695">
        <w:rPr>
          <w:rFonts w:ascii="Times New Roman" w:hAnsi="Times New Roman" w:cs="Times New Roman"/>
        </w:rPr>
        <w:t xml:space="preserve">uardando” datos que no se </w:t>
      </w:r>
      <w:r w:rsidR="0026064E" w:rsidRPr="00FD4695">
        <w:rPr>
          <w:rFonts w:ascii="Times New Roman" w:hAnsi="Times New Roman" w:cs="Times New Roman"/>
        </w:rPr>
        <w:t>almacenan</w:t>
      </w:r>
      <w:r w:rsidR="00267E23" w:rsidRPr="00FD4695">
        <w:rPr>
          <w:rFonts w:ascii="Times New Roman" w:hAnsi="Times New Roman" w:cs="Times New Roman"/>
        </w:rPr>
        <w:t xml:space="preserve"> o </w:t>
      </w:r>
      <w:r w:rsidR="0026064E" w:rsidRPr="00FD4695">
        <w:rPr>
          <w:rFonts w:ascii="Times New Roman" w:hAnsi="Times New Roman" w:cs="Times New Roman"/>
        </w:rPr>
        <w:t xml:space="preserve">“cargando” rutas </w:t>
      </w:r>
      <w:r w:rsidR="00212CCE" w:rsidRPr="00FD4695">
        <w:rPr>
          <w:rFonts w:ascii="Times New Roman" w:hAnsi="Times New Roman" w:cs="Times New Roman"/>
        </w:rPr>
        <w:t xml:space="preserve">programadas </w:t>
      </w:r>
      <w:r w:rsidR="00B1287A" w:rsidRPr="00FD4695">
        <w:rPr>
          <w:rFonts w:ascii="Times New Roman" w:hAnsi="Times New Roman" w:cs="Times New Roman"/>
        </w:rPr>
        <w:t xml:space="preserve">para mostrar al usuario, cuando lo más probable sea que estás páginas no se encuentran conectadas a una base de datos a través de un servidor. </w:t>
      </w:r>
    </w:p>
    <w:p w14:paraId="7E5D91A8" w14:textId="77777777" w:rsidR="00A6545C" w:rsidRDefault="00A6545C">
      <w:pPr>
        <w:pStyle w:val="Textoindependiente"/>
      </w:pPr>
    </w:p>
    <w:p w14:paraId="01353D85" w14:textId="77777777" w:rsidR="00E24EBF" w:rsidRDefault="00E24EBF">
      <w:pPr>
        <w:pStyle w:val="Textoindependiente"/>
      </w:pPr>
    </w:p>
    <w:p w14:paraId="7F6ED875" w14:textId="77777777" w:rsidR="00FD4695" w:rsidRDefault="00FD4695">
      <w:pPr>
        <w:pStyle w:val="Textoindependiente"/>
      </w:pPr>
    </w:p>
    <w:p w14:paraId="09B82874" w14:textId="77777777" w:rsidR="00FD4695" w:rsidRDefault="00FD4695">
      <w:pPr>
        <w:pStyle w:val="Textoindependiente"/>
      </w:pPr>
    </w:p>
    <w:p w14:paraId="594CFF38" w14:textId="77777777" w:rsidR="00FD4695" w:rsidRDefault="00FD4695">
      <w:pPr>
        <w:pStyle w:val="Textoindependiente"/>
      </w:pPr>
    </w:p>
    <w:p w14:paraId="50F88B43" w14:textId="77777777" w:rsidR="00FD4695" w:rsidRDefault="00FD4695">
      <w:pPr>
        <w:pStyle w:val="Textoindependiente"/>
      </w:pPr>
    </w:p>
    <w:p w14:paraId="1EC72FF9" w14:textId="77777777" w:rsidR="00FD4695" w:rsidRDefault="00FD4695">
      <w:pPr>
        <w:pStyle w:val="Textoindependiente"/>
      </w:pPr>
    </w:p>
    <w:p w14:paraId="32ADD772" w14:textId="77777777" w:rsidR="00FD4695" w:rsidRDefault="00FD4695">
      <w:pPr>
        <w:pStyle w:val="Textoindependiente"/>
      </w:pPr>
    </w:p>
    <w:p w14:paraId="6E9B5476" w14:textId="77777777" w:rsidR="00FD4695" w:rsidRDefault="00FD4695">
      <w:pPr>
        <w:pStyle w:val="Textoindependiente"/>
      </w:pPr>
    </w:p>
    <w:p w14:paraId="2F98FFCB" w14:textId="77777777" w:rsidR="00FD4695" w:rsidRDefault="00FD4695">
      <w:pPr>
        <w:pStyle w:val="Textoindependiente"/>
      </w:pPr>
    </w:p>
    <w:p w14:paraId="793D8284" w14:textId="77777777" w:rsidR="00FD4695" w:rsidRDefault="00FD4695">
      <w:pPr>
        <w:pStyle w:val="Textoindependiente"/>
      </w:pPr>
    </w:p>
    <w:p w14:paraId="679CC1AF" w14:textId="6AA75D95" w:rsidR="00D046B7" w:rsidRPr="00FD4695" w:rsidRDefault="00D046B7">
      <w:pPr>
        <w:pStyle w:val="Textoindependiente"/>
        <w:rPr>
          <w:rFonts w:ascii="Times New Roman" w:hAnsi="Times New Roman" w:cs="Times New Roman"/>
        </w:rPr>
      </w:pPr>
      <w:r w:rsidRPr="00FD4695">
        <w:rPr>
          <w:rFonts w:ascii="Times New Roman" w:hAnsi="Times New Roman" w:cs="Times New Roman"/>
        </w:rPr>
        <w:t>En la siguiente tabla se relacionan</w:t>
      </w:r>
      <w:r w:rsidR="003943FB" w:rsidRPr="00FD4695">
        <w:rPr>
          <w:rFonts w:ascii="Times New Roman" w:hAnsi="Times New Roman" w:cs="Times New Roman"/>
        </w:rPr>
        <w:t xml:space="preserve"> las empresas con sus destinos y vehículos empleados.</w:t>
      </w:r>
    </w:p>
    <w:p w14:paraId="1D3FE04F" w14:textId="77777777" w:rsidR="00A6545C" w:rsidRDefault="00A6545C">
      <w:pPr>
        <w:pStyle w:val="Textoindependiente"/>
      </w:pPr>
    </w:p>
    <w:tbl>
      <w:tblPr>
        <w:tblStyle w:val="Tablaconcuadrcula4-nfasis1"/>
        <w:tblpPr w:leftFromText="141" w:rightFromText="141" w:vertAnchor="text" w:horzAnchor="margin" w:tblpY="10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E24EBF" w14:paraId="1910F274" w14:textId="77777777" w:rsidTr="00E24E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  <w:shd w:val="clear" w:color="auto" w:fill="000000" w:themeFill="text1"/>
          </w:tcPr>
          <w:p w14:paraId="0AD68CC7" w14:textId="77777777" w:rsidR="00E24EBF" w:rsidRPr="00FD4695" w:rsidRDefault="00E24EBF" w:rsidP="00E24EBF">
            <w:pPr>
              <w:pStyle w:val="Textoindependiente"/>
              <w:jc w:val="center"/>
              <w:rPr>
                <w:rFonts w:ascii="Times New Roman" w:hAnsi="Times New Roman" w:cs="Times New Roman"/>
              </w:rPr>
            </w:pPr>
            <w:r w:rsidRPr="00FD4695">
              <w:rPr>
                <w:rFonts w:ascii="Times New Roman" w:hAnsi="Times New Roman" w:cs="Times New Roman"/>
              </w:rPr>
              <w:t>Empresa</w:t>
            </w:r>
          </w:p>
        </w:tc>
        <w:tc>
          <w:tcPr>
            <w:tcW w:w="3167" w:type="dxa"/>
            <w:shd w:val="clear" w:color="auto" w:fill="000000" w:themeFill="text1"/>
          </w:tcPr>
          <w:p w14:paraId="63E358ED" w14:textId="77777777" w:rsidR="00E24EBF" w:rsidRPr="00FD4695" w:rsidRDefault="00E24EBF" w:rsidP="00E24EBF">
            <w:pPr>
              <w:pStyle w:val="Textoindependient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4695">
              <w:rPr>
                <w:rFonts w:ascii="Times New Roman" w:hAnsi="Times New Roman" w:cs="Times New Roman"/>
              </w:rPr>
              <w:t>Destinos</w:t>
            </w:r>
          </w:p>
        </w:tc>
        <w:tc>
          <w:tcPr>
            <w:tcW w:w="3167" w:type="dxa"/>
            <w:shd w:val="clear" w:color="auto" w:fill="000000" w:themeFill="text1"/>
          </w:tcPr>
          <w:p w14:paraId="23D76380" w14:textId="77777777" w:rsidR="00E24EBF" w:rsidRPr="00FD4695" w:rsidRDefault="00E24EBF" w:rsidP="00E24EBF">
            <w:pPr>
              <w:pStyle w:val="Textoindependient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4695">
              <w:rPr>
                <w:rFonts w:ascii="Times New Roman" w:hAnsi="Times New Roman" w:cs="Times New Roman"/>
              </w:rPr>
              <w:t>Vehículos</w:t>
            </w:r>
          </w:p>
        </w:tc>
      </w:tr>
      <w:tr w:rsidR="00E24EBF" w14:paraId="3EF3EACD" w14:textId="77777777" w:rsidTr="00E24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3A321486" w14:textId="77777777" w:rsidR="00E24EBF" w:rsidRPr="00FD4695" w:rsidRDefault="00E24EBF" w:rsidP="00E24EBF">
            <w:pPr>
              <w:pStyle w:val="Textoindependiente"/>
              <w:rPr>
                <w:rFonts w:ascii="Times New Roman" w:hAnsi="Times New Roman" w:cs="Times New Roman"/>
              </w:rPr>
            </w:pPr>
            <w:r w:rsidRPr="00FD4695">
              <w:rPr>
                <w:rFonts w:ascii="Times New Roman" w:hAnsi="Times New Roman" w:cs="Times New Roman"/>
              </w:rPr>
              <w:t xml:space="preserve">Macarena S.A </w:t>
            </w:r>
          </w:p>
        </w:tc>
        <w:tc>
          <w:tcPr>
            <w:tcW w:w="3167" w:type="dxa"/>
          </w:tcPr>
          <w:p w14:paraId="2E4A1DFD" w14:textId="77777777" w:rsidR="00E24EBF" w:rsidRPr="00FD4695" w:rsidRDefault="00E24EBF" w:rsidP="00E24EBF">
            <w:pPr>
              <w:pStyle w:val="Textoindependien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4695">
              <w:rPr>
                <w:rFonts w:ascii="Times New Roman" w:hAnsi="Times New Roman" w:cs="Times New Roman"/>
                <w:u w:val="single"/>
              </w:rPr>
              <w:t>Meta</w:t>
            </w:r>
            <w:r w:rsidRPr="00FD4695">
              <w:rPr>
                <w:rFonts w:ascii="Times New Roman" w:hAnsi="Times New Roman" w:cs="Times New Roman"/>
              </w:rPr>
              <w:t xml:space="preserve"> (Villavicencio, Acacias, Guamal, etc.)</w:t>
            </w:r>
          </w:p>
          <w:p w14:paraId="6C6D4D6C" w14:textId="77777777" w:rsidR="00E24EBF" w:rsidRPr="00FD4695" w:rsidRDefault="00E24EBF" w:rsidP="00E24EBF">
            <w:pPr>
              <w:pStyle w:val="Textoindependien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4695">
              <w:rPr>
                <w:rFonts w:ascii="Times New Roman" w:hAnsi="Times New Roman" w:cs="Times New Roman"/>
                <w:u w:val="single"/>
              </w:rPr>
              <w:t>Cundinamarca</w:t>
            </w:r>
            <w:r w:rsidRPr="00FD4695">
              <w:rPr>
                <w:rFonts w:ascii="Times New Roman" w:hAnsi="Times New Roman" w:cs="Times New Roman"/>
              </w:rPr>
              <w:t xml:space="preserve"> (Villeta, La Mesa, Girardot, etc.)</w:t>
            </w:r>
          </w:p>
          <w:p w14:paraId="38401242" w14:textId="77777777" w:rsidR="00E24EBF" w:rsidRPr="00FD4695" w:rsidRDefault="00E24EBF" w:rsidP="00E24EBF">
            <w:pPr>
              <w:pStyle w:val="Textoindependien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4695">
              <w:rPr>
                <w:rFonts w:ascii="Times New Roman" w:hAnsi="Times New Roman" w:cs="Times New Roman"/>
                <w:u w:val="single"/>
              </w:rPr>
              <w:t>Boyacá</w:t>
            </w:r>
            <w:r w:rsidRPr="00FD4695">
              <w:rPr>
                <w:rFonts w:ascii="Times New Roman" w:hAnsi="Times New Roman" w:cs="Times New Roman"/>
              </w:rPr>
              <w:t xml:space="preserve"> (Tibaná, Chivor, Tunja, etc.)</w:t>
            </w:r>
          </w:p>
          <w:p w14:paraId="0D0948B8" w14:textId="77777777" w:rsidR="00E24EBF" w:rsidRPr="00FD4695" w:rsidRDefault="00E24EBF" w:rsidP="00E24EBF">
            <w:pPr>
              <w:pStyle w:val="Textoindependien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4695">
              <w:rPr>
                <w:rFonts w:ascii="Times New Roman" w:hAnsi="Times New Roman" w:cs="Times New Roman"/>
                <w:u w:val="single"/>
              </w:rPr>
              <w:t>Tolima</w:t>
            </w:r>
            <w:r w:rsidRPr="00FD4695">
              <w:rPr>
                <w:rFonts w:ascii="Times New Roman" w:hAnsi="Times New Roman" w:cs="Times New Roman"/>
              </w:rPr>
              <w:t xml:space="preserve"> (Ibagué, Honda, Melgar, etc.)</w:t>
            </w:r>
          </w:p>
          <w:p w14:paraId="38376D0C" w14:textId="77777777" w:rsidR="00E24EBF" w:rsidRPr="00FD4695" w:rsidRDefault="00E24EBF" w:rsidP="00E24EBF">
            <w:pPr>
              <w:pStyle w:val="Textoindependien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4695">
              <w:rPr>
                <w:rFonts w:ascii="Times New Roman" w:hAnsi="Times New Roman" w:cs="Times New Roman"/>
                <w:u w:val="single"/>
              </w:rPr>
              <w:t>Huila</w:t>
            </w:r>
            <w:r w:rsidRPr="00FD4695">
              <w:rPr>
                <w:rFonts w:ascii="Times New Roman" w:hAnsi="Times New Roman" w:cs="Times New Roman"/>
              </w:rPr>
              <w:t xml:space="preserve"> (Neiva, Pitalito, Garzón, etc.)</w:t>
            </w:r>
          </w:p>
          <w:p w14:paraId="415F33A9" w14:textId="77777777" w:rsidR="00E24EBF" w:rsidRPr="00FD4695" w:rsidRDefault="00E24EBF" w:rsidP="00E24EBF">
            <w:pPr>
              <w:pStyle w:val="Textoindependien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4695">
              <w:rPr>
                <w:rFonts w:ascii="Times New Roman" w:hAnsi="Times New Roman" w:cs="Times New Roman"/>
                <w:u w:val="single"/>
              </w:rPr>
              <w:t>Guaviare</w:t>
            </w:r>
            <w:r w:rsidRPr="00FD4695">
              <w:rPr>
                <w:rFonts w:ascii="Times New Roman" w:hAnsi="Times New Roman" w:cs="Times New Roman"/>
              </w:rPr>
              <w:t xml:space="preserve"> (San José del Guaviare)</w:t>
            </w:r>
          </w:p>
          <w:p w14:paraId="7C4DAD1D" w14:textId="77777777" w:rsidR="00E24EBF" w:rsidRPr="00FD4695" w:rsidRDefault="00E24EBF" w:rsidP="00E24EBF">
            <w:pPr>
              <w:pStyle w:val="Textoindependien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4695">
              <w:rPr>
                <w:rFonts w:ascii="Times New Roman" w:hAnsi="Times New Roman" w:cs="Times New Roman"/>
                <w:u w:val="single"/>
              </w:rPr>
              <w:t>Casanare</w:t>
            </w:r>
            <w:r w:rsidRPr="00FD4695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FD4695">
              <w:rPr>
                <w:rFonts w:ascii="Times New Roman" w:hAnsi="Times New Roman" w:cs="Times New Roman"/>
              </w:rPr>
              <w:t>Tuaramena</w:t>
            </w:r>
            <w:proofErr w:type="spellEnd"/>
            <w:r w:rsidRPr="00FD4695">
              <w:rPr>
                <w:rFonts w:ascii="Times New Roman" w:hAnsi="Times New Roman" w:cs="Times New Roman"/>
              </w:rPr>
              <w:t>, Villanueva, Orocué, etc.)</w:t>
            </w:r>
          </w:p>
          <w:p w14:paraId="4AF71FC1" w14:textId="77777777" w:rsidR="00E24EBF" w:rsidRPr="00FD4695" w:rsidRDefault="00E24EBF" w:rsidP="00E24EBF">
            <w:pPr>
              <w:pStyle w:val="Textoindependien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4695">
              <w:rPr>
                <w:rFonts w:ascii="Times New Roman" w:hAnsi="Times New Roman" w:cs="Times New Roman"/>
                <w:u w:val="single"/>
              </w:rPr>
              <w:t xml:space="preserve">Vichada </w:t>
            </w:r>
            <w:r w:rsidRPr="00FD4695">
              <w:rPr>
                <w:rFonts w:ascii="Times New Roman" w:hAnsi="Times New Roman" w:cs="Times New Roman"/>
              </w:rPr>
              <w:t>(Puerto Carreño, El viento, Tres matas, etc.)</w:t>
            </w:r>
          </w:p>
          <w:p w14:paraId="058A1073" w14:textId="77777777" w:rsidR="00E24EBF" w:rsidRPr="00FD4695" w:rsidRDefault="00E24EBF" w:rsidP="00E24EBF">
            <w:pPr>
              <w:pStyle w:val="Textoindependien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4695">
              <w:rPr>
                <w:rFonts w:ascii="Times New Roman" w:hAnsi="Times New Roman" w:cs="Times New Roman"/>
              </w:rPr>
              <w:t>Caldas (La Dorada)</w:t>
            </w:r>
          </w:p>
          <w:p w14:paraId="1CA5BD62" w14:textId="77777777" w:rsidR="00E24EBF" w:rsidRPr="00FD4695" w:rsidRDefault="00E24EBF" w:rsidP="00E24EBF">
            <w:pPr>
              <w:pStyle w:val="Textoindependien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D5F1585" w14:textId="77777777" w:rsidR="00E24EBF" w:rsidRPr="00FD4695" w:rsidRDefault="00E24EBF" w:rsidP="00E24EBF">
            <w:pPr>
              <w:pStyle w:val="Textoindependien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67" w:type="dxa"/>
          </w:tcPr>
          <w:p w14:paraId="63C95CA4" w14:textId="226F0D1D" w:rsidR="00E24EBF" w:rsidRPr="00FD4695" w:rsidRDefault="00E24EBF" w:rsidP="00E24EBF">
            <w:pPr>
              <w:pStyle w:val="Textoindependien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4695">
              <w:rPr>
                <w:rFonts w:ascii="Times New Roman" w:hAnsi="Times New Roman" w:cs="Times New Roman"/>
              </w:rPr>
              <w:t>Buses,</w:t>
            </w:r>
            <w:r w:rsidR="00926B42" w:rsidRPr="00FD4695">
              <w:rPr>
                <w:rFonts w:ascii="Times New Roman" w:hAnsi="Times New Roman" w:cs="Times New Roman"/>
              </w:rPr>
              <w:t xml:space="preserve"> Microbuses,</w:t>
            </w:r>
            <w:r w:rsidRPr="00FD4695">
              <w:rPr>
                <w:rFonts w:ascii="Times New Roman" w:hAnsi="Times New Roman" w:cs="Times New Roman"/>
              </w:rPr>
              <w:t xml:space="preserve"> Aerovan</w:t>
            </w:r>
            <w:r w:rsidR="00D23FC0" w:rsidRPr="00FD4695">
              <w:rPr>
                <w:rFonts w:ascii="Times New Roman" w:hAnsi="Times New Roman" w:cs="Times New Roman"/>
              </w:rPr>
              <w:t xml:space="preserve"> y </w:t>
            </w:r>
            <w:r w:rsidRPr="00FD4695">
              <w:rPr>
                <w:rFonts w:ascii="Times New Roman" w:hAnsi="Times New Roman" w:cs="Times New Roman"/>
              </w:rPr>
              <w:t>Busetas</w:t>
            </w:r>
          </w:p>
        </w:tc>
      </w:tr>
      <w:tr w:rsidR="00E24EBF" w14:paraId="0E8609AA" w14:textId="77777777" w:rsidTr="00E24EBF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2E83918A" w14:textId="77777777" w:rsidR="00E24EBF" w:rsidRPr="00FD4695" w:rsidRDefault="00E24EBF" w:rsidP="00E24EBF">
            <w:pPr>
              <w:pStyle w:val="Textoindependiente"/>
              <w:rPr>
                <w:rFonts w:ascii="Times New Roman" w:hAnsi="Times New Roman" w:cs="Times New Roman"/>
              </w:rPr>
            </w:pPr>
            <w:proofErr w:type="spellStart"/>
            <w:r w:rsidRPr="00FD4695">
              <w:rPr>
                <w:rFonts w:ascii="Times New Roman" w:hAnsi="Times New Roman" w:cs="Times New Roman"/>
              </w:rPr>
              <w:t>Arimena</w:t>
            </w:r>
            <w:proofErr w:type="spellEnd"/>
          </w:p>
        </w:tc>
        <w:tc>
          <w:tcPr>
            <w:tcW w:w="3167" w:type="dxa"/>
          </w:tcPr>
          <w:p w14:paraId="08733786" w14:textId="77777777" w:rsidR="00E24EBF" w:rsidRPr="00FD4695" w:rsidRDefault="00E24EBF" w:rsidP="00E24EBF">
            <w:pPr>
              <w:pStyle w:val="Textoindependien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4695">
              <w:rPr>
                <w:rFonts w:ascii="Times New Roman" w:hAnsi="Times New Roman" w:cs="Times New Roman"/>
              </w:rPr>
              <w:t xml:space="preserve">Villavicencio, Acacias, Granada, Puerto </w:t>
            </w:r>
            <w:proofErr w:type="spellStart"/>
            <w:r w:rsidRPr="00FD4695">
              <w:rPr>
                <w:rFonts w:ascii="Times New Roman" w:hAnsi="Times New Roman" w:cs="Times New Roman"/>
              </w:rPr>
              <w:t>Gaitan</w:t>
            </w:r>
            <w:proofErr w:type="spellEnd"/>
            <w:r w:rsidRPr="00FD4695">
              <w:rPr>
                <w:rFonts w:ascii="Times New Roman" w:hAnsi="Times New Roman" w:cs="Times New Roman"/>
              </w:rPr>
              <w:t>, Puerto López</w:t>
            </w:r>
          </w:p>
        </w:tc>
        <w:tc>
          <w:tcPr>
            <w:tcW w:w="3167" w:type="dxa"/>
          </w:tcPr>
          <w:p w14:paraId="4725C1BB" w14:textId="381A8027" w:rsidR="00E24EBF" w:rsidRPr="00FD4695" w:rsidRDefault="001A6A7C" w:rsidP="00E24EBF">
            <w:pPr>
              <w:pStyle w:val="Textoindependien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4695">
              <w:rPr>
                <w:rFonts w:ascii="Times New Roman" w:hAnsi="Times New Roman" w:cs="Times New Roman"/>
              </w:rPr>
              <w:t>Buses, Busetas, Aerovan, Camperos</w:t>
            </w:r>
            <w:r w:rsidR="0012275C" w:rsidRPr="00FD4695">
              <w:rPr>
                <w:rFonts w:ascii="Times New Roman" w:hAnsi="Times New Roman" w:cs="Times New Roman"/>
              </w:rPr>
              <w:t xml:space="preserve"> y</w:t>
            </w:r>
            <w:r w:rsidRPr="00FD4695">
              <w:rPr>
                <w:rFonts w:ascii="Times New Roman" w:hAnsi="Times New Roman" w:cs="Times New Roman"/>
              </w:rPr>
              <w:t xml:space="preserve"> Taxis</w:t>
            </w:r>
          </w:p>
        </w:tc>
      </w:tr>
      <w:tr w:rsidR="00E24EBF" w14:paraId="643C09D0" w14:textId="77777777" w:rsidTr="00E24E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472D735B" w14:textId="77777777" w:rsidR="00E24EBF" w:rsidRPr="00FD4695" w:rsidRDefault="00E24EBF" w:rsidP="00E24EBF">
            <w:pPr>
              <w:pStyle w:val="Textoindependiente"/>
              <w:rPr>
                <w:rFonts w:ascii="Times New Roman" w:hAnsi="Times New Roman" w:cs="Times New Roman"/>
              </w:rPr>
            </w:pPr>
            <w:r w:rsidRPr="00FD4695">
              <w:rPr>
                <w:rFonts w:ascii="Times New Roman" w:hAnsi="Times New Roman" w:cs="Times New Roman"/>
              </w:rPr>
              <w:t>Bolivariano</w:t>
            </w:r>
          </w:p>
        </w:tc>
        <w:tc>
          <w:tcPr>
            <w:tcW w:w="3167" w:type="dxa"/>
          </w:tcPr>
          <w:p w14:paraId="35AF5788" w14:textId="002B40D3" w:rsidR="00E24EBF" w:rsidRPr="00FD4695" w:rsidRDefault="00FA3FC9" w:rsidP="00E24EBF">
            <w:pPr>
              <w:pStyle w:val="Textoindependien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4695">
              <w:rPr>
                <w:rFonts w:ascii="Times New Roman" w:hAnsi="Times New Roman" w:cs="Times New Roman"/>
              </w:rPr>
              <w:t xml:space="preserve">Bucaramanga, Cali, </w:t>
            </w:r>
            <w:r w:rsidR="00DB071A" w:rsidRPr="00FD4695">
              <w:rPr>
                <w:rFonts w:ascii="Times New Roman" w:hAnsi="Times New Roman" w:cs="Times New Roman"/>
              </w:rPr>
              <w:t>Cubarral, Cúcuta, Espinal, Florencia</w:t>
            </w:r>
            <w:r w:rsidR="0076565E" w:rsidRPr="00FD4695">
              <w:rPr>
                <w:rFonts w:ascii="Times New Roman" w:hAnsi="Times New Roman" w:cs="Times New Roman"/>
              </w:rPr>
              <w:t>, Girardot, Granada, Honda</w:t>
            </w:r>
            <w:r w:rsidR="0061407C" w:rsidRPr="00FD4695">
              <w:rPr>
                <w:rFonts w:ascii="Times New Roman" w:hAnsi="Times New Roman" w:cs="Times New Roman"/>
              </w:rPr>
              <w:t>, Ibagué, La Dorada, Manizales</w:t>
            </w:r>
            <w:r w:rsidR="00A54FE7" w:rsidRPr="00FD4695">
              <w:rPr>
                <w:rFonts w:ascii="Times New Roman" w:hAnsi="Times New Roman" w:cs="Times New Roman"/>
              </w:rPr>
              <w:t xml:space="preserve">, Bogotá, </w:t>
            </w:r>
            <w:r w:rsidR="00B5442D" w:rsidRPr="00FD4695">
              <w:rPr>
                <w:rFonts w:ascii="Times New Roman" w:hAnsi="Times New Roman" w:cs="Times New Roman"/>
              </w:rPr>
              <w:t>Medellín</w:t>
            </w:r>
            <w:r w:rsidR="00A54FE7" w:rsidRPr="00FD4695">
              <w:rPr>
                <w:rFonts w:ascii="Times New Roman" w:hAnsi="Times New Roman" w:cs="Times New Roman"/>
              </w:rPr>
              <w:t>, V</w:t>
            </w:r>
            <w:r w:rsidR="00B5442D" w:rsidRPr="00FD4695">
              <w:rPr>
                <w:rFonts w:ascii="Times New Roman" w:hAnsi="Times New Roman" w:cs="Times New Roman"/>
              </w:rPr>
              <w:t>illavicencio, entre otros.</w:t>
            </w:r>
          </w:p>
        </w:tc>
        <w:tc>
          <w:tcPr>
            <w:tcW w:w="3167" w:type="dxa"/>
          </w:tcPr>
          <w:p w14:paraId="22BDBE58" w14:textId="77A73C32" w:rsidR="00E24EBF" w:rsidRPr="00FD4695" w:rsidRDefault="002C7188" w:rsidP="00E24EBF">
            <w:pPr>
              <w:pStyle w:val="Textoindependien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4695">
              <w:rPr>
                <w:rFonts w:ascii="Times New Roman" w:hAnsi="Times New Roman" w:cs="Times New Roman"/>
              </w:rPr>
              <w:t>Buses</w:t>
            </w:r>
            <w:r w:rsidR="001939E0" w:rsidRPr="00FD4695">
              <w:rPr>
                <w:rFonts w:ascii="Times New Roman" w:hAnsi="Times New Roman" w:cs="Times New Roman"/>
              </w:rPr>
              <w:t xml:space="preserve">, Microbuses </w:t>
            </w:r>
            <w:r w:rsidR="0012275C" w:rsidRPr="00FD4695">
              <w:rPr>
                <w:rFonts w:ascii="Times New Roman" w:hAnsi="Times New Roman" w:cs="Times New Roman"/>
              </w:rPr>
              <w:t xml:space="preserve">y </w:t>
            </w:r>
            <w:r w:rsidRPr="00FD4695">
              <w:rPr>
                <w:rFonts w:ascii="Times New Roman" w:hAnsi="Times New Roman" w:cs="Times New Roman"/>
              </w:rPr>
              <w:t>Aerovan</w:t>
            </w:r>
          </w:p>
        </w:tc>
      </w:tr>
      <w:tr w:rsidR="0012275C" w14:paraId="56D9120B" w14:textId="77777777" w:rsidTr="00E24EBF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6" w:type="dxa"/>
          </w:tcPr>
          <w:p w14:paraId="6E515437" w14:textId="77777777" w:rsidR="0012275C" w:rsidRPr="00FD4695" w:rsidRDefault="0012275C" w:rsidP="0012275C">
            <w:pPr>
              <w:pStyle w:val="Textoindependiente"/>
              <w:rPr>
                <w:rFonts w:ascii="Times New Roman" w:hAnsi="Times New Roman" w:cs="Times New Roman"/>
              </w:rPr>
            </w:pPr>
            <w:proofErr w:type="spellStart"/>
            <w:r w:rsidRPr="00FD4695">
              <w:rPr>
                <w:rFonts w:ascii="Times New Roman" w:hAnsi="Times New Roman" w:cs="Times New Roman"/>
              </w:rPr>
              <w:t>Tax</w:t>
            </w:r>
            <w:proofErr w:type="spellEnd"/>
            <w:r w:rsidRPr="00FD4695">
              <w:rPr>
                <w:rFonts w:ascii="Times New Roman" w:hAnsi="Times New Roman" w:cs="Times New Roman"/>
              </w:rPr>
              <w:t xml:space="preserve"> Meta S. A</w:t>
            </w:r>
          </w:p>
        </w:tc>
        <w:tc>
          <w:tcPr>
            <w:tcW w:w="3167" w:type="dxa"/>
          </w:tcPr>
          <w:p w14:paraId="4118B226" w14:textId="38B9EF66" w:rsidR="0012275C" w:rsidRPr="00FD4695" w:rsidRDefault="0012275C" w:rsidP="0012275C">
            <w:pPr>
              <w:pStyle w:val="Textoindependien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4695">
              <w:rPr>
                <w:rFonts w:ascii="Times New Roman" w:hAnsi="Times New Roman" w:cs="Times New Roman"/>
              </w:rPr>
              <w:t>No especificado en página web</w:t>
            </w:r>
          </w:p>
        </w:tc>
        <w:tc>
          <w:tcPr>
            <w:tcW w:w="3167" w:type="dxa"/>
          </w:tcPr>
          <w:p w14:paraId="6B77327F" w14:textId="55ACF1D9" w:rsidR="0012275C" w:rsidRPr="00FD4695" w:rsidRDefault="00CC6238" w:rsidP="0012275C">
            <w:pPr>
              <w:pStyle w:val="Textoindependien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D4695">
              <w:rPr>
                <w:rFonts w:ascii="Times New Roman" w:hAnsi="Times New Roman" w:cs="Times New Roman"/>
              </w:rPr>
              <w:t>Automóviles, Camionetas</w:t>
            </w:r>
            <w:r w:rsidR="001939E0" w:rsidRPr="00FD4695">
              <w:rPr>
                <w:rFonts w:ascii="Times New Roman" w:hAnsi="Times New Roman" w:cs="Times New Roman"/>
              </w:rPr>
              <w:t>, Microbuses y Buses</w:t>
            </w:r>
          </w:p>
        </w:tc>
      </w:tr>
    </w:tbl>
    <w:p w14:paraId="57203099" w14:textId="77777777" w:rsidR="00A6545C" w:rsidRDefault="00A6545C">
      <w:pPr>
        <w:pStyle w:val="Textoindependiente"/>
      </w:pPr>
    </w:p>
    <w:p w14:paraId="413F68B6" w14:textId="77777777" w:rsidR="00A6545C" w:rsidRDefault="00A6545C">
      <w:pPr>
        <w:pStyle w:val="Textoindependiente"/>
      </w:pPr>
    </w:p>
    <w:p w14:paraId="0DC4ACA4" w14:textId="77777777" w:rsidR="00A6545C" w:rsidRDefault="00A6545C">
      <w:pPr>
        <w:pStyle w:val="Textoindependiente"/>
      </w:pPr>
    </w:p>
    <w:p w14:paraId="6082A8C2" w14:textId="77777777" w:rsidR="00FD4695" w:rsidRDefault="00FD4695">
      <w:pPr>
        <w:pStyle w:val="Textoindependiente"/>
      </w:pPr>
    </w:p>
    <w:p w14:paraId="4835CADF" w14:textId="77777777" w:rsidR="00FD4695" w:rsidRDefault="00FD4695">
      <w:pPr>
        <w:pStyle w:val="Textoindependiente"/>
      </w:pPr>
    </w:p>
    <w:p w14:paraId="786EBF7C" w14:textId="77777777" w:rsidR="00FD4695" w:rsidRDefault="00FD4695">
      <w:pPr>
        <w:pStyle w:val="Textoindependiente"/>
      </w:pPr>
    </w:p>
    <w:p w14:paraId="75F85FC6" w14:textId="77777777" w:rsidR="00FD4695" w:rsidRDefault="00FD4695">
      <w:pPr>
        <w:pStyle w:val="Textoindependiente"/>
      </w:pPr>
    </w:p>
    <w:p w14:paraId="2CBBEE7C" w14:textId="77777777" w:rsidR="00FD4695" w:rsidRDefault="00FD4695">
      <w:pPr>
        <w:pStyle w:val="Textoindependiente"/>
      </w:pPr>
    </w:p>
    <w:p w14:paraId="0D436BE5" w14:textId="77777777" w:rsidR="00FD4695" w:rsidRDefault="00FD4695">
      <w:pPr>
        <w:pStyle w:val="Textoindependiente"/>
      </w:pPr>
    </w:p>
    <w:p w14:paraId="32BB72A4" w14:textId="77777777" w:rsidR="00FA510A" w:rsidRDefault="00FA510A">
      <w:pPr>
        <w:pStyle w:val="Textoindependiente"/>
      </w:pPr>
    </w:p>
    <w:p w14:paraId="064DC587" w14:textId="77777777" w:rsidR="005E645B" w:rsidRDefault="005E645B">
      <w:pPr>
        <w:pStyle w:val="Textoindependiente"/>
        <w:spacing w:before="1"/>
      </w:pPr>
    </w:p>
    <w:p w14:paraId="59F3646A" w14:textId="77777777" w:rsidR="005E645B" w:rsidRPr="001230E6" w:rsidRDefault="002A0F31" w:rsidP="003066FF">
      <w:pPr>
        <w:rPr>
          <w:rFonts w:ascii="Times New Roman" w:hAnsi="Times New Roman" w:cs="Times New Roman"/>
          <w:b/>
          <w:sz w:val="24"/>
        </w:rPr>
      </w:pPr>
      <w:r w:rsidRPr="001230E6">
        <w:rPr>
          <w:rFonts w:ascii="Times New Roman" w:hAnsi="Times New Roman" w:cs="Times New Roman"/>
          <w:b/>
          <w:sz w:val="24"/>
        </w:rPr>
        <w:lastRenderedPageBreak/>
        <w:t>Problema</w:t>
      </w:r>
      <w:r w:rsidRPr="001230E6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1230E6">
        <w:rPr>
          <w:rFonts w:ascii="Times New Roman" w:hAnsi="Times New Roman" w:cs="Times New Roman"/>
          <w:b/>
          <w:sz w:val="24"/>
        </w:rPr>
        <w:t>por</w:t>
      </w:r>
      <w:r w:rsidRPr="001230E6">
        <w:rPr>
          <w:rFonts w:ascii="Times New Roman" w:hAnsi="Times New Roman" w:cs="Times New Roman"/>
          <w:b/>
          <w:spacing w:val="-2"/>
          <w:sz w:val="24"/>
        </w:rPr>
        <w:t xml:space="preserve"> resolver</w:t>
      </w:r>
      <w:r w:rsidR="0011372C" w:rsidRPr="001230E6">
        <w:rPr>
          <w:rFonts w:ascii="Times New Roman" w:hAnsi="Times New Roman" w:cs="Times New Roman"/>
          <w:b/>
          <w:sz w:val="24"/>
        </w:rPr>
        <w:t>:</w:t>
      </w:r>
    </w:p>
    <w:p w14:paraId="2289AD9C" w14:textId="77777777" w:rsidR="0011372C" w:rsidRPr="001230E6" w:rsidRDefault="0011372C" w:rsidP="0011372C">
      <w:pPr>
        <w:rPr>
          <w:rFonts w:ascii="Times New Roman" w:hAnsi="Times New Roman" w:cs="Times New Roman"/>
          <w:b/>
          <w:sz w:val="24"/>
        </w:rPr>
      </w:pPr>
    </w:p>
    <w:p w14:paraId="2C196CE3" w14:textId="77777777" w:rsidR="0011372C" w:rsidRPr="001230E6" w:rsidRDefault="0011372C" w:rsidP="0011372C">
      <w:pPr>
        <w:rPr>
          <w:rFonts w:ascii="Times New Roman" w:hAnsi="Times New Roman" w:cs="Times New Roman"/>
          <w:b/>
          <w:sz w:val="24"/>
        </w:rPr>
      </w:pPr>
    </w:p>
    <w:p w14:paraId="0709B82E" w14:textId="455B6684" w:rsidR="0011372C" w:rsidRPr="001230E6" w:rsidRDefault="003066FF" w:rsidP="0011372C">
      <w:pPr>
        <w:rPr>
          <w:rFonts w:ascii="Times New Roman" w:hAnsi="Times New Roman" w:cs="Times New Roman"/>
          <w:b/>
          <w:sz w:val="24"/>
        </w:rPr>
      </w:pPr>
      <w:r w:rsidRPr="001230E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11372C" w:rsidRPr="001230E6">
        <w:rPr>
          <w:rFonts w:ascii="Times New Roman" w:hAnsi="Times New Roman" w:cs="Times New Roman"/>
          <w:b/>
          <w:sz w:val="24"/>
        </w:rPr>
        <w:t>Tax</w:t>
      </w:r>
      <w:proofErr w:type="spellEnd"/>
      <w:r w:rsidR="0011372C" w:rsidRPr="001230E6">
        <w:rPr>
          <w:rFonts w:ascii="Times New Roman" w:hAnsi="Times New Roman" w:cs="Times New Roman"/>
          <w:b/>
          <w:sz w:val="24"/>
        </w:rPr>
        <w:t xml:space="preserve"> Meta S.A </w:t>
      </w:r>
    </w:p>
    <w:p w14:paraId="541F1FE9" w14:textId="77777777" w:rsidR="0011372C" w:rsidRPr="001230E6" w:rsidRDefault="0011372C" w:rsidP="0011372C">
      <w:pPr>
        <w:rPr>
          <w:rFonts w:ascii="Times New Roman" w:hAnsi="Times New Roman" w:cs="Times New Roman"/>
          <w:b/>
          <w:sz w:val="24"/>
        </w:rPr>
      </w:pPr>
    </w:p>
    <w:p w14:paraId="3D78E877" w14:textId="77777777" w:rsidR="0011372C" w:rsidRPr="001230E6" w:rsidRDefault="0011372C" w:rsidP="00FD4695">
      <w:pPr>
        <w:rPr>
          <w:rFonts w:ascii="Times New Roman" w:hAnsi="Times New Roman" w:cs="Times New Roman"/>
          <w:b/>
          <w:sz w:val="24"/>
        </w:rPr>
      </w:pPr>
    </w:p>
    <w:p w14:paraId="6787F4A0" w14:textId="0371D295" w:rsidR="0011372C" w:rsidRDefault="003066FF" w:rsidP="00FD4695">
      <w:pPr>
        <w:ind w:firstLine="720"/>
        <w:rPr>
          <w:rFonts w:ascii="Times New Roman" w:hAnsi="Times New Roman" w:cs="Times New Roman"/>
          <w:b/>
          <w:sz w:val="24"/>
        </w:rPr>
      </w:pPr>
      <w:r w:rsidRPr="001230E6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342070" w:rsidRPr="001230E6">
        <w:rPr>
          <w:rFonts w:ascii="Times New Roman" w:hAnsi="Times New Roman" w:cs="Times New Roman"/>
          <w:b/>
          <w:bCs/>
          <w:sz w:val="24"/>
        </w:rPr>
        <w:t>Tax</w:t>
      </w:r>
      <w:proofErr w:type="spellEnd"/>
      <w:r w:rsidR="00342070" w:rsidRPr="001230E6">
        <w:rPr>
          <w:rFonts w:ascii="Times New Roman" w:hAnsi="Times New Roman" w:cs="Times New Roman"/>
          <w:b/>
          <w:bCs/>
          <w:sz w:val="24"/>
        </w:rPr>
        <w:t xml:space="preserve"> Meta S.A.</w:t>
      </w:r>
      <w:r w:rsidR="00342070" w:rsidRPr="001230E6">
        <w:rPr>
          <w:rFonts w:ascii="Times New Roman" w:hAnsi="Times New Roman" w:cs="Times New Roman"/>
          <w:b/>
          <w:sz w:val="24"/>
        </w:rPr>
        <w:t xml:space="preserve"> es una empresa de transporte fundada en 1963 en Colombia. Desde entonces ha acompañado a la región ofreciendo soluciones de movilidad que conectan a las personas y facilitan su día a día. Con más de medio siglo de experiencia, se ha convertido en una compañía reconocida por su permanencia y compromiso con la comunidad, aportando al desarrollo local y al bienestar de quienes utilizan sus servicios.</w:t>
      </w:r>
    </w:p>
    <w:p w14:paraId="0E9D45F7" w14:textId="77777777" w:rsidR="00FD4695" w:rsidRDefault="00FD4695" w:rsidP="00FD4695">
      <w:pPr>
        <w:ind w:firstLine="720"/>
        <w:rPr>
          <w:rFonts w:ascii="Times New Roman" w:hAnsi="Times New Roman" w:cs="Times New Roman"/>
          <w:b/>
          <w:sz w:val="24"/>
        </w:rPr>
      </w:pPr>
    </w:p>
    <w:p w14:paraId="2F8D3627" w14:textId="768F5CA7" w:rsidR="00DB3D35" w:rsidRDefault="00FF6405" w:rsidP="00FD4695">
      <w:pPr>
        <w:ind w:firstLine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Sin embargo</w:t>
      </w:r>
      <w:r w:rsidR="00145BBD">
        <w:rPr>
          <w:rFonts w:ascii="Times New Roman" w:hAnsi="Times New Roman" w:cs="Times New Roman"/>
          <w:b/>
          <w:sz w:val="24"/>
        </w:rPr>
        <w:t xml:space="preserve">, </w:t>
      </w:r>
      <w:r w:rsidR="00922103">
        <w:rPr>
          <w:rFonts w:ascii="Times New Roman" w:hAnsi="Times New Roman" w:cs="Times New Roman"/>
          <w:b/>
          <w:sz w:val="24"/>
        </w:rPr>
        <w:t xml:space="preserve">es importante considerar la pésima calidad de su sitio web oficial como empresa </w:t>
      </w:r>
      <w:r w:rsidR="00DC0251">
        <w:rPr>
          <w:rFonts w:ascii="Times New Roman" w:hAnsi="Times New Roman" w:cs="Times New Roman"/>
          <w:b/>
          <w:sz w:val="24"/>
        </w:rPr>
        <w:t xml:space="preserve">de transporte. A pesar de su constancia con los años, la </w:t>
      </w:r>
      <w:r w:rsidR="00886D00">
        <w:rPr>
          <w:rFonts w:ascii="Times New Roman" w:hAnsi="Times New Roman" w:cs="Times New Roman"/>
          <w:b/>
          <w:sz w:val="24"/>
        </w:rPr>
        <w:t xml:space="preserve">organización </w:t>
      </w:r>
      <w:r w:rsidR="00DC0251">
        <w:rPr>
          <w:rFonts w:ascii="Times New Roman" w:hAnsi="Times New Roman" w:cs="Times New Roman"/>
          <w:b/>
          <w:sz w:val="24"/>
        </w:rPr>
        <w:t>no ha sabido adaptarse a las nuevas tecnologías</w:t>
      </w:r>
      <w:r w:rsidR="00223FA5">
        <w:rPr>
          <w:rFonts w:ascii="Times New Roman" w:hAnsi="Times New Roman" w:cs="Times New Roman"/>
          <w:b/>
          <w:sz w:val="24"/>
        </w:rPr>
        <w:t xml:space="preserve">, creando una página optima </w:t>
      </w:r>
      <w:r w:rsidR="001A3C5E">
        <w:rPr>
          <w:rFonts w:ascii="Times New Roman" w:hAnsi="Times New Roman" w:cs="Times New Roman"/>
          <w:b/>
          <w:sz w:val="24"/>
        </w:rPr>
        <w:t xml:space="preserve">y que impulse su crecimiento. </w:t>
      </w:r>
    </w:p>
    <w:p w14:paraId="6CC3360C" w14:textId="77777777" w:rsidR="00FD4695" w:rsidRDefault="00FD4695" w:rsidP="00FD4695">
      <w:pPr>
        <w:ind w:firstLine="720"/>
        <w:rPr>
          <w:rFonts w:ascii="Times New Roman" w:hAnsi="Times New Roman" w:cs="Times New Roman"/>
          <w:b/>
          <w:sz w:val="24"/>
        </w:rPr>
      </w:pPr>
    </w:p>
    <w:p w14:paraId="428D191A" w14:textId="3A294997" w:rsidR="00EE3A9A" w:rsidRDefault="006604CB" w:rsidP="00FD4695">
      <w:pPr>
        <w:ind w:firstLine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 diferencia de su</w:t>
      </w:r>
      <w:r w:rsidR="00CC6FBA">
        <w:rPr>
          <w:rFonts w:ascii="Times New Roman" w:hAnsi="Times New Roman" w:cs="Times New Roman"/>
          <w:b/>
          <w:sz w:val="24"/>
        </w:rPr>
        <w:t xml:space="preserve"> competencia, con una estructura básica en HTML </w:t>
      </w:r>
      <w:r w:rsidR="008A51B3">
        <w:rPr>
          <w:rFonts w:ascii="Times New Roman" w:hAnsi="Times New Roman" w:cs="Times New Roman"/>
          <w:b/>
          <w:sz w:val="24"/>
        </w:rPr>
        <w:t>y una sola página de inicio</w:t>
      </w:r>
      <w:r w:rsidR="00191410">
        <w:rPr>
          <w:rFonts w:ascii="Times New Roman" w:hAnsi="Times New Roman" w:cs="Times New Roman"/>
          <w:b/>
          <w:sz w:val="24"/>
        </w:rPr>
        <w:t xml:space="preserve"> sin mucho estilo</w:t>
      </w:r>
      <w:r w:rsidR="008A51B3">
        <w:rPr>
          <w:rFonts w:ascii="Times New Roman" w:hAnsi="Times New Roman" w:cs="Times New Roman"/>
          <w:b/>
          <w:sz w:val="24"/>
        </w:rPr>
        <w:t xml:space="preserve">, </w:t>
      </w:r>
      <w:r w:rsidR="00A71138">
        <w:rPr>
          <w:rFonts w:ascii="Times New Roman" w:hAnsi="Times New Roman" w:cs="Times New Roman"/>
          <w:b/>
          <w:sz w:val="24"/>
        </w:rPr>
        <w:t xml:space="preserve">con todo su contenido </w:t>
      </w:r>
      <w:r w:rsidR="00366256">
        <w:rPr>
          <w:rFonts w:ascii="Times New Roman" w:hAnsi="Times New Roman" w:cs="Times New Roman"/>
          <w:b/>
          <w:sz w:val="24"/>
        </w:rPr>
        <w:t>en cascada</w:t>
      </w:r>
      <w:r w:rsidR="003C5C06">
        <w:rPr>
          <w:rFonts w:ascii="Times New Roman" w:hAnsi="Times New Roman" w:cs="Times New Roman"/>
          <w:b/>
          <w:sz w:val="24"/>
        </w:rPr>
        <w:t xml:space="preserve"> y a</w:t>
      </w:r>
      <w:r w:rsidR="00366256">
        <w:rPr>
          <w:rFonts w:ascii="Times New Roman" w:hAnsi="Times New Roman" w:cs="Times New Roman"/>
          <w:b/>
          <w:sz w:val="24"/>
        </w:rPr>
        <w:t xml:space="preserve">unque existe un apartado para </w:t>
      </w:r>
      <w:r w:rsidR="003F0115">
        <w:rPr>
          <w:rFonts w:ascii="Times New Roman" w:hAnsi="Times New Roman" w:cs="Times New Roman"/>
          <w:b/>
          <w:sz w:val="24"/>
        </w:rPr>
        <w:t>la “compra”</w:t>
      </w:r>
      <w:r w:rsidR="00C4308A">
        <w:rPr>
          <w:rFonts w:ascii="Times New Roman" w:hAnsi="Times New Roman" w:cs="Times New Roman"/>
          <w:b/>
          <w:sz w:val="24"/>
        </w:rPr>
        <w:t xml:space="preserve"> de pasajes, realmente no </w:t>
      </w:r>
      <w:r w:rsidR="00764D88">
        <w:rPr>
          <w:rFonts w:ascii="Times New Roman" w:hAnsi="Times New Roman" w:cs="Times New Roman"/>
          <w:b/>
          <w:sz w:val="24"/>
        </w:rPr>
        <w:t xml:space="preserve">cumple con su funcionalidad, puesto que no muestra el valor del viaje y </w:t>
      </w:r>
      <w:r w:rsidR="008861B4">
        <w:rPr>
          <w:rFonts w:ascii="Times New Roman" w:hAnsi="Times New Roman" w:cs="Times New Roman"/>
          <w:b/>
          <w:sz w:val="24"/>
        </w:rPr>
        <w:t>lleva a un sitio de pagos en línea</w:t>
      </w:r>
      <w:r w:rsidR="00786895">
        <w:rPr>
          <w:rFonts w:ascii="Times New Roman" w:hAnsi="Times New Roman" w:cs="Times New Roman"/>
          <w:b/>
          <w:sz w:val="24"/>
        </w:rPr>
        <w:t xml:space="preserve">, que no muestra ninguna información. </w:t>
      </w:r>
      <w:r w:rsidR="000F717B">
        <w:rPr>
          <w:rFonts w:ascii="Times New Roman" w:hAnsi="Times New Roman" w:cs="Times New Roman"/>
          <w:b/>
          <w:sz w:val="24"/>
        </w:rPr>
        <w:t xml:space="preserve">Sin contar </w:t>
      </w:r>
      <w:r w:rsidR="001208E2">
        <w:rPr>
          <w:rFonts w:ascii="Times New Roman" w:hAnsi="Times New Roman" w:cs="Times New Roman"/>
          <w:b/>
          <w:sz w:val="24"/>
        </w:rPr>
        <w:t xml:space="preserve">el hecho de que no </w:t>
      </w:r>
      <w:r w:rsidR="00296EA6">
        <w:rPr>
          <w:rFonts w:ascii="Times New Roman" w:hAnsi="Times New Roman" w:cs="Times New Roman"/>
          <w:b/>
          <w:sz w:val="24"/>
        </w:rPr>
        <w:t>aparece</w:t>
      </w:r>
      <w:r w:rsidR="00AE2EEB">
        <w:rPr>
          <w:rFonts w:ascii="Times New Roman" w:hAnsi="Times New Roman" w:cs="Times New Roman"/>
          <w:b/>
          <w:sz w:val="24"/>
        </w:rPr>
        <w:t xml:space="preserve">n sus rutas establecidas y la única manera de conocer sus vehículos de servicio </w:t>
      </w:r>
      <w:r w:rsidR="00854F1F">
        <w:rPr>
          <w:rFonts w:ascii="Times New Roman" w:hAnsi="Times New Roman" w:cs="Times New Roman"/>
          <w:b/>
          <w:sz w:val="24"/>
        </w:rPr>
        <w:t xml:space="preserve">es entrando en sus </w:t>
      </w:r>
      <w:r w:rsidR="00E92F10">
        <w:rPr>
          <w:rFonts w:ascii="Times New Roman" w:hAnsi="Times New Roman" w:cs="Times New Roman"/>
          <w:b/>
          <w:sz w:val="24"/>
        </w:rPr>
        <w:t>términos y condiciones</w:t>
      </w:r>
      <w:r w:rsidR="00EE3A9A">
        <w:rPr>
          <w:rFonts w:ascii="Times New Roman" w:hAnsi="Times New Roman" w:cs="Times New Roman"/>
          <w:b/>
          <w:sz w:val="24"/>
        </w:rPr>
        <w:t xml:space="preserve">. </w:t>
      </w:r>
      <w:r w:rsidR="006A402C">
        <w:rPr>
          <w:rFonts w:ascii="Times New Roman" w:hAnsi="Times New Roman" w:cs="Times New Roman"/>
          <w:b/>
          <w:sz w:val="24"/>
        </w:rPr>
        <w:t>Los cuales se presentan en una especie de infografía</w:t>
      </w:r>
      <w:r w:rsidR="00DF39AC">
        <w:rPr>
          <w:rFonts w:ascii="Times New Roman" w:hAnsi="Times New Roman" w:cs="Times New Roman"/>
          <w:b/>
          <w:sz w:val="24"/>
        </w:rPr>
        <w:t xml:space="preserve">, </w:t>
      </w:r>
      <w:r w:rsidR="0089066C">
        <w:rPr>
          <w:rFonts w:ascii="Times New Roman" w:hAnsi="Times New Roman" w:cs="Times New Roman"/>
          <w:b/>
          <w:sz w:val="24"/>
        </w:rPr>
        <w:t xml:space="preserve">siendo lo único </w:t>
      </w:r>
      <w:r w:rsidR="00DF39AC">
        <w:rPr>
          <w:rFonts w:ascii="Times New Roman" w:hAnsi="Times New Roman" w:cs="Times New Roman"/>
          <w:b/>
          <w:sz w:val="24"/>
        </w:rPr>
        <w:t xml:space="preserve">rescatable ya que es fácil de entender </w:t>
      </w:r>
      <w:r w:rsidR="00E97789">
        <w:rPr>
          <w:rFonts w:ascii="Times New Roman" w:hAnsi="Times New Roman" w:cs="Times New Roman"/>
          <w:b/>
          <w:sz w:val="24"/>
        </w:rPr>
        <w:t>y se tarda muy</w:t>
      </w:r>
      <w:r w:rsidR="00D76511">
        <w:rPr>
          <w:rFonts w:ascii="Times New Roman" w:hAnsi="Times New Roman" w:cs="Times New Roman"/>
          <w:b/>
          <w:sz w:val="24"/>
        </w:rPr>
        <w:t xml:space="preserve"> poco</w:t>
      </w:r>
      <w:r w:rsidR="00E97789">
        <w:rPr>
          <w:rFonts w:ascii="Times New Roman" w:hAnsi="Times New Roman" w:cs="Times New Roman"/>
          <w:b/>
          <w:sz w:val="24"/>
        </w:rPr>
        <w:t xml:space="preserve"> en leer.</w:t>
      </w:r>
    </w:p>
    <w:p w14:paraId="4FC33F62" w14:textId="77777777" w:rsidR="00E97789" w:rsidRDefault="00E97789" w:rsidP="00FD4695">
      <w:pPr>
        <w:ind w:firstLine="720"/>
        <w:rPr>
          <w:rFonts w:ascii="Times New Roman" w:hAnsi="Times New Roman" w:cs="Times New Roman"/>
          <w:b/>
          <w:sz w:val="24"/>
        </w:rPr>
      </w:pPr>
    </w:p>
    <w:p w14:paraId="1ECAAA7D" w14:textId="62840AA8" w:rsidR="006604CB" w:rsidRDefault="00EE3A9A" w:rsidP="00FD4695">
      <w:pPr>
        <w:ind w:firstLine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Es por todo esto que </w:t>
      </w:r>
      <w:r w:rsidR="00C01C80">
        <w:rPr>
          <w:rFonts w:ascii="Times New Roman" w:hAnsi="Times New Roman" w:cs="Times New Roman"/>
          <w:b/>
          <w:sz w:val="24"/>
        </w:rPr>
        <w:t xml:space="preserve">se plantean los siguientes procesos: </w:t>
      </w:r>
    </w:p>
    <w:p w14:paraId="5060E6F0" w14:textId="77777777" w:rsidR="00E97789" w:rsidRDefault="00E97789" w:rsidP="00FD4695">
      <w:pPr>
        <w:ind w:firstLine="720"/>
        <w:rPr>
          <w:rFonts w:ascii="Times New Roman" w:hAnsi="Times New Roman" w:cs="Times New Roman"/>
          <w:b/>
          <w:sz w:val="24"/>
        </w:rPr>
      </w:pPr>
    </w:p>
    <w:p w14:paraId="7D6CE1C9" w14:textId="0BE11E5C" w:rsidR="00E97789" w:rsidRDefault="00D11B5F" w:rsidP="00E9778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Diseño Atractivo y Funcional, mejorando la paleta de colores y las proporciones de las imágenes </w:t>
      </w:r>
    </w:p>
    <w:p w14:paraId="637D01A8" w14:textId="58D8DF04" w:rsidR="001811DD" w:rsidRDefault="00E535ED" w:rsidP="00E9778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Presentar la información completa y organizada, sus rutas, vehículos y sobre todo costos</w:t>
      </w:r>
      <w:r w:rsidR="007761C0">
        <w:rPr>
          <w:rFonts w:ascii="Times New Roman" w:hAnsi="Times New Roman" w:cs="Times New Roman"/>
          <w:b/>
          <w:sz w:val="24"/>
        </w:rPr>
        <w:t>.</w:t>
      </w:r>
    </w:p>
    <w:p w14:paraId="2D4D548D" w14:textId="64F159CC" w:rsidR="007761C0" w:rsidRDefault="007761C0" w:rsidP="00E9778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Crear una interfaz sencilla y funcional para la compra </w:t>
      </w:r>
      <w:r w:rsidR="000A279F">
        <w:rPr>
          <w:rFonts w:ascii="Times New Roman" w:hAnsi="Times New Roman" w:cs="Times New Roman"/>
          <w:b/>
          <w:sz w:val="24"/>
        </w:rPr>
        <w:t>y reserva de pasajes en línea</w:t>
      </w:r>
    </w:p>
    <w:p w14:paraId="4645F6D5" w14:textId="0A1A2975" w:rsidR="000A279F" w:rsidRDefault="00E975F6" w:rsidP="00E9778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Cargar en tiempo real su información de disponibilidades </w:t>
      </w:r>
      <w:r w:rsidR="006A0209">
        <w:rPr>
          <w:rFonts w:ascii="Times New Roman" w:hAnsi="Times New Roman" w:cs="Times New Roman"/>
          <w:b/>
          <w:sz w:val="24"/>
        </w:rPr>
        <w:t xml:space="preserve">de buses y </w:t>
      </w:r>
      <w:r w:rsidR="001550DA">
        <w:rPr>
          <w:rFonts w:ascii="Times New Roman" w:hAnsi="Times New Roman" w:cs="Times New Roman"/>
          <w:b/>
          <w:sz w:val="24"/>
        </w:rPr>
        <w:t>conductores</w:t>
      </w:r>
    </w:p>
    <w:p w14:paraId="6715F972" w14:textId="5FA319C4" w:rsidR="001453DD" w:rsidRDefault="001453DD" w:rsidP="00E9778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1453DD">
        <w:rPr>
          <w:rFonts w:ascii="Times New Roman" w:hAnsi="Times New Roman" w:cs="Times New Roman"/>
          <w:b/>
          <w:bCs/>
          <w:sz w:val="24"/>
        </w:rPr>
        <w:t>Optimización para dispositivos móviles</w:t>
      </w:r>
      <w:r w:rsidRPr="001453DD">
        <w:rPr>
          <w:rFonts w:ascii="Times New Roman" w:hAnsi="Times New Roman" w:cs="Times New Roman"/>
          <w:b/>
          <w:sz w:val="24"/>
        </w:rPr>
        <w:t>, garantizando que el sitio sea totalmente funcional desde celulares y tabletas.</w:t>
      </w:r>
    </w:p>
    <w:p w14:paraId="4121EBCC" w14:textId="3893C9F7" w:rsidR="00AD1BFD" w:rsidRDefault="00AD1BFD" w:rsidP="00E9778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AD1BFD">
        <w:rPr>
          <w:rFonts w:ascii="Times New Roman" w:hAnsi="Times New Roman" w:cs="Times New Roman"/>
          <w:b/>
          <w:bCs/>
          <w:sz w:val="24"/>
        </w:rPr>
        <w:t>Integrar opiniones y calificaciones de los usuarios</w:t>
      </w:r>
      <w:r w:rsidRPr="00AD1BFD">
        <w:rPr>
          <w:rFonts w:ascii="Times New Roman" w:hAnsi="Times New Roman" w:cs="Times New Roman"/>
          <w:b/>
          <w:sz w:val="24"/>
        </w:rPr>
        <w:t>, generando confianza y retroalimentación.</w:t>
      </w:r>
    </w:p>
    <w:p w14:paraId="65BC1EE9" w14:textId="28725256" w:rsidR="00D35A60" w:rsidRDefault="00D35A60" w:rsidP="00E9778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D35A60">
        <w:rPr>
          <w:rFonts w:ascii="Times New Roman" w:hAnsi="Times New Roman" w:cs="Times New Roman"/>
          <w:b/>
          <w:bCs/>
          <w:sz w:val="24"/>
        </w:rPr>
        <w:t>Incluir accesibilidad web</w:t>
      </w:r>
      <w:r w:rsidRPr="00D35A60">
        <w:rPr>
          <w:rFonts w:ascii="Times New Roman" w:hAnsi="Times New Roman" w:cs="Times New Roman"/>
          <w:b/>
          <w:sz w:val="24"/>
        </w:rPr>
        <w:t>, adaptando la plataforma para personas con discapacidades (texto alternativo, contraste adecuado, navegación por teclado).</w:t>
      </w:r>
    </w:p>
    <w:p w14:paraId="064DC596" w14:textId="295B9778" w:rsidR="005E645B" w:rsidRPr="00C80C70" w:rsidRDefault="00C80C70" w:rsidP="00C80C7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C80C70">
        <w:rPr>
          <w:rFonts w:ascii="Times New Roman" w:hAnsi="Times New Roman" w:cs="Times New Roman"/>
          <w:b/>
          <w:bCs/>
          <w:sz w:val="24"/>
        </w:rPr>
        <w:t>Agregar un apartado de contacto y soporte en línea</w:t>
      </w:r>
      <w:r w:rsidRPr="00C80C70">
        <w:rPr>
          <w:rFonts w:ascii="Times New Roman" w:hAnsi="Times New Roman" w:cs="Times New Roman"/>
          <w:b/>
          <w:sz w:val="24"/>
        </w:rPr>
        <w:t>, con chat, correo o formulario accesible.</w:t>
      </w:r>
    </w:p>
    <w:sectPr w:rsidR="005E645B" w:rsidRPr="00C80C70">
      <w:headerReference w:type="default" r:id="rId7"/>
      <w:footerReference w:type="default" r:id="rId8"/>
      <w:pgSz w:w="12240" w:h="15840"/>
      <w:pgMar w:top="1600" w:right="1440" w:bottom="1280" w:left="1440" w:header="24" w:footer="10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6C9EDA" w14:textId="77777777" w:rsidR="00352421" w:rsidRDefault="00352421">
      <w:r>
        <w:separator/>
      </w:r>
    </w:p>
  </w:endnote>
  <w:endnote w:type="continuationSeparator" w:id="0">
    <w:p w14:paraId="63950B61" w14:textId="77777777" w:rsidR="00352421" w:rsidRDefault="00352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4DC598" w14:textId="77777777" w:rsidR="005E645B" w:rsidRDefault="002A0F31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251660288" behindDoc="1" locked="0" layoutInCell="1" allowOverlap="1" wp14:anchorId="064DC59B" wp14:editId="064DC59C">
          <wp:simplePos x="0" y="0"/>
          <wp:positionH relativeFrom="page">
            <wp:posOffset>3811</wp:posOffset>
          </wp:positionH>
          <wp:positionV relativeFrom="page">
            <wp:posOffset>9793806</wp:posOffset>
          </wp:positionV>
          <wp:extent cx="7755000" cy="241298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55000" cy="2412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6432" behindDoc="1" locked="0" layoutInCell="1" allowOverlap="1" wp14:anchorId="064DC59D" wp14:editId="064DC59E">
              <wp:simplePos x="0" y="0"/>
              <wp:positionH relativeFrom="page">
                <wp:posOffset>6557518</wp:posOffset>
              </wp:positionH>
              <wp:positionV relativeFrom="page">
                <wp:posOffset>9226188</wp:posOffset>
              </wp:positionV>
              <wp:extent cx="186055" cy="21082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6055" cy="2108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64DC59F" w14:textId="77777777" w:rsidR="005E645B" w:rsidRDefault="002A0F31">
                          <w:pPr>
                            <w:pStyle w:val="Textoindependiente"/>
                            <w:spacing w:before="2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4DC59D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516.35pt;margin-top:726.45pt;width:14.65pt;height:16.6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" filled="f" stroked="f">
              <v:textbox inset="0,0,0,0">
                <w:txbxContent>
                  <w:p w14:paraId="064DC59F" w14:textId="77777777" w:rsidR="005E645B" w:rsidRDefault="002A0F31">
                    <w:pPr>
                      <w:pStyle w:val="Textoindependiente"/>
                      <w:spacing w:before="2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561A10" w14:textId="77777777" w:rsidR="00352421" w:rsidRDefault="00352421">
      <w:r>
        <w:separator/>
      </w:r>
    </w:p>
  </w:footnote>
  <w:footnote w:type="continuationSeparator" w:id="0">
    <w:p w14:paraId="4058020D" w14:textId="77777777" w:rsidR="00352421" w:rsidRDefault="003524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4DC597" w14:textId="77777777" w:rsidR="005E645B" w:rsidRDefault="002A0F31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251654144" behindDoc="1" locked="0" layoutInCell="1" allowOverlap="1" wp14:anchorId="064DC599" wp14:editId="064DC59A">
          <wp:simplePos x="0" y="0"/>
          <wp:positionH relativeFrom="page">
            <wp:posOffset>0</wp:posOffset>
          </wp:positionH>
          <wp:positionV relativeFrom="page">
            <wp:posOffset>15240</wp:posOffset>
          </wp:positionV>
          <wp:extent cx="7772400" cy="71812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72400" cy="718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D674DF"/>
    <w:multiLevelType w:val="hybridMultilevel"/>
    <w:tmpl w:val="F97CD246"/>
    <w:lvl w:ilvl="0" w:tplc="D37CC91E">
      <w:numFmt w:val="bullet"/>
      <w:lvlText w:val="-"/>
      <w:lvlJc w:val="left"/>
      <w:pPr>
        <w:ind w:left="1080" w:hanging="360"/>
      </w:pPr>
      <w:rPr>
        <w:rFonts w:ascii="Times New Roman" w:eastAsia="Verdana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09D7903"/>
    <w:multiLevelType w:val="hybridMultilevel"/>
    <w:tmpl w:val="4EEE6196"/>
    <w:lvl w:ilvl="0" w:tplc="1CC2C0F4">
      <w:start w:val="1"/>
      <w:numFmt w:val="decimal"/>
      <w:lvlText w:val="%1."/>
      <w:lvlJc w:val="left"/>
      <w:pPr>
        <w:ind w:left="982" w:hanging="360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E1B8F7F0">
      <w:numFmt w:val="bullet"/>
      <w:lvlText w:val="•"/>
      <w:lvlJc w:val="left"/>
      <w:pPr>
        <w:ind w:left="1818" w:hanging="360"/>
      </w:pPr>
      <w:rPr>
        <w:rFonts w:hint="default"/>
        <w:lang w:val="es-ES" w:eastAsia="en-US" w:bidi="ar-SA"/>
      </w:rPr>
    </w:lvl>
    <w:lvl w:ilvl="2" w:tplc="6B52921E">
      <w:numFmt w:val="bullet"/>
      <w:lvlText w:val="•"/>
      <w:lvlJc w:val="left"/>
      <w:pPr>
        <w:ind w:left="2656" w:hanging="360"/>
      </w:pPr>
      <w:rPr>
        <w:rFonts w:hint="default"/>
        <w:lang w:val="es-ES" w:eastAsia="en-US" w:bidi="ar-SA"/>
      </w:rPr>
    </w:lvl>
    <w:lvl w:ilvl="3" w:tplc="373C599C">
      <w:numFmt w:val="bullet"/>
      <w:lvlText w:val="•"/>
      <w:lvlJc w:val="left"/>
      <w:pPr>
        <w:ind w:left="3494" w:hanging="360"/>
      </w:pPr>
      <w:rPr>
        <w:rFonts w:hint="default"/>
        <w:lang w:val="es-ES" w:eastAsia="en-US" w:bidi="ar-SA"/>
      </w:rPr>
    </w:lvl>
    <w:lvl w:ilvl="4" w:tplc="4886D36E">
      <w:numFmt w:val="bullet"/>
      <w:lvlText w:val="•"/>
      <w:lvlJc w:val="left"/>
      <w:pPr>
        <w:ind w:left="4332" w:hanging="360"/>
      </w:pPr>
      <w:rPr>
        <w:rFonts w:hint="default"/>
        <w:lang w:val="es-ES" w:eastAsia="en-US" w:bidi="ar-SA"/>
      </w:rPr>
    </w:lvl>
    <w:lvl w:ilvl="5" w:tplc="E2EE7EC4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6" w:tplc="B1909474">
      <w:numFmt w:val="bullet"/>
      <w:lvlText w:val="•"/>
      <w:lvlJc w:val="left"/>
      <w:pPr>
        <w:ind w:left="6008" w:hanging="360"/>
      </w:pPr>
      <w:rPr>
        <w:rFonts w:hint="default"/>
        <w:lang w:val="es-ES" w:eastAsia="en-US" w:bidi="ar-SA"/>
      </w:rPr>
    </w:lvl>
    <w:lvl w:ilvl="7" w:tplc="9C5AAACA">
      <w:numFmt w:val="bullet"/>
      <w:lvlText w:val="•"/>
      <w:lvlJc w:val="left"/>
      <w:pPr>
        <w:ind w:left="6846" w:hanging="360"/>
      </w:pPr>
      <w:rPr>
        <w:rFonts w:hint="default"/>
        <w:lang w:val="es-ES" w:eastAsia="en-US" w:bidi="ar-SA"/>
      </w:rPr>
    </w:lvl>
    <w:lvl w:ilvl="8" w:tplc="816EFE84">
      <w:numFmt w:val="bullet"/>
      <w:lvlText w:val="•"/>
      <w:lvlJc w:val="left"/>
      <w:pPr>
        <w:ind w:left="7684" w:hanging="360"/>
      </w:pPr>
      <w:rPr>
        <w:rFonts w:hint="default"/>
        <w:lang w:val="es-ES" w:eastAsia="en-US" w:bidi="ar-SA"/>
      </w:rPr>
    </w:lvl>
  </w:abstractNum>
  <w:num w:numId="1" w16cid:durableId="1541625619">
    <w:abstractNumId w:val="1"/>
  </w:num>
  <w:num w:numId="2" w16cid:durableId="1743216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645B"/>
    <w:rsid w:val="00001CBF"/>
    <w:rsid w:val="00023A8E"/>
    <w:rsid w:val="00030005"/>
    <w:rsid w:val="00034A66"/>
    <w:rsid w:val="00037596"/>
    <w:rsid w:val="00041CE3"/>
    <w:rsid w:val="00053F30"/>
    <w:rsid w:val="00081842"/>
    <w:rsid w:val="00087906"/>
    <w:rsid w:val="00096288"/>
    <w:rsid w:val="000A279F"/>
    <w:rsid w:val="000A79D3"/>
    <w:rsid w:val="000E1F92"/>
    <w:rsid w:val="000F717B"/>
    <w:rsid w:val="0011372C"/>
    <w:rsid w:val="001208E2"/>
    <w:rsid w:val="00120F7F"/>
    <w:rsid w:val="0012275C"/>
    <w:rsid w:val="001230E6"/>
    <w:rsid w:val="00136CE8"/>
    <w:rsid w:val="001453DD"/>
    <w:rsid w:val="00145BBD"/>
    <w:rsid w:val="0014740C"/>
    <w:rsid w:val="001550DA"/>
    <w:rsid w:val="001661AE"/>
    <w:rsid w:val="001811DD"/>
    <w:rsid w:val="00191410"/>
    <w:rsid w:val="001939E0"/>
    <w:rsid w:val="001A2E0D"/>
    <w:rsid w:val="001A3C5E"/>
    <w:rsid w:val="001A6A7C"/>
    <w:rsid w:val="001C0F87"/>
    <w:rsid w:val="001E47B9"/>
    <w:rsid w:val="002049F3"/>
    <w:rsid w:val="00212CCE"/>
    <w:rsid w:val="00223FA5"/>
    <w:rsid w:val="00255812"/>
    <w:rsid w:val="0026064E"/>
    <w:rsid w:val="00267E23"/>
    <w:rsid w:val="00285641"/>
    <w:rsid w:val="00291EA3"/>
    <w:rsid w:val="00296EA6"/>
    <w:rsid w:val="002A0F31"/>
    <w:rsid w:val="002C7188"/>
    <w:rsid w:val="002D063C"/>
    <w:rsid w:val="002D174E"/>
    <w:rsid w:val="003066FF"/>
    <w:rsid w:val="003108B1"/>
    <w:rsid w:val="00322347"/>
    <w:rsid w:val="00342070"/>
    <w:rsid w:val="00352421"/>
    <w:rsid w:val="00366256"/>
    <w:rsid w:val="003943FB"/>
    <w:rsid w:val="003C5C06"/>
    <w:rsid w:val="003F0115"/>
    <w:rsid w:val="004134AC"/>
    <w:rsid w:val="0049649E"/>
    <w:rsid w:val="004E358E"/>
    <w:rsid w:val="0051268E"/>
    <w:rsid w:val="005463CE"/>
    <w:rsid w:val="00562C6C"/>
    <w:rsid w:val="00592CA7"/>
    <w:rsid w:val="005C490D"/>
    <w:rsid w:val="005D7CEB"/>
    <w:rsid w:val="005E645B"/>
    <w:rsid w:val="0061407C"/>
    <w:rsid w:val="0061624F"/>
    <w:rsid w:val="006267CE"/>
    <w:rsid w:val="00647B8A"/>
    <w:rsid w:val="00650CAB"/>
    <w:rsid w:val="006604CB"/>
    <w:rsid w:val="00677737"/>
    <w:rsid w:val="006911A9"/>
    <w:rsid w:val="006A0209"/>
    <w:rsid w:val="006A402C"/>
    <w:rsid w:val="006A4F09"/>
    <w:rsid w:val="006D0084"/>
    <w:rsid w:val="006D1F4B"/>
    <w:rsid w:val="00712BEA"/>
    <w:rsid w:val="0071574B"/>
    <w:rsid w:val="00764D88"/>
    <w:rsid w:val="0076565E"/>
    <w:rsid w:val="007761C0"/>
    <w:rsid w:val="00784B1A"/>
    <w:rsid w:val="00786895"/>
    <w:rsid w:val="007D4C3D"/>
    <w:rsid w:val="007F7F6A"/>
    <w:rsid w:val="00815B9C"/>
    <w:rsid w:val="00820632"/>
    <w:rsid w:val="00835183"/>
    <w:rsid w:val="0084631C"/>
    <w:rsid w:val="00854F1F"/>
    <w:rsid w:val="00857249"/>
    <w:rsid w:val="00860364"/>
    <w:rsid w:val="00862477"/>
    <w:rsid w:val="008840C2"/>
    <w:rsid w:val="008861B4"/>
    <w:rsid w:val="00886D00"/>
    <w:rsid w:val="0089066C"/>
    <w:rsid w:val="008941A8"/>
    <w:rsid w:val="008A51B3"/>
    <w:rsid w:val="008C51F9"/>
    <w:rsid w:val="00922103"/>
    <w:rsid w:val="00926B42"/>
    <w:rsid w:val="00947515"/>
    <w:rsid w:val="009519D8"/>
    <w:rsid w:val="00A40CD9"/>
    <w:rsid w:val="00A54FE7"/>
    <w:rsid w:val="00A6545C"/>
    <w:rsid w:val="00A71138"/>
    <w:rsid w:val="00A7222C"/>
    <w:rsid w:val="00A814BE"/>
    <w:rsid w:val="00AA2FF8"/>
    <w:rsid w:val="00AD1BFD"/>
    <w:rsid w:val="00AE2EEB"/>
    <w:rsid w:val="00B1287A"/>
    <w:rsid w:val="00B44DCE"/>
    <w:rsid w:val="00B53E48"/>
    <w:rsid w:val="00B5442D"/>
    <w:rsid w:val="00B62481"/>
    <w:rsid w:val="00B720A9"/>
    <w:rsid w:val="00B92F25"/>
    <w:rsid w:val="00BF4CDE"/>
    <w:rsid w:val="00C01C80"/>
    <w:rsid w:val="00C052C0"/>
    <w:rsid w:val="00C4308A"/>
    <w:rsid w:val="00C64074"/>
    <w:rsid w:val="00C80C70"/>
    <w:rsid w:val="00CA4488"/>
    <w:rsid w:val="00CC6238"/>
    <w:rsid w:val="00CC6FBA"/>
    <w:rsid w:val="00CD40D5"/>
    <w:rsid w:val="00CE22A5"/>
    <w:rsid w:val="00D03E78"/>
    <w:rsid w:val="00D046B7"/>
    <w:rsid w:val="00D11B5F"/>
    <w:rsid w:val="00D23FC0"/>
    <w:rsid w:val="00D35A60"/>
    <w:rsid w:val="00D76511"/>
    <w:rsid w:val="00DB071A"/>
    <w:rsid w:val="00DB3D35"/>
    <w:rsid w:val="00DC0251"/>
    <w:rsid w:val="00DC6F5F"/>
    <w:rsid w:val="00DE6175"/>
    <w:rsid w:val="00DF38CE"/>
    <w:rsid w:val="00DF39AC"/>
    <w:rsid w:val="00E017EA"/>
    <w:rsid w:val="00E2277B"/>
    <w:rsid w:val="00E24EBF"/>
    <w:rsid w:val="00E535ED"/>
    <w:rsid w:val="00E92F10"/>
    <w:rsid w:val="00E975F6"/>
    <w:rsid w:val="00E97789"/>
    <w:rsid w:val="00EC3D1E"/>
    <w:rsid w:val="00ED2BC8"/>
    <w:rsid w:val="00EE3A9A"/>
    <w:rsid w:val="00F071AF"/>
    <w:rsid w:val="00F650A6"/>
    <w:rsid w:val="00FA3FC9"/>
    <w:rsid w:val="00FA510A"/>
    <w:rsid w:val="00FD4695"/>
    <w:rsid w:val="00FF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DC57D"/>
  <w15:docId w15:val="{4628D1EB-4513-4D5A-BBE0-11D38A48D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line="291" w:lineRule="exact"/>
      <w:ind w:left="980" w:hanging="359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3943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1574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795</Words>
  <Characters>4280</Characters>
  <Application>Microsoft Office Word</Application>
  <DocSecurity>0</DocSecurity>
  <Lines>147</Lines>
  <Paragraphs>53</Paragraphs>
  <ScaleCrop>false</ScaleCrop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guerrero</dc:creator>
  <cp:lastModifiedBy>EDGAR SANTIAGO FONSECA JIMENEZ</cp:lastModifiedBy>
  <cp:revision>160</cp:revision>
  <dcterms:created xsi:type="dcterms:W3CDTF">2025-09-14T17:36:00Z</dcterms:created>
  <dcterms:modified xsi:type="dcterms:W3CDTF">2025-09-26T18:17:00Z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2025-09-14T00:00:00Z</vt:filetime>
  </property>
  <property fmtid="{D5CDD505-2E9C-101B-9397-08002B2CF9AE}" pid="5" name="Producer">
    <vt:lpwstr>Microsoft® Word 2019</vt:lpwstr>
  </property>
</Properties>
</file>