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26"/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</w:rPr>
        <w:t>“프로젝트에서</w:t>
      </w:r>
      <w:r>
        <w:rPr>
          <w:shd w:val="clear"/>
        </w:rPr>
        <w:t xml:space="preserve"> 사용한 알고리즘 구조화 정리”</w:t>
      </w:r>
    </w:p>
    <w:p>
      <w:pPr>
        <w:pStyle w:val="PO26"/>
        <w:numPr>
          <w:numId w:val="1"/>
          <w:ilvl w:val="0"/>
        </w:numPr>
        <w:rPr>
          <w:shd w:val="clear"/>
          <w:rFonts w:hint="eastAsia"/>
        </w:rPr>
      </w:pPr>
      <w:r>
        <w:rPr>
          <w:shd w:val="clear"/>
          <w:rFonts w:hint="eastAsia"/>
        </w:rPr>
        <w:t>요구사항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689"/>
        <w:gridCol w:w="4536"/>
      </w:tblGrid>
      <w:tr>
        <w:trPr>
          <w:hidden w:val="0"/>
        </w:trPr>
        <w:tc>
          <w:tcPr>
            <w:tcW w:type="dxa" w:w="2689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항목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내용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알고리즘 이름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예: </w:t>
            </w:r>
            <w:r>
              <w:rPr>
                <w:sz w:val="24"/>
                <w:szCs w:val="24"/>
                <w:shd w:val="clear"/>
                <w:rFonts w:ascii="굴림" w:eastAsia="굴림" w:hAnsi="굴림" w:cs="굴림" w:hint="eastAsia"/>
              </w:rPr>
              <w:t>정렬알고리즘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 위치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데이터 </w:t>
            </w:r>
            <w:r>
              <w:rPr>
                <w:sz w:val="24"/>
                <w:szCs w:val="24"/>
                <w:shd w:val="clear"/>
                <w:rFonts w:ascii="굴림" w:eastAsia="굴림" w:hAnsi="굴림" w:cs="굴림" w:hint="eastAsia"/>
              </w:rPr>
              <w:t>정렬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 데이터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어떤 형태인지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출력 결과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무엇을 생성하는지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핵심 원리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수식 or 개념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선택 이유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왜 이걸 썼는지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  <w:rFonts w:hint="eastAsia"/>
        </w:rPr>
        <w:t xml:space="preserve">1번 </w:t>
      </w:r>
    </w:p>
    <w:p>
      <w:pPr>
        <w:rPr>
          <w:shd w:val="clear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22"/>
        <w:gridCol w:w="5103"/>
      </w:tblGrid>
      <w:tr>
        <w:trPr>
          <w:hidden w:val="0"/>
        </w:trPr>
        <w:tc>
          <w:tcPr>
            <w:tcW w:type="dxa" w:w="2122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항목</w:t>
            </w:r>
          </w:p>
        </w:tc>
        <w:tc>
          <w:tcPr>
            <w:tcW w:type="dxa" w:w="5103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내용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알고리즘 이름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Wilcoxon Rank-Sum Test + Cohen’s d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 위치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수도권/비수도권 인프라 격차 검증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 데이터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면적당 병원 수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(infra_hospital_per100k)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-면적당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구급차 수(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infra_amb_per100k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수도권/비수도권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(metro)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출력 결과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-p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-value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(유의성)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-Cohen’s d (효과크기)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br/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(+,-)를 통한 방향성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핵심 원리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-Wilcox.test :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두 그룹의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데이터를 합쳐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순위(rank)를 매긴 후 순위 분포 차이로 유의성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검정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C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ohen’s d : 두 그룹 평균 차이 / 통합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표준편차 =&gt; 효과 크기 측정 (0.2 : 작음, 0.5 :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중간, 0.8 : 큼)</w:t>
            </w:r>
          </w:p>
        </w:tc>
      </w:tr>
      <w:tr>
        <w:trPr>
          <w:trHeight w:hRule="atleast" w:val="448"/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선택 이유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Shapiro-Wilk 검정 결과 정규성 위반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→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비모수 검정 사용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-p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-value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만으로는 실질적인 차이 크기를 알 수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없어서 Cohen’s d로 효과 크기 보안 및 방향성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파악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</w:rPr>
      </w:pPr>
      <w:r>
        <w:rPr>
          <w:shd w:val="clear"/>
          <w:rFonts w:hint="eastAsia"/>
        </w:rPr>
        <w:t>2번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22"/>
        <w:gridCol w:w="5103"/>
      </w:tblGrid>
      <w:tr>
        <w:trPr>
          <w:hidden w:val="0"/>
        </w:trPr>
        <w:tc>
          <w:tcPr>
            <w:tcW w:type="dxa" w:w="2122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항목</w:t>
            </w:r>
          </w:p>
        </w:tc>
        <w:tc>
          <w:tcPr>
            <w:tcW w:type="dxa" w:w="5103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내용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알고리즘 이름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다중회귀분석 + Log 변환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 위치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치료역량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→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응급실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내 사망률 에 대한 관계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분석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 데이터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-구급차 이용률(심근경색)(ami_amb)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-입원 치료 제공률(심근경색)(ami_heal)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전원율(심근경색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)(ami_trans)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고령화율(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region_old)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응급실 내 사망률(ami_dead)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출력 결과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회귀계수(β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p-value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R² : 0.302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핵심 원리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종속변수(사망률)에 영향을 미치는 여러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독립변수의 효과를 동시에 분리해서 추정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=&gt; 해당 변수만의 순수한 영향력 판단</w:t>
            </w:r>
          </w:p>
        </w:tc>
      </w:tr>
      <w:tr>
        <w:trPr>
          <w:trHeight w:hRule="atleast" w:val="448"/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선택 이유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여러 치료역량 변수의 독립적 영향을 동시에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통제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-응급실 내 사망률 데이터의 극한값 분포로 인해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왜곡될 우려와 함께 0 값이 실제로 존재 =&gt;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사망률에 + 1을 해준 뒤에 log 변환 적용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변수 간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방향성/크기 해석 및 이 후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시뮬레이션에 적합</w:t>
            </w:r>
          </w:p>
        </w:tc>
      </w:tr>
    </w:tbl>
    <w:p>
      <w:pPr>
        <w:rPr>
          <w:shd w:val="clear"/>
          <w:rFonts w:hint="eastAsia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3번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22"/>
        <w:gridCol w:w="5103"/>
      </w:tblGrid>
      <w:tr>
        <w:trPr>
          <w:hidden w:val="0"/>
        </w:trPr>
        <w:tc>
          <w:tcPr>
            <w:tcW w:type="dxa" w:w="2122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항목</w:t>
            </w:r>
          </w:p>
        </w:tc>
        <w:tc>
          <w:tcPr>
            <w:tcW w:type="dxa" w:w="5103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내용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알고리즘 이름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매개효과 분석 (Bootstrap Mediation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Analysis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)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 위치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인프라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→입원치료→사망률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 데이터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면적당 병원 수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(infra_hospital_per100k)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-면적당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구급차 수(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infra_amb_per100k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-입원 치료 제공률(심근경색)(ami_heal)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고령화율(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region_old)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응급실 내 사망률(ami_dead)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출력 결과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ACME(간접효과)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: -0.393, p=0.016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ADE(직접효과)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: -0.305, p=0.438 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Prop.Mediated(전체효과)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: 0.563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핵심 원리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두개의 회귀모델을 연결해서 간접효과 계산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전체 구조 :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인프라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→입원치료→사망률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매개 모델(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인프라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→입원치료)와 결과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모델(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인프라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→입원치료→사망률)로 쪼개서 계산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 매개모델 경로 계수 x 결과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모델 경로 계수 =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간접효과(ACME)</w:t>
            </w:r>
          </w:p>
        </w:tc>
      </w:tr>
      <w:tr>
        <w:trPr>
          <w:trHeight w:hRule="atleast" w:val="448"/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선택 이유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정규성 위반 상황에서 일반 매개효과 검정은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부정확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=&gt; 재표본추출을 통해서 강건한 추정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가능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-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인프라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→입원치료→사망률 의 인과 경로 존재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여부 확인</w:t>
            </w:r>
          </w:p>
        </w:tc>
      </w:tr>
    </w:tbl>
    <w:p>
      <w:pPr>
        <w:rPr>
          <w:shd w:val="clear"/>
          <w:rFonts w:hint="eastAsia"/>
        </w:rPr>
      </w:pPr>
    </w:p>
    <w:p>
      <w:pPr>
        <w:pStyle w:val="PO26"/>
        <w:numPr>
          <w:numId w:val="2"/>
          <w:ilvl w:val="0"/>
        </w:numPr>
        <w:rPr>
          <w:shd w:val="clear"/>
        </w:rPr>
      </w:pPr>
      <w:r>
        <w:rPr>
          <w:shd w:val="clear"/>
        </w:rPr>
        <w:t>문제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출제</w:t>
      </w:r>
      <w:r>
        <w:rPr>
          <w:shd w:val="clear"/>
          <w:rFonts w:hint="eastAsia"/>
        </w:rPr>
        <w:t xml:space="preserve"> ( 프로젝트를 경험으로 관련 문제를 5문제 출제하시요!</w:t>
      </w: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 xml:space="preserve">( 5지선택, 주관식, 서술식 ) </w:t>
      </w:r>
    </w:p>
    <w:p>
      <w:pPr>
        <w:pStyle w:val="PO26"/>
        <w:ind w:left="800" w:firstLine="0"/>
        <w:rPr>
          <w:shd w:val="clear"/>
        </w:rPr>
      </w:pP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>1)</w:t>
      </w:r>
      <w:r>
        <w:rPr>
          <w:shd w:val="clear"/>
          <w:rFonts w:hint="eastAsia"/>
        </w:rPr>
        <w:t xml:space="preserve"> 기존 매개변수에서 사용하려던 시간 변수를 치료역량 변수로 대체하게 된 이유는?</w:t>
      </w:r>
    </w:p>
    <w:p>
      <w:pPr>
        <w:pStyle w:val="PO26"/>
        <w:numPr>
          <w:ilvl w:val="3"/>
        </w:numPr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 xml:space="preserve">답 : 골든타임/이송시간 등 핵심 시간 변수가 시도 단위로만 제공되어 표본이 n=17개에 </w:t>
      </w:r>
      <w:r>
        <w:rPr>
          <w:shd w:val="clear"/>
          <w:rFonts w:hint="eastAsia"/>
        </w:rPr>
        <w:t xml:space="preserve">불과했고, 통계적 검정력이 현저히 부족해 유의미한 결과 도출이 어려웠다. 이에 시군구 </w:t>
      </w:r>
      <w:r>
        <w:rPr>
          <w:shd w:val="clear"/>
          <w:rFonts w:hint="eastAsia"/>
        </w:rPr>
        <w:t xml:space="preserve">단위(n=250)로 제공되는 치료역량 변수로 대체하여 진행했다.</w:t>
      </w:r>
    </w:p>
    <w:p>
      <w:pPr>
        <w:pStyle w:val="PO26"/>
        <w:numPr>
          <w:ilvl w:val="3"/>
        </w:numPr>
        <w:ind w:left="800" w:firstLine="0"/>
        <w:rPr>
          <w:shd w:val="clear"/>
          <w:rFonts w:hint="eastAsia"/>
        </w:rPr>
      </w:pP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>2)</w:t>
      </w:r>
      <w:r>
        <w:rPr>
          <w:shd w:val="clear"/>
          <w:rFonts w:hint="eastAsia"/>
        </w:rPr>
        <w:t xml:space="preserve"> 인프라에서 면적 당 기준을 사용한 이유는?</w:t>
      </w: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 xml:space="preserve">답 : 인구당 기준으로는 비수도권이 수도권보다 인프라가 더 많은 것으로 나타나 예상과 </w:t>
      </w:r>
      <w:r>
        <w:rPr>
          <w:shd w:val="clear"/>
          <w:rFonts w:hint="eastAsia"/>
        </w:rPr>
        <w:t xml:space="preserve">반대 결과가 도출됐다. 이는 인구가 적은 지역에 인프라가 분산되어 나타나는 착시효과로 </w:t>
      </w:r>
      <w:r>
        <w:rPr>
          <w:shd w:val="clear"/>
          <w:rFonts w:hint="eastAsia"/>
        </w:rPr>
        <w:t xml:space="preserve">판단했다. 응급상황은 거리와 시간이 핵심</w:t>
      </w:r>
      <w:r>
        <w:rPr>
          <w:shd w:val="clear"/>
          <w:rFonts w:hint="eastAsia"/>
        </w:rPr>
        <w:t xml:space="preserve">이므로 실제 도달 가능성을 반영하는 면적당 기</w:t>
      </w:r>
      <w:r>
        <w:rPr>
          <w:shd w:val="clear"/>
          <w:rFonts w:hint="eastAsia"/>
        </w:rPr>
        <w:t xml:space="preserve">준이 더 적합하다.</w:t>
      </w:r>
    </w:p>
    <w:p>
      <w:pPr>
        <w:pStyle w:val="PO26"/>
        <w:ind w:left="800" w:firstLine="0"/>
        <w:rPr>
          <w:shd w:val="clear"/>
        </w:rPr>
      </w:pP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>3)</w:t>
      </w:r>
      <w:r>
        <w:rPr>
          <w:shd w:val="clear"/>
          <w:rFonts w:hint="eastAsia"/>
        </w:rPr>
        <w:t xml:space="preserve"> 데이터 전처리에서 수도권/비수도권을 구분하기 위해 생성한 범주형 변수의 컬럼명은?</w:t>
      </w: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 xml:space="preserve">답 : metro</w:t>
      </w:r>
    </w:p>
    <w:p>
      <w:pPr>
        <w:pStyle w:val="PO26"/>
        <w:ind w:left="800" w:firstLine="0"/>
        <w:rPr>
          <w:shd w:val="clear"/>
        </w:rPr>
      </w:pP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>4)</w:t>
      </w:r>
      <w:r>
        <w:rPr>
          <w:shd w:val="clear"/>
          <w:rFonts w:hint="eastAsia"/>
        </w:rPr>
        <w:t xml:space="preserve"> 이중 취약 지역을 분석할 때 기준이 된 변수 2가지는?</w:t>
      </w: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 xml:space="preserve">답 : 고령화율, 인프라(면적 당 응급기관 수)</w:t>
      </w:r>
    </w:p>
    <w:p>
      <w:pPr>
        <w:pStyle w:val="PO26"/>
        <w:ind w:left="800" w:firstLine="0"/>
        <w:rPr>
          <w:shd w:val="clear"/>
        </w:rPr>
      </w:pP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>5)</w:t>
      </w:r>
      <w:r>
        <w:rPr>
          <w:shd w:val="clear"/>
          <w:rFonts w:hint="eastAsia"/>
        </w:rPr>
        <w:t xml:space="preserve"> 인프라가 사망률에 미치는 영향이 입원치료 제공률을 통한 간접 경로로 작동하는지, 아</w:t>
      </w:r>
      <w:r>
        <w:rPr>
          <w:shd w:val="clear"/>
          <w:rFonts w:hint="eastAsia"/>
        </w:rPr>
        <w:t xml:space="preserve">니면 직접적으로 작동하는지를 분리해서 검증하기 위해 사용한 분석 기법은?</w:t>
      </w: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 xml:space="preserve">답 : </w:t>
      </w:r>
      <w:r>
        <w:rPr>
          <w:shd w:val="clear"/>
          <w:rFonts w:hint="eastAsia"/>
        </w:rPr>
        <w:t xml:space="preserve">매개효과 분석(</w:t>
      </w:r>
      <w:r>
        <w:rPr>
          <w:shd w:val="clear"/>
          <w:rFonts w:hint="eastAsia"/>
        </w:rPr>
        <w:t>Bo</w:t>
      </w:r>
      <w:r>
        <w:rPr>
          <w:shd w:val="clear"/>
          <w:rFonts w:hint="eastAsia"/>
        </w:rPr>
        <w:t xml:space="preserve">otstrap Mediation Anlaysis)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00"/>
    <w:lvl w:ilvl="0">
      <w:lvlJc w:val="left"/>
      <w:numFmt w:val="bullet"/>
      <w:suff w:val="tab"/>
      <w:pPr>
        <w:ind w:left="800" w:hanging="360"/>
        <w:rPr/>
      </w:pPr>
      <w:rPr>
        <w:shd w:val="clear"/>
        <w:rFonts w:ascii="맑은 고딕" w:eastAsia="맑은 고딕" w:hAnsi="맑은 고딕" w:cs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176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20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264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08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52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396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40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1">
    <w:multiLevelType w:val="hybridMultilevel"/>
    <w:nsid w:val="2F000001"/>
    <w:tmpl w:val="35147D0B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/>
        <w:rFonts w:hint="eastAsia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/>
      </w:rPr>
      <w:lvlText w:val="%9.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37" w:type="table">
    <w:name w:val="Table Grid"/>
    <w:basedOn w:val="PO3"/>
    <w:uiPriority w:val="39"/>
    <w:pPr>
      <w:spacing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400</Characters>
  <CharactersWithSpaces>0</CharactersWithSpaces>
  <DocSecurity>0</DocSecurity>
  <HyperlinksChanged>false</HyperlinksChanged>
  <Lines>2</Lines>
  <LinksUpToDate>false</LinksUpToDate>
  <Pages>3</Pages>
  <Paragraphs>1</Paragraphs>
  <Words>59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kim jongho</dc:creator>
  <cp:lastModifiedBy/>
  <dcterms:modified xsi:type="dcterms:W3CDTF">2026-04-20T01:03:00Z</dcterms:modified>
</cp:coreProperties>
</file>