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Создайте файл и получите подробную информацию об inode этого файла</w:t>
      </w:r>
    </w:p>
    <w:p w:rsidR="00000000" w:rsidDel="00000000" w:rsidP="00000000" w:rsidRDefault="00000000" w:rsidRPr="00000000" w14:paraId="00000002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С помощью утилиты nano создаем file5 (шаг 1.1 - 1.3)</w:t>
      </w:r>
    </w:p>
    <w:p w:rsidR="00000000" w:rsidDel="00000000" w:rsidP="00000000" w:rsidRDefault="00000000" w:rsidRPr="00000000" w14:paraId="0000000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1.1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47900"/>
            <wp:effectExtent b="0" l="0" r="0" t="0"/>
            <wp:docPr id="1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47900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1.3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588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1.4 Выводим подробную информацию с помощью stat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192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24"/>
          <w:szCs w:val="24"/>
          <w:rtl w:val="0"/>
        </w:rPr>
        <w:t xml:space="preserve">Получите информацию о файловой системе диска виртуальной машины и о геометрии двух разделов: один из них должен включать в себя суперблок. 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2.1 Получаем не полную информацию о дисках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19200"/>
            <wp:effectExtent b="0" l="0" r="0" t="0"/>
            <wp:docPr id="2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2.2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смотрим на основной диск который  был отформатирован в ext4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2400"/>
            <wp:effectExtent b="0" l="0" r="0" t="0"/>
            <wp:docPr id="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2.3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Group 1 – хранит супер блок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Group 2 – не содержит копий суперблока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1308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3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240" w:line="33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240" w:line="33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240" w:line="33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240" w:line="33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3.«Подмонтируйте» флешку к виртуальной машине. Создайте два любых файла, удалите их и проведите процедуру восстановления файлов. Обратите внимание, что восстановить файлы получится не у всех. Тем не менее важно убедиться, что вы сделали необходимые шаги. </w:t>
      </w:r>
    </w:p>
    <w:p w:rsidR="00000000" w:rsidDel="00000000" w:rsidP="00000000" w:rsidRDefault="00000000" w:rsidRPr="00000000" w14:paraId="0000001D">
      <w:pPr>
        <w:shd w:fill="ffffff" w:val="clear"/>
        <w:spacing w:after="240" w:line="33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Устанавливаем пакет $sudo apt install ext4magic</w:t>
      </w:r>
    </w:p>
    <w:p w:rsidR="00000000" w:rsidDel="00000000" w:rsidP="00000000" w:rsidRDefault="00000000" w:rsidRPr="00000000" w14:paraId="0000001E">
      <w:pPr>
        <w:shd w:fill="ffffff" w:val="clear"/>
        <w:spacing w:after="240" w:line="33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монтируем флешку</w:t>
      </w:r>
    </w:p>
    <w:p w:rsidR="00000000" w:rsidDel="00000000" w:rsidP="00000000" w:rsidRDefault="00000000" w:rsidRPr="00000000" w14:paraId="0000001F">
      <w:pPr>
        <w:shd w:fill="ffffff" w:val="clear"/>
        <w:spacing w:after="240" w:line="33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65100"/>
            <wp:effectExtent b="0" l="0" r="0" t="0"/>
            <wp:docPr id="10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240" w:line="33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419100"/>
            <wp:effectExtent b="0" l="0" r="0" t="0"/>
            <wp:docPr id="1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240" w:line="33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Создаем 2 файла с помощью nano</w:t>
      </w:r>
    </w:p>
    <w:p w:rsidR="00000000" w:rsidDel="00000000" w:rsidP="00000000" w:rsidRDefault="00000000" w:rsidRPr="00000000" w14:paraId="00000022">
      <w:pPr>
        <w:shd w:fill="ffffff" w:val="clear"/>
        <w:spacing w:after="240" w:line="33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193800"/>
            <wp:effectExtent b="0" l="0" r="0" t="0"/>
            <wp:docPr id="1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240" w:line="33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155700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240" w:line="33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Копируем файлы на примонтированный носитель</w:t>
      </w:r>
    </w:p>
    <w:p w:rsidR="00000000" w:rsidDel="00000000" w:rsidP="00000000" w:rsidRDefault="00000000" w:rsidRPr="00000000" w14:paraId="00000025">
      <w:pPr>
        <w:shd w:fill="ffffff" w:val="clear"/>
        <w:spacing w:after="240" w:line="33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794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720"/>
        <w:rPr/>
      </w:pPr>
      <w:r w:rsidDel="00000000" w:rsidR="00000000" w:rsidRPr="00000000">
        <w:rPr>
          <w:rtl w:val="0"/>
        </w:rPr>
        <w:t xml:space="preserve"> Удаляем файлы с примонтированного носителя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731200" cy="635000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firstLine="720"/>
        <w:rPr/>
      </w:pPr>
      <w:r w:rsidDel="00000000" w:rsidR="00000000" w:rsidRPr="00000000">
        <w:rPr>
          <w:rtl w:val="0"/>
        </w:rPr>
        <w:t xml:space="preserve">sudo init 3 – это переход в режим без графической оболочки</w:t>
      </w:r>
    </w:p>
    <w:p w:rsidR="00000000" w:rsidDel="00000000" w:rsidP="00000000" w:rsidRDefault="00000000" w:rsidRPr="00000000" w14:paraId="00000031">
      <w:pPr>
        <w:ind w:firstLine="720"/>
        <w:rPr/>
      </w:pPr>
      <w:r w:rsidDel="00000000" w:rsidR="00000000" w:rsidRPr="00000000">
        <w:rPr>
          <w:rtl w:val="0"/>
        </w:rPr>
        <w:t xml:space="preserve">следующая команда создает копию журнала.</w:t>
      </w:r>
    </w:p>
    <w:p w:rsidR="00000000" w:rsidDel="00000000" w:rsidP="00000000" w:rsidRDefault="00000000" w:rsidRPr="00000000" w14:paraId="0000003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20700"/>
            <wp:effectExtent b="0" l="0" r="0" t="0"/>
            <wp:docPr id="6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 отмонтируем носитель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731200" cy="304800"/>
            <wp:effectExtent b="0" l="0" r="0" t="0"/>
            <wp:docPr id="1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Смотрим какие файлы удалены с помощью команды $sudo ext4magic /dev/sdv1 -f /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и получаем метку времени с помощью команды $sudo -d”-10 minutes” +%s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02000"/>
            <wp:effectExtent b="0" l="0" r="0" t="0"/>
            <wp:docPr id="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Вводим команду $sudo ext4magic /dev/sdb1 -H -a  1689138378 |more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(тут ищем d_time, а в нем новую метку времени предшествующую этой метке времени).Записываем новую метку времени для дальнейшего восстановления файлов.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731200" cy="2362200"/>
            <wp:effectExtent b="0" l="0" r="0" t="0"/>
            <wp:docPr id="1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теперь посмотрим насколько пострадали файлы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17600"/>
            <wp:effectExtent b="0" l="0" r="0" t="0"/>
            <wp:docPr id="20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после этого пытаемся восстановить файлы</w:t>
        <w:br w:type="textWrapping"/>
        <w:t xml:space="preserve">(т.е в данной команде мы указываем устройство отремонтированной флешки затем после аргумента -а, указываем метку времени,после ключа -f указываем корневой каталог,а затем следует путь журнала)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415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Смотрим в домашней директории папку RECOVERDIR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95300"/>
            <wp:effectExtent b="0" l="0" r="0" t="0"/>
            <wp:docPr id="1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смотрим содержимое папки RECOVERDIR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0960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22" Type="http://schemas.openxmlformats.org/officeDocument/2006/relationships/image" Target="media/image13.png"/><Relationship Id="rId21" Type="http://schemas.openxmlformats.org/officeDocument/2006/relationships/image" Target="media/image19.png"/><Relationship Id="rId24" Type="http://schemas.openxmlformats.org/officeDocument/2006/relationships/image" Target="media/image10.png"/><Relationship Id="rId23" Type="http://schemas.openxmlformats.org/officeDocument/2006/relationships/image" Target="media/image2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6" Type="http://schemas.openxmlformats.org/officeDocument/2006/relationships/image" Target="media/image5.png"/><Relationship Id="rId25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7.png"/><Relationship Id="rId7" Type="http://schemas.openxmlformats.org/officeDocument/2006/relationships/image" Target="media/image11.png"/><Relationship Id="rId8" Type="http://schemas.openxmlformats.org/officeDocument/2006/relationships/image" Target="media/image7.png"/><Relationship Id="rId11" Type="http://schemas.openxmlformats.org/officeDocument/2006/relationships/image" Target="media/image16.png"/><Relationship Id="rId10" Type="http://schemas.openxmlformats.org/officeDocument/2006/relationships/image" Target="media/image15.png"/><Relationship Id="rId13" Type="http://schemas.openxmlformats.org/officeDocument/2006/relationships/image" Target="media/image18.png"/><Relationship Id="rId12" Type="http://schemas.openxmlformats.org/officeDocument/2006/relationships/image" Target="media/image8.png"/><Relationship Id="rId15" Type="http://schemas.openxmlformats.org/officeDocument/2006/relationships/image" Target="media/image6.png"/><Relationship Id="rId14" Type="http://schemas.openxmlformats.org/officeDocument/2006/relationships/image" Target="media/image12.png"/><Relationship Id="rId17" Type="http://schemas.openxmlformats.org/officeDocument/2006/relationships/image" Target="media/image9.png"/><Relationship Id="rId16" Type="http://schemas.openxmlformats.org/officeDocument/2006/relationships/image" Target="media/image1.png"/><Relationship Id="rId19" Type="http://schemas.openxmlformats.org/officeDocument/2006/relationships/image" Target="media/image20.png"/><Relationship Id="rId1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