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EC8" w:rsidRDefault="00897442" w:rsidP="007A0DF3">
      <w:pPr>
        <w:jc w:val="center"/>
      </w:pPr>
      <w:r>
        <w:t xml:space="preserve">Apache </w:t>
      </w:r>
      <w:r w:rsidR="007A0DF3">
        <w:t>Cassandra</w:t>
      </w: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  <w:r>
        <w:t xml:space="preserve">Cristian Andrés Donoso Fernández </w:t>
      </w:r>
    </w:p>
    <w:p w:rsidR="007A0DF3" w:rsidRDefault="007A0DF3" w:rsidP="007A0DF3">
      <w:pPr>
        <w:jc w:val="center"/>
      </w:pPr>
      <w:r>
        <w:t>Sergio Alejandro López Delgado</w:t>
      </w:r>
    </w:p>
    <w:p w:rsidR="007A0DF3" w:rsidRDefault="007A0DF3" w:rsidP="007A0DF3">
      <w:pPr>
        <w:jc w:val="center"/>
      </w:pPr>
      <w:r>
        <w:t xml:space="preserve">Ariel Mejía  </w:t>
      </w: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</w:p>
    <w:p w:rsidR="007A0DF3" w:rsidRDefault="007A0DF3" w:rsidP="007A0DF3">
      <w:pPr>
        <w:jc w:val="center"/>
      </w:pPr>
      <w:r>
        <w:t>Universidad de San Buenaventura</w:t>
      </w:r>
    </w:p>
    <w:p w:rsidR="007A0DF3" w:rsidRDefault="007A0DF3" w:rsidP="007A0DF3">
      <w:pPr>
        <w:jc w:val="center"/>
      </w:pPr>
      <w:r>
        <w:t>Bases de Datos Distribuidas</w:t>
      </w:r>
    </w:p>
    <w:p w:rsidR="007A0DF3" w:rsidRDefault="007A0DF3" w:rsidP="007A0DF3">
      <w:pPr>
        <w:jc w:val="center"/>
      </w:pPr>
      <w:r>
        <w:t>Bogotá D.C.</w:t>
      </w:r>
    </w:p>
    <w:p w:rsidR="007A0DF3" w:rsidRDefault="007A0DF3" w:rsidP="007A0DF3">
      <w:pPr>
        <w:jc w:val="center"/>
      </w:pPr>
      <w:r>
        <w:t>2019</w:t>
      </w:r>
    </w:p>
    <w:p w:rsidR="007A0DF3" w:rsidRPr="00A35D94" w:rsidRDefault="00A35D94" w:rsidP="007A0DF3">
      <w:pPr>
        <w:jc w:val="center"/>
        <w:rPr>
          <w:b/>
        </w:rPr>
      </w:pPr>
      <w:r w:rsidRPr="00A35D94">
        <w:rPr>
          <w:b/>
        </w:rPr>
        <w:lastRenderedPageBreak/>
        <w:t>APACHE CASSANDRA</w:t>
      </w:r>
    </w:p>
    <w:p w:rsidR="007A0DF3" w:rsidRDefault="007A0DF3" w:rsidP="007A0DF3"/>
    <w:p w:rsidR="00897442" w:rsidRPr="00A35D94" w:rsidRDefault="00A35D94" w:rsidP="00897442">
      <w:pPr>
        <w:pStyle w:val="Prrafodelista"/>
        <w:numPr>
          <w:ilvl w:val="0"/>
          <w:numId w:val="1"/>
        </w:numPr>
        <w:ind w:left="426"/>
        <w:rPr>
          <w:b/>
        </w:rPr>
      </w:pPr>
      <w:r w:rsidRPr="00A35D94">
        <w:rPr>
          <w:b/>
        </w:rPr>
        <w:t>¿</w:t>
      </w:r>
      <w:r w:rsidR="00897442" w:rsidRPr="00A35D94">
        <w:rPr>
          <w:b/>
        </w:rPr>
        <w:t xml:space="preserve">Qué </w:t>
      </w:r>
      <w:r w:rsidRPr="00A35D94">
        <w:rPr>
          <w:b/>
        </w:rPr>
        <w:t>Es?</w:t>
      </w:r>
    </w:p>
    <w:p w:rsidR="00897442" w:rsidRDefault="00897442" w:rsidP="00667DD4">
      <w:pPr>
        <w:pStyle w:val="Prrafodelista"/>
        <w:ind w:left="426"/>
        <w:jc w:val="both"/>
      </w:pPr>
    </w:p>
    <w:p w:rsidR="00897442" w:rsidRDefault="00667DD4" w:rsidP="00667DD4">
      <w:pPr>
        <w:pStyle w:val="Prrafodelista"/>
        <w:ind w:left="426"/>
        <w:jc w:val="both"/>
      </w:pPr>
      <w:r w:rsidRPr="00667DD4">
        <w:rPr>
          <w:bCs/>
        </w:rPr>
        <w:t>Apache Cassandra</w:t>
      </w:r>
      <w:r w:rsidRPr="00667DD4">
        <w:t> es una base de datos </w:t>
      </w:r>
      <w:hyperlink r:id="rId6" w:tooltip="NoSQL" w:history="1">
        <w:r w:rsidRPr="00667DD4">
          <w:rPr>
            <w:rStyle w:val="Hipervnculo"/>
            <w:color w:val="auto"/>
            <w:u w:val="none"/>
          </w:rPr>
          <w:t>NoSQL</w:t>
        </w:r>
      </w:hyperlink>
      <w:r w:rsidRPr="00667DD4">
        <w:t> distribuida y basada en un modelo de almacenamiento de clave-valor, de código abierto que está escrita en </w:t>
      </w:r>
      <w:hyperlink r:id="rId7" w:tooltip="Java (lenguaje de programación)" w:history="1">
        <w:r w:rsidRPr="00667DD4">
          <w:rPr>
            <w:rStyle w:val="Hipervnculo"/>
            <w:color w:val="auto"/>
            <w:u w:val="none"/>
          </w:rPr>
          <w:t>Java</w:t>
        </w:r>
      </w:hyperlink>
      <w:r w:rsidR="005D6C38">
        <w:t xml:space="preserve">, cuyo principal objetivo es </w:t>
      </w:r>
      <w:r w:rsidR="005D6C38" w:rsidRPr="001C075F">
        <w:rPr>
          <w:rFonts w:cstheme="minorHAnsi"/>
          <w:color w:val="222222"/>
          <w:shd w:val="clear" w:color="auto" w:fill="FFFFFF"/>
        </w:rPr>
        <w:t>la escalabilidad lineal y la disponibilidad.</w:t>
      </w:r>
    </w:p>
    <w:p w:rsidR="00897442" w:rsidRDefault="00897442" w:rsidP="00897442">
      <w:pPr>
        <w:pStyle w:val="Prrafodelista"/>
        <w:ind w:left="426"/>
      </w:pPr>
    </w:p>
    <w:p w:rsidR="00897442" w:rsidRPr="00A35D94" w:rsidRDefault="00A35D94" w:rsidP="00897442">
      <w:pPr>
        <w:pStyle w:val="Prrafodelista"/>
        <w:numPr>
          <w:ilvl w:val="0"/>
          <w:numId w:val="1"/>
        </w:numPr>
        <w:ind w:left="426"/>
        <w:rPr>
          <w:b/>
        </w:rPr>
      </w:pPr>
      <w:r w:rsidRPr="00A35D94">
        <w:rPr>
          <w:b/>
        </w:rPr>
        <w:t>¿</w:t>
      </w:r>
      <w:r w:rsidR="00897442" w:rsidRPr="00A35D94">
        <w:rPr>
          <w:b/>
        </w:rPr>
        <w:t xml:space="preserve">Cómo </w:t>
      </w:r>
      <w:r w:rsidRPr="00A35D94">
        <w:rPr>
          <w:b/>
        </w:rPr>
        <w:t>Se Usa?</w:t>
      </w:r>
    </w:p>
    <w:p w:rsidR="00897442" w:rsidRDefault="00897442" w:rsidP="00897442">
      <w:pPr>
        <w:pStyle w:val="Prrafodelista"/>
        <w:ind w:left="426"/>
      </w:pPr>
    </w:p>
    <w:p w:rsidR="001E18EC" w:rsidRDefault="00C163D0" w:rsidP="001E18EC">
      <w:pPr>
        <w:pStyle w:val="Prrafodelista"/>
        <w:ind w:left="426"/>
        <w:jc w:val="both"/>
      </w:pPr>
      <w:r w:rsidRPr="00C163D0">
        <w:t>Cassandra maneja el lenguaje CQL, el cual ofrece un modelo cercano a SQL en el sentido de que los datos se colocan en </w:t>
      </w:r>
      <w:r w:rsidRPr="00C163D0">
        <w:rPr>
          <w:iCs/>
        </w:rPr>
        <w:t>tablas que</w:t>
      </w:r>
      <w:r w:rsidRPr="00C163D0">
        <w:t> contienen </w:t>
      </w:r>
      <w:r w:rsidRPr="00C163D0">
        <w:rPr>
          <w:iCs/>
        </w:rPr>
        <w:t>filas</w:t>
      </w:r>
      <w:r w:rsidRPr="00C163D0">
        <w:t> de </w:t>
      </w:r>
      <w:r w:rsidRPr="00C163D0">
        <w:rPr>
          <w:iCs/>
        </w:rPr>
        <w:t>columnas</w:t>
      </w:r>
      <w:r w:rsidRPr="00C163D0">
        <w:t>. Por esa razón,</w:t>
      </w:r>
      <w:r>
        <w:t xml:space="preserve"> los </w:t>
      </w:r>
      <w:r w:rsidRPr="00C163D0">
        <w:t>términos (tablas, filas y columnas) tienen la misma definición que tienen en SQL.</w:t>
      </w:r>
      <w:r w:rsidR="001E18EC" w:rsidRPr="001E18EC">
        <w:t xml:space="preserve"> En Cassandra los datos están desnormalizados de manera que el concepto de joins o subqueries no existe.</w:t>
      </w:r>
    </w:p>
    <w:p w:rsidR="001E18EC" w:rsidRPr="001E18EC" w:rsidRDefault="001E18EC" w:rsidP="001E18EC">
      <w:pPr>
        <w:pStyle w:val="Prrafodelista"/>
        <w:ind w:left="426"/>
        <w:jc w:val="both"/>
      </w:pPr>
    </w:p>
    <w:p w:rsidR="00897442" w:rsidRDefault="001E18EC" w:rsidP="001E18EC">
      <w:pPr>
        <w:pStyle w:val="Prrafodelista"/>
        <w:ind w:left="426"/>
        <w:jc w:val="both"/>
      </w:pPr>
      <w:r w:rsidRPr="001E18EC">
        <w:t>Podemos interactuar con Cassandra mediante CQL a través de la shell de CQL, cqlshell. También podemos usar herramientas gráficas como </w:t>
      </w:r>
      <w:hyperlink r:id="rId8" w:tgtFrame="_blank" w:history="1">
        <w:r w:rsidRPr="001E18EC">
          <w:rPr>
            <w:rStyle w:val="Hipervnculo"/>
            <w:color w:val="auto"/>
            <w:u w:val="none"/>
          </w:rPr>
          <w:t>DevCenter</w:t>
        </w:r>
      </w:hyperlink>
      <w:r w:rsidRPr="001E18EC">
        <w:t> o a través de los drivers soportados para múltiples lenguajes de programación.</w:t>
      </w:r>
    </w:p>
    <w:p w:rsidR="001E18EC" w:rsidRDefault="001E18EC" w:rsidP="001E18EC">
      <w:pPr>
        <w:pStyle w:val="Prrafodelista"/>
        <w:ind w:left="426"/>
        <w:jc w:val="both"/>
      </w:pPr>
    </w:p>
    <w:p w:rsidR="00897442" w:rsidRPr="00A35D94" w:rsidRDefault="00A35D94" w:rsidP="00897442">
      <w:pPr>
        <w:pStyle w:val="Prrafodelista"/>
        <w:numPr>
          <w:ilvl w:val="0"/>
          <w:numId w:val="1"/>
        </w:numPr>
        <w:ind w:left="426"/>
        <w:rPr>
          <w:b/>
        </w:rPr>
      </w:pPr>
      <w:r w:rsidRPr="00A35D94">
        <w:rPr>
          <w:b/>
        </w:rPr>
        <w:t>¿Quiénes Lo Usan?</w:t>
      </w:r>
    </w:p>
    <w:p w:rsidR="00A35D94" w:rsidRDefault="00A35D94" w:rsidP="00A35D94">
      <w:pPr>
        <w:pStyle w:val="Prrafodelista"/>
        <w:ind w:left="426"/>
      </w:pPr>
    </w:p>
    <w:p w:rsidR="00A35D94" w:rsidRDefault="001E18EC" w:rsidP="001E18EC">
      <w:pPr>
        <w:pStyle w:val="Prrafodelista"/>
        <w:ind w:left="426"/>
        <w:jc w:val="both"/>
      </w:pPr>
      <w:r w:rsidRPr="001E18EC">
        <w:t>Cassandra es una solución brillante para muchos casos de uso que podemos encontrar en el mundo Big Data</w:t>
      </w:r>
      <w:r>
        <w:t>, es por esto por lo que</w:t>
      </w:r>
      <w:r w:rsidR="005D6C38">
        <w:t xml:space="preserve"> ha sido utilizada por muchas organizaciones reconocidas, entre las cuales se pueden destacar las siguiente: </w:t>
      </w:r>
    </w:p>
    <w:p w:rsidR="005D6C38" w:rsidRDefault="005D6C38" w:rsidP="00A35D94">
      <w:pPr>
        <w:pStyle w:val="Prrafodelista"/>
        <w:ind w:left="426"/>
      </w:pP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AppScale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Constant Contact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Digg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Facebook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Twitter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IBM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Instagram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Spotify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 xml:space="preserve">Netflix </w:t>
      </w:r>
    </w:p>
    <w:p w:rsidR="005D6C38" w:rsidRDefault="005D6C38" w:rsidP="00C163D0">
      <w:pPr>
        <w:pStyle w:val="Prrafodelista"/>
        <w:numPr>
          <w:ilvl w:val="0"/>
          <w:numId w:val="3"/>
        </w:numPr>
        <w:ind w:left="851"/>
      </w:pPr>
      <w:r w:rsidRPr="005D6C38">
        <w:t>Reddit.</w:t>
      </w:r>
    </w:p>
    <w:p w:rsidR="00A35D94" w:rsidRDefault="00A35D94" w:rsidP="00A35D94">
      <w:pPr>
        <w:pStyle w:val="Prrafodelista"/>
        <w:ind w:left="426"/>
      </w:pPr>
    </w:p>
    <w:p w:rsidR="00897442" w:rsidRPr="00A35D94" w:rsidRDefault="00A35D94" w:rsidP="001C075F">
      <w:pPr>
        <w:pStyle w:val="Prrafodelista"/>
        <w:numPr>
          <w:ilvl w:val="0"/>
          <w:numId w:val="1"/>
        </w:numPr>
        <w:ind w:left="426"/>
        <w:rPr>
          <w:b/>
        </w:rPr>
      </w:pPr>
      <w:r w:rsidRPr="00A35D94">
        <w:rPr>
          <w:b/>
        </w:rPr>
        <w:t xml:space="preserve">Arquitectura </w:t>
      </w:r>
    </w:p>
    <w:p w:rsidR="00A35D94" w:rsidRDefault="00A35D94" w:rsidP="00A35D94">
      <w:pPr>
        <w:pStyle w:val="Prrafodelista"/>
        <w:ind w:left="426"/>
      </w:pPr>
    </w:p>
    <w:p w:rsidR="00C163D0" w:rsidRDefault="005D6C38" w:rsidP="00C163D0">
      <w:pPr>
        <w:pStyle w:val="Prrafodelista"/>
        <w:ind w:left="426"/>
        <w:jc w:val="both"/>
      </w:pPr>
      <w:r w:rsidRPr="005D6C38">
        <w:t>Implementa una arquitectura Peer-</w:t>
      </w:r>
      <w:proofErr w:type="spellStart"/>
      <w:r w:rsidRPr="005D6C38">
        <w:t>to</w:t>
      </w:r>
      <w:proofErr w:type="spellEnd"/>
      <w:r w:rsidRPr="005D6C38">
        <w:t>-Peer, lo que elimina los puntos de fallo único y no sigue patrones maestro-esclavo como otros sistemas de almacenamiento.</w:t>
      </w:r>
      <w:r w:rsidR="00C163D0">
        <w:t xml:space="preserve"> </w:t>
      </w:r>
      <w:r w:rsidRPr="005D6C38">
        <w:t>De esta manera cualquiera de los nodos puede tomar el rol de coordinador de una query. Será el driver el que decida qué nodo quiere que sea el coordinador.</w:t>
      </w:r>
    </w:p>
    <w:p w:rsidR="005D6C38" w:rsidRPr="005D6C38" w:rsidRDefault="005D6C38" w:rsidP="005D6C38">
      <w:pPr>
        <w:pStyle w:val="Prrafodelista"/>
        <w:ind w:left="426"/>
        <w:jc w:val="both"/>
      </w:pPr>
      <w:r w:rsidRPr="005D6C38">
        <w:lastRenderedPageBreak/>
        <w:br/>
        <w:t>Los datos son repartidos a lo largo del cluster en base a un token único calculado para cada fila por una función hash.</w:t>
      </w:r>
    </w:p>
    <w:p w:rsidR="00A35D94" w:rsidRDefault="00A35D94" w:rsidP="00A35D94">
      <w:pPr>
        <w:pStyle w:val="Prrafodelista"/>
        <w:ind w:left="426"/>
      </w:pPr>
    </w:p>
    <w:p w:rsidR="00A35D94" w:rsidRDefault="00A35D94" w:rsidP="001C075F">
      <w:pPr>
        <w:pStyle w:val="Prrafodelista"/>
        <w:numPr>
          <w:ilvl w:val="0"/>
          <w:numId w:val="1"/>
        </w:numPr>
        <w:ind w:left="426"/>
        <w:rPr>
          <w:b/>
        </w:rPr>
      </w:pPr>
      <w:r w:rsidRPr="00A35D94">
        <w:rPr>
          <w:b/>
        </w:rPr>
        <w:t>Características</w:t>
      </w:r>
    </w:p>
    <w:p w:rsidR="00C163D0" w:rsidRDefault="00C163D0" w:rsidP="00C163D0">
      <w:pPr>
        <w:pStyle w:val="Prrafodelista"/>
        <w:ind w:left="426"/>
        <w:rPr>
          <w:b/>
        </w:rPr>
      </w:pPr>
    </w:p>
    <w:p w:rsidR="00C163D0" w:rsidRDefault="00C163D0" w:rsidP="00C163D0">
      <w:pPr>
        <w:pStyle w:val="Prrafodelista"/>
        <w:numPr>
          <w:ilvl w:val="0"/>
          <w:numId w:val="4"/>
        </w:numPr>
        <w:ind w:left="851"/>
        <w:jc w:val="both"/>
      </w:pPr>
      <w:r w:rsidRPr="00C163D0">
        <w:t>Cassandra nos proporciona tolerancia a particiones y disponibilidad, pero a cambio de ser eventualmente consistente, tal y como define el </w:t>
      </w:r>
      <w:hyperlink r:id="rId9" w:tgtFrame="_blank" w:history="1">
        <w:r w:rsidRPr="00C163D0">
          <w:rPr>
            <w:rStyle w:val="Hipervnculo"/>
            <w:color w:val="auto"/>
            <w:u w:val="none"/>
          </w:rPr>
          <w:t>teorema CAP</w:t>
        </w:r>
      </w:hyperlink>
      <w:r w:rsidRPr="00C163D0">
        <w:t>. El nivel de consistencia puede ser configurado, según nos interese, incluso a nivel de query.</w:t>
      </w:r>
    </w:p>
    <w:p w:rsidR="00C163D0" w:rsidRDefault="00C163D0" w:rsidP="00C163D0">
      <w:pPr>
        <w:pStyle w:val="Prrafodelista"/>
        <w:ind w:left="851"/>
        <w:jc w:val="both"/>
      </w:pPr>
    </w:p>
    <w:p w:rsidR="00C163D0" w:rsidRDefault="00C163D0" w:rsidP="00C163D0">
      <w:pPr>
        <w:pStyle w:val="Prrafodelista"/>
        <w:numPr>
          <w:ilvl w:val="0"/>
          <w:numId w:val="4"/>
        </w:numPr>
        <w:ind w:left="851"/>
        <w:jc w:val="both"/>
      </w:pPr>
      <w:r w:rsidRPr="00C163D0">
        <w:t>Es distribuida, lo quiere decir que la información está repartida a lo largo de los nodos del cluster. Además, ofrece alta disponibilidad, de manera que si alguno de los nodos se cae el servicio no se degradará.</w:t>
      </w:r>
    </w:p>
    <w:p w:rsidR="00C163D0" w:rsidRDefault="00C163D0" w:rsidP="00C163D0">
      <w:pPr>
        <w:pStyle w:val="Prrafodelista"/>
      </w:pPr>
    </w:p>
    <w:p w:rsidR="00C163D0" w:rsidRDefault="00C163D0" w:rsidP="00C163D0">
      <w:pPr>
        <w:pStyle w:val="Prrafodelista"/>
        <w:numPr>
          <w:ilvl w:val="0"/>
          <w:numId w:val="4"/>
        </w:numPr>
        <w:ind w:left="851"/>
        <w:jc w:val="both"/>
      </w:pPr>
      <w:r w:rsidRPr="00C163D0">
        <w:t>Escala linealmente, lo que quiere decir que el rendimiento de forma lineal respecto al número de nodos que añadamos. Por ejemplo, si con 2 nodos soportamos 100.000 operaciones por segundo, con 4 nodos soportaremos 200.000.</w:t>
      </w:r>
    </w:p>
    <w:p w:rsidR="00C163D0" w:rsidRDefault="00C163D0" w:rsidP="00C163D0">
      <w:pPr>
        <w:pStyle w:val="Prrafodelista"/>
      </w:pPr>
    </w:p>
    <w:p w:rsidR="00C163D0" w:rsidRDefault="00C163D0" w:rsidP="00C163D0">
      <w:pPr>
        <w:pStyle w:val="Prrafodelista"/>
        <w:numPr>
          <w:ilvl w:val="0"/>
          <w:numId w:val="4"/>
        </w:numPr>
        <w:ind w:left="851"/>
        <w:jc w:val="both"/>
      </w:pPr>
      <w:r w:rsidRPr="00C163D0">
        <w:t>Escala de forma horizontal, lo que quiere decir que podemos escalar nuestro sistema añadiendo nuevos nodos basados en hardware commodity de bajo coste.</w:t>
      </w:r>
    </w:p>
    <w:p w:rsidR="001E18EC" w:rsidRDefault="001E18EC" w:rsidP="001E18EC">
      <w:pPr>
        <w:pStyle w:val="Prrafodelista"/>
      </w:pPr>
    </w:p>
    <w:p w:rsidR="001E18EC" w:rsidRDefault="001E18EC" w:rsidP="00C163D0">
      <w:pPr>
        <w:pStyle w:val="Prrafodelista"/>
        <w:numPr>
          <w:ilvl w:val="0"/>
          <w:numId w:val="4"/>
        </w:numPr>
        <w:ind w:left="851"/>
        <w:jc w:val="both"/>
      </w:pPr>
      <w:r w:rsidRPr="001E18EC">
        <w:t>Implementa una arquitectura Peer-</w:t>
      </w:r>
      <w:proofErr w:type="spellStart"/>
      <w:r w:rsidRPr="001E18EC">
        <w:t>to</w:t>
      </w:r>
      <w:proofErr w:type="spellEnd"/>
      <w:r w:rsidRPr="001E18EC">
        <w:t>-Peer</w:t>
      </w:r>
      <w:r>
        <w:t>.</w:t>
      </w:r>
    </w:p>
    <w:p w:rsidR="001E18EC" w:rsidRDefault="001E18EC" w:rsidP="001E18EC">
      <w:pPr>
        <w:pStyle w:val="Prrafodelista"/>
      </w:pPr>
    </w:p>
    <w:p w:rsidR="001E18EC" w:rsidRDefault="001E18EC" w:rsidP="00C163D0">
      <w:pPr>
        <w:pStyle w:val="Prrafodelista"/>
        <w:numPr>
          <w:ilvl w:val="0"/>
          <w:numId w:val="4"/>
        </w:numPr>
        <w:ind w:left="851"/>
        <w:jc w:val="both"/>
      </w:pPr>
      <w:r>
        <w:t>S</w:t>
      </w:r>
      <w:r w:rsidRPr="001E18EC">
        <w:t>oporta el concepto de data center para agrupar los nodos lógicamente y tener los datos más cerca del usuario.</w:t>
      </w:r>
    </w:p>
    <w:p w:rsidR="001E18EC" w:rsidRDefault="001E18EC" w:rsidP="001E18EC">
      <w:pPr>
        <w:pStyle w:val="Prrafodelista"/>
      </w:pPr>
    </w:p>
    <w:p w:rsidR="001E18EC" w:rsidRDefault="001E18EC" w:rsidP="00C163D0">
      <w:pPr>
        <w:pStyle w:val="Prrafodelista"/>
        <w:numPr>
          <w:ilvl w:val="0"/>
          <w:numId w:val="4"/>
        </w:numPr>
        <w:ind w:left="851"/>
        <w:jc w:val="both"/>
      </w:pPr>
      <w:r>
        <w:t>C</w:t>
      </w:r>
      <w:r w:rsidRPr="001E18EC">
        <w:t>ombina propiedades de una base de datos clave-valor y una orientada a columnas. </w:t>
      </w:r>
    </w:p>
    <w:p w:rsidR="001E18EC" w:rsidRDefault="001E18EC" w:rsidP="00897442">
      <w:pPr>
        <w:pStyle w:val="Prrafodelista"/>
        <w:ind w:left="426"/>
        <w:rPr>
          <w:b/>
        </w:rPr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1E18EC" w:rsidRDefault="001E18EC" w:rsidP="00897442">
      <w:pPr>
        <w:pStyle w:val="Prrafodelista"/>
        <w:ind w:left="426"/>
      </w:pPr>
    </w:p>
    <w:p w:rsidR="006313CB" w:rsidRDefault="00B91AC9" w:rsidP="00AD76E8">
      <w:pPr>
        <w:pStyle w:val="Prrafodelista"/>
        <w:numPr>
          <w:ilvl w:val="0"/>
          <w:numId w:val="1"/>
        </w:numPr>
        <w:ind w:left="426"/>
        <w:rPr>
          <w:b/>
        </w:rPr>
      </w:pPr>
      <w:r>
        <w:rPr>
          <w:b/>
        </w:rPr>
        <w:lastRenderedPageBreak/>
        <w:t xml:space="preserve">Manual </w:t>
      </w:r>
      <w:r w:rsidR="00A35D94" w:rsidRPr="00A35D94">
        <w:rPr>
          <w:b/>
        </w:rPr>
        <w:t xml:space="preserve">De </w:t>
      </w:r>
      <w:r w:rsidR="00897442" w:rsidRPr="00A35D94">
        <w:rPr>
          <w:b/>
        </w:rPr>
        <w:t xml:space="preserve">Instalación </w:t>
      </w:r>
      <w:r w:rsidR="00ED66C4">
        <w:rPr>
          <w:b/>
        </w:rPr>
        <w:t xml:space="preserve">En </w:t>
      </w:r>
      <w:r w:rsidR="005C500A">
        <w:rPr>
          <w:b/>
        </w:rPr>
        <w:t>CentOS 7</w:t>
      </w:r>
    </w:p>
    <w:p w:rsidR="00AD76E8" w:rsidRPr="00AD76E8" w:rsidRDefault="00AD76E8" w:rsidP="00AD76E8">
      <w:pPr>
        <w:pStyle w:val="Prrafodelista"/>
        <w:ind w:left="426"/>
        <w:rPr>
          <w:b/>
        </w:rPr>
      </w:pPr>
    </w:p>
    <w:p w:rsidR="00AD76E8" w:rsidRDefault="00AD76E8" w:rsidP="006313CB">
      <w:pPr>
        <w:pStyle w:val="Prrafodelista"/>
        <w:numPr>
          <w:ilvl w:val="0"/>
          <w:numId w:val="2"/>
        </w:numPr>
        <w:ind w:left="851"/>
      </w:pPr>
      <w:r>
        <w:t>Selección del motor:</w:t>
      </w:r>
    </w:p>
    <w:p w:rsidR="00AD76E8" w:rsidRDefault="00AD76E8" w:rsidP="00AD76E8">
      <w:pPr>
        <w:pStyle w:val="Prrafodelista"/>
        <w:ind w:left="851"/>
      </w:pPr>
    </w:p>
    <w:p w:rsidR="00AD76E8" w:rsidRDefault="00B50DDB" w:rsidP="00B50DDB">
      <w:pPr>
        <w:pStyle w:val="Prrafodelista"/>
        <w:ind w:left="851"/>
        <w:jc w:val="both"/>
      </w:pPr>
      <w:r>
        <w:t>CentOS p</w:t>
      </w:r>
      <w:r w:rsidRPr="00B50DDB">
        <w:t>uede mejorar el rendimiento y el equilibrio de carga de los recursos configurando los equipos para que funcionen de forma colectiva, con un grupo de servidores que comparten un sistema de archivos común y que ofrecen aplicaciones de alta disponibilidad.</w:t>
      </w:r>
      <w:r>
        <w:t xml:space="preserve"> Además, CentOS 7 goza de una mayor estabilidad a largo plazo con menos errores y agujeros de seguridad en comparación con otros motores.</w:t>
      </w:r>
    </w:p>
    <w:p w:rsidR="00B50DDB" w:rsidRDefault="00B50DDB" w:rsidP="00B50DDB">
      <w:pPr>
        <w:pStyle w:val="Prrafodelista"/>
        <w:ind w:left="851"/>
        <w:jc w:val="both"/>
      </w:pPr>
    </w:p>
    <w:p w:rsidR="00B91AC9" w:rsidRDefault="00B91AC9" w:rsidP="006313CB">
      <w:pPr>
        <w:pStyle w:val="Prrafodelista"/>
        <w:numPr>
          <w:ilvl w:val="0"/>
          <w:numId w:val="2"/>
        </w:numPr>
        <w:ind w:left="851"/>
      </w:pPr>
      <w:r w:rsidRPr="00B91AC9">
        <w:t>Diseño del cluster</w:t>
      </w:r>
      <w:r w:rsidR="00AD76E8">
        <w:t>:</w:t>
      </w:r>
    </w:p>
    <w:p w:rsidR="00AD76E8" w:rsidRDefault="00AD76E8" w:rsidP="00AD76E8">
      <w:pPr>
        <w:pStyle w:val="Prrafodelista"/>
        <w:ind w:left="851"/>
      </w:pPr>
    </w:p>
    <w:p w:rsidR="00B91AC9" w:rsidRDefault="00B91AC9" w:rsidP="00B91AC9">
      <w:pPr>
        <w:pStyle w:val="Prrafodelista"/>
        <w:ind w:left="851"/>
      </w:pPr>
    </w:p>
    <w:p w:rsidR="00B91AC9" w:rsidRDefault="00F26620" w:rsidP="00F26620">
      <w:pPr>
        <w:pStyle w:val="Prrafodelista"/>
        <w:ind w:left="851"/>
        <w:jc w:val="center"/>
      </w:pPr>
      <w:r>
        <w:rPr>
          <w:noProof/>
        </w:rPr>
        <w:drawing>
          <wp:inline distT="0" distB="0" distL="0" distR="0">
            <wp:extent cx="3166533" cy="2202806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u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656" cy="22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DB" w:rsidRPr="00B91AC9" w:rsidRDefault="00B50DDB" w:rsidP="00B50DDB">
      <w:pPr>
        <w:pStyle w:val="Prrafodelista"/>
        <w:jc w:val="both"/>
      </w:pP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1271"/>
        <w:gridCol w:w="1701"/>
        <w:gridCol w:w="4961"/>
      </w:tblGrid>
      <w:tr w:rsidR="00B50DDB" w:rsidTr="00B50DDB">
        <w:tc>
          <w:tcPr>
            <w:tcW w:w="1271" w:type="dxa"/>
          </w:tcPr>
          <w:p w:rsidR="00F26620" w:rsidRDefault="00F26620" w:rsidP="00652A1B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Nodo</w:t>
            </w:r>
          </w:p>
        </w:tc>
        <w:tc>
          <w:tcPr>
            <w:tcW w:w="1701" w:type="dxa"/>
          </w:tcPr>
          <w:p w:rsidR="00F26620" w:rsidRDefault="00F26620" w:rsidP="00652A1B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4961" w:type="dxa"/>
          </w:tcPr>
          <w:p w:rsidR="00F26620" w:rsidRDefault="00F26620" w:rsidP="00652A1B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Host</w:t>
            </w:r>
          </w:p>
        </w:tc>
      </w:tr>
      <w:tr w:rsidR="00F26620" w:rsidTr="00B50DDB">
        <w:tc>
          <w:tcPr>
            <w:tcW w:w="127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m</w:t>
            </w:r>
            <w:r w:rsidR="00F26620" w:rsidRPr="00F26620">
              <w:t>aster</w:t>
            </w:r>
          </w:p>
        </w:tc>
        <w:tc>
          <w:tcPr>
            <w:tcW w:w="170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192.168.37.55</w:t>
            </w:r>
          </w:p>
        </w:tc>
        <w:tc>
          <w:tcPr>
            <w:tcW w:w="496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master.cassandra.bdd.laboratorios.usbbog.edu.co</w:t>
            </w:r>
          </w:p>
        </w:tc>
      </w:tr>
      <w:tr w:rsidR="00F26620" w:rsidTr="00B50DDB">
        <w:tc>
          <w:tcPr>
            <w:tcW w:w="127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s</w:t>
            </w:r>
            <w:r w:rsidR="00F26620">
              <w:t>lave0</w:t>
            </w:r>
          </w:p>
        </w:tc>
        <w:tc>
          <w:tcPr>
            <w:tcW w:w="170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192.168.37.</w:t>
            </w:r>
            <w:r w:rsidR="00960DD4">
              <w:t>67</w:t>
            </w:r>
          </w:p>
        </w:tc>
        <w:tc>
          <w:tcPr>
            <w:tcW w:w="496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slave0.cassandra.bdd.laboratorios.usbbog.edu.co</w:t>
            </w:r>
          </w:p>
        </w:tc>
      </w:tr>
      <w:tr w:rsidR="00F26620" w:rsidTr="00B50DDB">
        <w:tc>
          <w:tcPr>
            <w:tcW w:w="127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s</w:t>
            </w:r>
            <w:r w:rsidR="00F26620">
              <w:t>lave1</w:t>
            </w:r>
          </w:p>
        </w:tc>
        <w:tc>
          <w:tcPr>
            <w:tcW w:w="170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192.168.37.58</w:t>
            </w:r>
          </w:p>
        </w:tc>
        <w:tc>
          <w:tcPr>
            <w:tcW w:w="4961" w:type="dxa"/>
          </w:tcPr>
          <w:p w:rsidR="00F26620" w:rsidRPr="00F26620" w:rsidRDefault="00652A1B" w:rsidP="00652A1B">
            <w:pPr>
              <w:pStyle w:val="Prrafodelista"/>
              <w:ind w:left="0"/>
              <w:jc w:val="center"/>
            </w:pPr>
            <w:r>
              <w:t>slave1.cassandra.bdd.laboratorios.usbbog.edu.co</w:t>
            </w:r>
          </w:p>
        </w:tc>
      </w:tr>
    </w:tbl>
    <w:p w:rsidR="00B50DDB" w:rsidRDefault="00B50DDB" w:rsidP="00B91AC9">
      <w:pPr>
        <w:pStyle w:val="Prrafodelista"/>
        <w:ind w:left="851"/>
        <w:rPr>
          <w:b/>
        </w:rPr>
      </w:pPr>
    </w:p>
    <w:p w:rsidR="00B91AC9" w:rsidRPr="00B91AC9" w:rsidRDefault="00B91AC9" w:rsidP="00B91AC9">
      <w:pPr>
        <w:pStyle w:val="Prrafodelista"/>
        <w:ind w:left="851"/>
        <w:rPr>
          <w:b/>
        </w:rPr>
      </w:pPr>
    </w:p>
    <w:p w:rsidR="00A248EA" w:rsidRPr="00A248EA" w:rsidRDefault="00A248EA" w:rsidP="00B50DDB">
      <w:pPr>
        <w:pStyle w:val="Prrafodelista"/>
        <w:numPr>
          <w:ilvl w:val="0"/>
          <w:numId w:val="2"/>
        </w:numPr>
        <w:ind w:left="851"/>
        <w:jc w:val="both"/>
        <w:rPr>
          <w:b/>
        </w:rPr>
      </w:pPr>
      <w:r>
        <w:t>Los 3 nodos tienen que estar conectados a una misma red de Internet.</w:t>
      </w:r>
    </w:p>
    <w:p w:rsidR="00A248EA" w:rsidRPr="00A248EA" w:rsidRDefault="00A248EA" w:rsidP="00A248EA">
      <w:pPr>
        <w:pStyle w:val="Prrafodelista"/>
        <w:ind w:left="851"/>
        <w:jc w:val="both"/>
        <w:rPr>
          <w:b/>
        </w:rPr>
      </w:pPr>
    </w:p>
    <w:p w:rsidR="001D4BAD" w:rsidRPr="001D4BAD" w:rsidRDefault="006313CB" w:rsidP="00B50DDB">
      <w:pPr>
        <w:pStyle w:val="Prrafodelista"/>
        <w:numPr>
          <w:ilvl w:val="0"/>
          <w:numId w:val="2"/>
        </w:numPr>
        <w:ind w:left="851"/>
        <w:jc w:val="both"/>
        <w:rPr>
          <w:b/>
        </w:rPr>
      </w:pPr>
      <w:r>
        <w:t>Antes de instalar Cassandra en cada uno de los nodos, primero se debe</w:t>
      </w:r>
      <w:r w:rsidR="00B91AC9">
        <w:t>n</w:t>
      </w:r>
      <w:r w:rsidR="00B50DDB">
        <w:t xml:space="preserve"> </w:t>
      </w:r>
      <w:r>
        <w:t>configurar</w:t>
      </w:r>
      <w:r w:rsidR="00B50DDB">
        <w:t xml:space="preserve"> correctamente</w:t>
      </w:r>
      <w:r>
        <w:t xml:space="preserve"> </w:t>
      </w:r>
      <w:r w:rsidR="00B50DDB">
        <w:t xml:space="preserve">sus </w:t>
      </w:r>
      <w:r>
        <w:t>dominios</w:t>
      </w:r>
      <w:r w:rsidR="00B50DDB">
        <w:t xml:space="preserve">, para esto usaremos el comando </w:t>
      </w:r>
      <w:r w:rsidR="00B50DDB" w:rsidRPr="00B50DDB">
        <w:rPr>
          <w:i/>
        </w:rPr>
        <w:t>“gedit</w:t>
      </w:r>
      <w:r w:rsidR="00B50DDB">
        <w:rPr>
          <w:i/>
        </w:rPr>
        <w:t xml:space="preserve"> </w:t>
      </w:r>
      <w:r w:rsidR="00B50DDB" w:rsidRPr="00B50DDB">
        <w:rPr>
          <w:i/>
        </w:rPr>
        <w:t>/etc/hostname”.</w:t>
      </w:r>
      <w:r w:rsidR="001D4BAD">
        <w:rPr>
          <w:i/>
        </w:rPr>
        <w:t xml:space="preserve"> </w:t>
      </w:r>
    </w:p>
    <w:p w:rsidR="001D4BAD" w:rsidRDefault="001D4BAD" w:rsidP="001D4BAD">
      <w:pPr>
        <w:pStyle w:val="Prrafodelista"/>
        <w:ind w:left="851"/>
        <w:jc w:val="both"/>
      </w:pPr>
    </w:p>
    <w:p w:rsidR="00B50DDB" w:rsidRPr="00B50DDB" w:rsidRDefault="00993FA6" w:rsidP="001D4BAD">
      <w:pPr>
        <w:pStyle w:val="Prrafodelista"/>
        <w:ind w:left="851"/>
        <w:jc w:val="both"/>
        <w:rPr>
          <w:b/>
        </w:rPr>
      </w:pPr>
      <w:r>
        <w:t>Se debe tener en cuenta que t</w:t>
      </w:r>
      <w:r w:rsidR="001D4BAD">
        <w:t>odos los comandos de este manual se deben ejecutar desde el usuario root.</w:t>
      </w:r>
    </w:p>
    <w:p w:rsidR="00B50DDB" w:rsidRPr="00B50DDB" w:rsidRDefault="00B50DDB" w:rsidP="00B50DDB">
      <w:pPr>
        <w:pStyle w:val="Prrafodelista"/>
        <w:ind w:left="851"/>
        <w:rPr>
          <w:b/>
        </w:rPr>
      </w:pPr>
    </w:p>
    <w:p w:rsidR="00B91AC9" w:rsidRDefault="00B91AC9" w:rsidP="00B91AC9">
      <w:pPr>
        <w:pStyle w:val="Prrafodelista"/>
        <w:ind w:left="851"/>
        <w:rPr>
          <w:b/>
        </w:rPr>
      </w:pPr>
    </w:p>
    <w:p w:rsidR="00B91AC9" w:rsidRDefault="00B91AC9" w:rsidP="00B91AC9">
      <w:pPr>
        <w:pStyle w:val="Prrafodelista"/>
        <w:ind w:left="851"/>
        <w:rPr>
          <w:b/>
        </w:rPr>
      </w:pPr>
      <w:r>
        <w:rPr>
          <w:noProof/>
        </w:rPr>
        <w:drawing>
          <wp:inline distT="0" distB="0" distL="0" distR="0" wp14:anchorId="197F48F5" wp14:editId="067BEF25">
            <wp:extent cx="3462867" cy="213569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311" cy="2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20" w:rsidRPr="00D2120C" w:rsidRDefault="00B91AC9" w:rsidP="00D2120C">
      <w:pPr>
        <w:pStyle w:val="Prrafodelista"/>
        <w:ind w:left="851"/>
        <w:rPr>
          <w:b/>
        </w:rPr>
      </w:pPr>
      <w:r>
        <w:rPr>
          <w:noProof/>
        </w:rPr>
        <w:lastRenderedPageBreak/>
        <w:drawing>
          <wp:inline distT="0" distB="0" distL="0" distR="0" wp14:anchorId="480E3956" wp14:editId="76C95524">
            <wp:extent cx="4986867" cy="3466770"/>
            <wp:effectExtent l="0" t="0" r="444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914" cy="34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20" w:rsidRDefault="00F26620" w:rsidP="00B91AC9">
      <w:pPr>
        <w:pStyle w:val="Prrafodelista"/>
        <w:ind w:left="851"/>
        <w:rPr>
          <w:b/>
        </w:rPr>
      </w:pPr>
    </w:p>
    <w:p w:rsidR="00F26620" w:rsidRPr="006313CB" w:rsidRDefault="00F26620" w:rsidP="00B91AC9">
      <w:pPr>
        <w:pStyle w:val="Prrafodelista"/>
        <w:ind w:left="851"/>
        <w:rPr>
          <w:b/>
        </w:rPr>
      </w:pPr>
    </w:p>
    <w:p w:rsidR="00B50DDB" w:rsidRPr="00D2120C" w:rsidRDefault="00B50DDB" w:rsidP="006313CB">
      <w:pPr>
        <w:pStyle w:val="Prrafodelista"/>
        <w:numPr>
          <w:ilvl w:val="0"/>
          <w:numId w:val="2"/>
        </w:numPr>
        <w:ind w:left="851"/>
        <w:rPr>
          <w:b/>
        </w:rPr>
      </w:pPr>
      <w:r>
        <w:t>Una vez configurados los dominios de los nodos</w:t>
      </w:r>
      <w:r w:rsidR="00D2120C">
        <w:t>, se deben relacionar todos ellos junto a su correspondiente IP editando el archivo “</w:t>
      </w:r>
      <w:r w:rsidR="00D2120C" w:rsidRPr="00D2120C">
        <w:rPr>
          <w:i/>
        </w:rPr>
        <w:t>/etc/hosts</w:t>
      </w:r>
      <w:r w:rsidR="00D2120C">
        <w:t>” en cada máquina de la siguiente forma:</w:t>
      </w:r>
    </w:p>
    <w:p w:rsidR="00D2120C" w:rsidRPr="00D2120C" w:rsidRDefault="00D2120C" w:rsidP="00D2120C">
      <w:pPr>
        <w:pStyle w:val="Prrafodelista"/>
        <w:ind w:left="851"/>
        <w:rPr>
          <w:b/>
        </w:rPr>
      </w:pPr>
    </w:p>
    <w:p w:rsidR="00D2120C" w:rsidRDefault="00D2120C" w:rsidP="00D2120C">
      <w:pPr>
        <w:pStyle w:val="Prrafodelista"/>
        <w:ind w:left="851"/>
        <w:rPr>
          <w:b/>
        </w:rPr>
      </w:pPr>
      <w:r>
        <w:rPr>
          <w:noProof/>
        </w:rPr>
        <w:drawing>
          <wp:inline distT="0" distB="0" distL="0" distR="0" wp14:anchorId="41CA5297" wp14:editId="09CF3D5B">
            <wp:extent cx="3107267" cy="1771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956" cy="2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0C" w:rsidRDefault="00D2120C" w:rsidP="00D2120C">
      <w:pPr>
        <w:pStyle w:val="Prrafodelista"/>
        <w:ind w:left="851"/>
        <w:rPr>
          <w:b/>
        </w:rPr>
      </w:pPr>
    </w:p>
    <w:p w:rsidR="00D2120C" w:rsidRDefault="00864300" w:rsidP="00D2120C">
      <w:pPr>
        <w:pStyle w:val="Prrafodelista"/>
        <w:ind w:left="851"/>
        <w:rPr>
          <w:b/>
        </w:rPr>
      </w:pPr>
      <w:r>
        <w:rPr>
          <w:noProof/>
        </w:rPr>
        <w:drawing>
          <wp:inline distT="0" distB="0" distL="0" distR="0" wp14:anchorId="69F7D3EB" wp14:editId="5A6DD5B9">
            <wp:extent cx="5009698" cy="300990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3777" cy="30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0C" w:rsidRPr="00A248EA" w:rsidRDefault="00D2120C" w:rsidP="00A248EA">
      <w:pPr>
        <w:rPr>
          <w:b/>
        </w:rPr>
      </w:pPr>
    </w:p>
    <w:p w:rsidR="008B5309" w:rsidRPr="00090A78" w:rsidRDefault="00D2120C" w:rsidP="00090A78">
      <w:pPr>
        <w:pStyle w:val="Prrafodelista"/>
        <w:numPr>
          <w:ilvl w:val="0"/>
          <w:numId w:val="2"/>
        </w:numPr>
        <w:ind w:left="851"/>
        <w:rPr>
          <w:b/>
        </w:rPr>
      </w:pPr>
      <w:r>
        <w:lastRenderedPageBreak/>
        <w:t>Para comenzar la instalación de Cassandra l</w:t>
      </w:r>
      <w:r w:rsidR="008B5309">
        <w:t xml:space="preserve">o primero </w:t>
      </w:r>
      <w:r>
        <w:t xml:space="preserve">que se debe hacer </w:t>
      </w:r>
      <w:r w:rsidR="008B5309">
        <w:t xml:space="preserve">es actualizar los repositorios utilizando el comando </w:t>
      </w:r>
      <w:r w:rsidR="00497B40">
        <w:t>“</w:t>
      </w:r>
      <w:r w:rsidR="008B5309" w:rsidRPr="008B5309">
        <w:rPr>
          <w:i/>
        </w:rPr>
        <w:t>yum – y update</w:t>
      </w:r>
      <w:r w:rsidR="00497B40">
        <w:rPr>
          <w:i/>
        </w:rPr>
        <w:t>”</w:t>
      </w:r>
      <w:r>
        <w:rPr>
          <w:i/>
        </w:rPr>
        <w:t>.</w:t>
      </w:r>
    </w:p>
    <w:p w:rsidR="00090A78" w:rsidRDefault="00090A78" w:rsidP="00090A78">
      <w:pPr>
        <w:pStyle w:val="Prrafodelista"/>
        <w:ind w:left="851"/>
        <w:rPr>
          <w:b/>
        </w:rPr>
      </w:pPr>
    </w:p>
    <w:p w:rsidR="00090A78" w:rsidRDefault="00090A78" w:rsidP="00090A78">
      <w:pPr>
        <w:pStyle w:val="Prrafodelista"/>
        <w:ind w:left="851"/>
        <w:rPr>
          <w:b/>
        </w:rPr>
      </w:pPr>
      <w:r>
        <w:rPr>
          <w:noProof/>
        </w:rPr>
        <w:drawing>
          <wp:inline distT="0" distB="0" distL="0" distR="0" wp14:anchorId="70705482" wp14:editId="5F4D73A3">
            <wp:extent cx="2819400" cy="189476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259" cy="2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60" w:rsidRDefault="003D1B60" w:rsidP="00090A78">
      <w:pPr>
        <w:pStyle w:val="Prrafodelista"/>
        <w:ind w:left="851"/>
        <w:rPr>
          <w:b/>
        </w:rPr>
      </w:pPr>
      <w:r>
        <w:rPr>
          <w:noProof/>
        </w:rPr>
        <w:drawing>
          <wp:inline distT="0" distB="0" distL="0" distR="0" wp14:anchorId="1EE7889E" wp14:editId="3EE22325">
            <wp:extent cx="5042298" cy="267462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600" cy="26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8" w:rsidRPr="00090A78" w:rsidRDefault="00090A78" w:rsidP="00090A78">
      <w:pPr>
        <w:pStyle w:val="Prrafodelista"/>
        <w:ind w:left="851"/>
        <w:rPr>
          <w:b/>
        </w:rPr>
      </w:pPr>
    </w:p>
    <w:p w:rsidR="008B5309" w:rsidRPr="00090A78" w:rsidRDefault="008B5309" w:rsidP="00090A78">
      <w:pPr>
        <w:pStyle w:val="Prrafodelista"/>
        <w:numPr>
          <w:ilvl w:val="0"/>
          <w:numId w:val="2"/>
        </w:numPr>
        <w:ind w:left="851"/>
        <w:jc w:val="both"/>
      </w:pPr>
      <w:r>
        <w:t xml:space="preserve">Cuando termine la actualización de los repositorios se debe instalar java mediante el comando </w:t>
      </w:r>
      <w:r w:rsidR="00497B40">
        <w:t>“</w:t>
      </w:r>
      <w:r w:rsidRPr="008B5309">
        <w:rPr>
          <w:i/>
        </w:rPr>
        <w:t>yum -y install java</w:t>
      </w:r>
      <w:r w:rsidR="00497B40">
        <w:rPr>
          <w:i/>
        </w:rPr>
        <w:t>”.</w:t>
      </w:r>
    </w:p>
    <w:p w:rsidR="00090A78" w:rsidRDefault="00090A78" w:rsidP="00090A78">
      <w:pPr>
        <w:pStyle w:val="Prrafodelista"/>
        <w:ind w:left="851"/>
        <w:jc w:val="both"/>
      </w:pPr>
    </w:p>
    <w:p w:rsidR="00090A78" w:rsidRDefault="00090A78" w:rsidP="00090A78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52B199FC" wp14:editId="0825B92D">
            <wp:extent cx="5029200" cy="317241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75" cy="31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78" w:rsidRDefault="00090A78" w:rsidP="00090A78">
      <w:pPr>
        <w:pStyle w:val="Prrafodelista"/>
        <w:ind w:left="851"/>
        <w:jc w:val="both"/>
      </w:pPr>
    </w:p>
    <w:p w:rsidR="00ED66C4" w:rsidRDefault="003E2560" w:rsidP="003E2560">
      <w:pPr>
        <w:pStyle w:val="Prrafodelista"/>
        <w:numPr>
          <w:ilvl w:val="0"/>
          <w:numId w:val="2"/>
        </w:numPr>
        <w:ind w:left="851"/>
        <w:jc w:val="both"/>
        <w:rPr>
          <w:i/>
        </w:rPr>
      </w:pPr>
      <w:r>
        <w:t xml:space="preserve">A continuación, se debe crear un nuevo repositorio de </w:t>
      </w:r>
      <w:r w:rsidR="00546B9E">
        <w:t xml:space="preserve">Cassandra </w:t>
      </w:r>
      <w:r>
        <w:t>con el comando:</w:t>
      </w:r>
      <w:r w:rsidR="00497B40">
        <w:t xml:space="preserve"> </w:t>
      </w:r>
      <w:r w:rsidR="00497B40" w:rsidRPr="00497B40">
        <w:rPr>
          <w:i/>
        </w:rPr>
        <w:t>“</w:t>
      </w:r>
      <w:r w:rsidR="00546B9E">
        <w:rPr>
          <w:i/>
        </w:rPr>
        <w:t>nano</w:t>
      </w:r>
      <w:r w:rsidRPr="00497B40">
        <w:rPr>
          <w:i/>
        </w:rPr>
        <w:t xml:space="preserve"> /etc/yum.repos.d/</w:t>
      </w:r>
      <w:r w:rsidR="00546B9E">
        <w:rPr>
          <w:i/>
        </w:rPr>
        <w:t>cassandra</w:t>
      </w:r>
      <w:r w:rsidRPr="00497B40">
        <w:rPr>
          <w:i/>
        </w:rPr>
        <w:t>.repo</w:t>
      </w:r>
      <w:r w:rsidR="00497B40" w:rsidRPr="00497B40">
        <w:rPr>
          <w:i/>
        </w:rPr>
        <w:t xml:space="preserve">”. </w:t>
      </w:r>
    </w:p>
    <w:p w:rsidR="00ED66C4" w:rsidRDefault="00ED66C4" w:rsidP="00ED66C4">
      <w:pPr>
        <w:pStyle w:val="Prrafodelista"/>
        <w:ind w:left="851"/>
        <w:jc w:val="both"/>
      </w:pPr>
    </w:p>
    <w:p w:rsidR="00ED66C4" w:rsidRDefault="00546B9E" w:rsidP="00ED66C4">
      <w:pPr>
        <w:pStyle w:val="Prrafodelista"/>
        <w:ind w:left="851"/>
        <w:jc w:val="both"/>
        <w:rPr>
          <w:i/>
        </w:rPr>
      </w:pPr>
      <w:r>
        <w:rPr>
          <w:noProof/>
        </w:rPr>
        <w:lastRenderedPageBreak/>
        <w:drawing>
          <wp:inline distT="0" distB="0" distL="0" distR="0" wp14:anchorId="06008504" wp14:editId="1D809A5B">
            <wp:extent cx="4427220" cy="167812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511" cy="1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C4" w:rsidRDefault="00ED66C4" w:rsidP="00ED66C4">
      <w:pPr>
        <w:pStyle w:val="Prrafodelista"/>
        <w:ind w:left="851"/>
        <w:jc w:val="both"/>
        <w:rPr>
          <w:i/>
        </w:rPr>
      </w:pPr>
    </w:p>
    <w:p w:rsidR="00497B40" w:rsidRPr="00497B40" w:rsidRDefault="00497B40" w:rsidP="00ED66C4">
      <w:pPr>
        <w:pStyle w:val="Prrafodelista"/>
        <w:ind w:left="851"/>
        <w:jc w:val="both"/>
        <w:rPr>
          <w:i/>
        </w:rPr>
      </w:pPr>
      <w:r w:rsidRPr="00497B40">
        <w:rPr>
          <w:i/>
        </w:rPr>
        <w:t xml:space="preserve">Y </w:t>
      </w:r>
      <w:r>
        <w:t>l</w:t>
      </w:r>
      <w:r w:rsidR="003E2560">
        <w:t>uego de crear el nuevo repositorio se debe editar</w:t>
      </w:r>
      <w:r>
        <w:t xml:space="preserve"> de la siguiente manera:</w:t>
      </w:r>
    </w:p>
    <w:p w:rsidR="00497B40" w:rsidRDefault="00497B40" w:rsidP="00497B40">
      <w:pPr>
        <w:pStyle w:val="Prrafodelista"/>
        <w:ind w:left="851"/>
        <w:jc w:val="both"/>
      </w:pPr>
    </w:p>
    <w:p w:rsidR="00CD2ECB" w:rsidRDefault="005964F3" w:rsidP="00A248EA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162519C5" wp14:editId="0F4AF2E8">
            <wp:extent cx="4937760" cy="3116967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5595" cy="31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EA" w:rsidRPr="00A248EA" w:rsidRDefault="00A248EA" w:rsidP="00A248EA">
      <w:pPr>
        <w:pStyle w:val="Prrafodelista"/>
        <w:ind w:left="851"/>
        <w:jc w:val="both"/>
      </w:pPr>
    </w:p>
    <w:p w:rsidR="00DA0D67" w:rsidRPr="00DA0D67" w:rsidRDefault="00DA0D67" w:rsidP="00CD2ECB">
      <w:pPr>
        <w:pStyle w:val="Prrafodelista"/>
        <w:numPr>
          <w:ilvl w:val="0"/>
          <w:numId w:val="2"/>
        </w:numPr>
        <w:ind w:left="851"/>
        <w:jc w:val="both"/>
        <w:rPr>
          <w:i/>
        </w:rPr>
      </w:pPr>
      <w:r>
        <w:t xml:space="preserve">Ahora instalamos Cassandra con el comando </w:t>
      </w:r>
      <w:r w:rsidRPr="00DA0D67">
        <w:rPr>
          <w:i/>
        </w:rPr>
        <w:t>“yum install cassandra”.</w:t>
      </w:r>
    </w:p>
    <w:p w:rsidR="00DA0D67" w:rsidRDefault="00DA0D67" w:rsidP="00DA0D67">
      <w:pPr>
        <w:pStyle w:val="Prrafodelista"/>
        <w:ind w:left="851"/>
        <w:jc w:val="both"/>
        <w:rPr>
          <w:i/>
        </w:rPr>
      </w:pPr>
    </w:p>
    <w:p w:rsidR="00DA0D67" w:rsidRDefault="00DA0D67" w:rsidP="00DA0D67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2D44F9C9" wp14:editId="08B89F97">
            <wp:extent cx="4907280" cy="1242089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693" cy="12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67" w:rsidRPr="00DA0D67" w:rsidRDefault="00DA0D67" w:rsidP="00DA0D67">
      <w:pPr>
        <w:pStyle w:val="Prrafodelista"/>
        <w:ind w:left="851"/>
        <w:jc w:val="both"/>
      </w:pPr>
    </w:p>
    <w:p w:rsidR="00CE7F4A" w:rsidRDefault="00CE7F4A" w:rsidP="00CD2ECB">
      <w:pPr>
        <w:pStyle w:val="Prrafodelista"/>
        <w:numPr>
          <w:ilvl w:val="0"/>
          <w:numId w:val="2"/>
        </w:numPr>
        <w:ind w:left="851"/>
        <w:jc w:val="both"/>
        <w:rPr>
          <w:i/>
        </w:rPr>
      </w:pPr>
      <w:r>
        <w:t xml:space="preserve">Recargar los demonios del sistema ejecutando </w:t>
      </w:r>
      <w:r w:rsidRPr="00CE7F4A">
        <w:rPr>
          <w:i/>
        </w:rPr>
        <w:t xml:space="preserve">“systemctl </w:t>
      </w:r>
      <w:r>
        <w:rPr>
          <w:i/>
        </w:rPr>
        <w:t>d</w:t>
      </w:r>
      <w:r w:rsidRPr="00CE7F4A">
        <w:rPr>
          <w:i/>
        </w:rPr>
        <w:t>aemon-reload”.</w:t>
      </w:r>
    </w:p>
    <w:p w:rsidR="00CE7F4A" w:rsidRDefault="00CE7F4A" w:rsidP="00CE7F4A">
      <w:pPr>
        <w:pStyle w:val="Prrafodelista"/>
        <w:ind w:left="851"/>
        <w:jc w:val="both"/>
        <w:rPr>
          <w:i/>
        </w:rPr>
      </w:pPr>
    </w:p>
    <w:p w:rsidR="00CE7F4A" w:rsidRDefault="00CE7F4A" w:rsidP="00CE7F4A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7EAA4E74" wp14:editId="7AE4ECFC">
            <wp:extent cx="3489960" cy="13872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235" cy="1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A" w:rsidRPr="00CE7F4A" w:rsidRDefault="00CE7F4A" w:rsidP="00CE7F4A">
      <w:pPr>
        <w:pStyle w:val="Prrafodelista"/>
        <w:ind w:left="851"/>
        <w:jc w:val="both"/>
      </w:pPr>
    </w:p>
    <w:p w:rsidR="00CD2ECB" w:rsidRPr="00CD2ECB" w:rsidRDefault="00CD2ECB" w:rsidP="00CD2ECB">
      <w:pPr>
        <w:pStyle w:val="Prrafodelista"/>
        <w:numPr>
          <w:ilvl w:val="0"/>
          <w:numId w:val="2"/>
        </w:numPr>
        <w:ind w:left="851"/>
        <w:jc w:val="both"/>
        <w:rPr>
          <w:i/>
        </w:rPr>
      </w:pPr>
      <w:r>
        <w:t xml:space="preserve">Iniciamos el servicio de Cassandra con el comando </w:t>
      </w:r>
      <w:r w:rsidRPr="00CD2ECB">
        <w:rPr>
          <w:i/>
        </w:rPr>
        <w:t>“systemctl start cassandra”</w:t>
      </w:r>
      <w:r w:rsidR="00D41401">
        <w:rPr>
          <w:i/>
        </w:rPr>
        <w:t>.</w:t>
      </w:r>
    </w:p>
    <w:p w:rsidR="00CD2ECB" w:rsidRDefault="00CD2ECB" w:rsidP="003E2560">
      <w:pPr>
        <w:pStyle w:val="Prrafodelista"/>
        <w:ind w:left="851"/>
        <w:jc w:val="both"/>
      </w:pPr>
    </w:p>
    <w:p w:rsidR="00D41401" w:rsidRDefault="00CE7F4A" w:rsidP="003E2560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77D5C7E3" wp14:editId="5D549171">
            <wp:extent cx="3733800" cy="147291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462" cy="1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0C" w:rsidRDefault="0055330C" w:rsidP="003E2560">
      <w:pPr>
        <w:pStyle w:val="Prrafodelista"/>
        <w:ind w:left="851"/>
        <w:jc w:val="both"/>
      </w:pPr>
    </w:p>
    <w:p w:rsidR="0055330C" w:rsidRPr="0055330C" w:rsidRDefault="0055330C" w:rsidP="0055330C">
      <w:pPr>
        <w:pStyle w:val="Prrafodelista"/>
        <w:numPr>
          <w:ilvl w:val="0"/>
          <w:numId w:val="2"/>
        </w:numPr>
        <w:ind w:left="851"/>
        <w:jc w:val="both"/>
      </w:pPr>
      <w:r>
        <w:t xml:space="preserve">Consultar el estado del servicio ejecutando </w:t>
      </w:r>
      <w:r w:rsidRPr="0055330C">
        <w:rPr>
          <w:i/>
        </w:rPr>
        <w:t>“systemctl start cassandra”.</w:t>
      </w:r>
    </w:p>
    <w:p w:rsidR="0055330C" w:rsidRDefault="0055330C" w:rsidP="0055330C">
      <w:pPr>
        <w:pStyle w:val="Prrafodelista"/>
        <w:ind w:left="851"/>
        <w:jc w:val="both"/>
      </w:pPr>
    </w:p>
    <w:p w:rsidR="00D41401" w:rsidRDefault="0055330C" w:rsidP="0055330C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4C84BE31" wp14:editId="7FF2A0EF">
            <wp:extent cx="3665220" cy="17655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8369" cy="3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EA" w:rsidRDefault="00A248EA" w:rsidP="0055330C">
      <w:pPr>
        <w:pStyle w:val="Prrafodelista"/>
        <w:ind w:left="851"/>
        <w:jc w:val="both"/>
      </w:pPr>
    </w:p>
    <w:p w:rsidR="00A248EA" w:rsidRDefault="00A248EA" w:rsidP="0055330C">
      <w:pPr>
        <w:pStyle w:val="Prrafodelista"/>
        <w:ind w:left="851"/>
        <w:jc w:val="both"/>
      </w:pPr>
    </w:p>
    <w:p w:rsidR="001D4BAD" w:rsidRDefault="008452BE" w:rsidP="001D4BAD">
      <w:pPr>
        <w:pStyle w:val="Prrafodelista"/>
        <w:numPr>
          <w:ilvl w:val="0"/>
          <w:numId w:val="1"/>
        </w:numPr>
        <w:ind w:left="426"/>
        <w:jc w:val="both"/>
        <w:rPr>
          <w:b/>
        </w:rPr>
      </w:pPr>
      <w:r w:rsidRPr="008452BE">
        <w:rPr>
          <w:b/>
        </w:rPr>
        <w:lastRenderedPageBreak/>
        <w:t>Configuración De Cassandra</w:t>
      </w:r>
      <w:r w:rsidR="0055330C">
        <w:rPr>
          <w:b/>
        </w:rPr>
        <w:t xml:space="preserve"> Para Conectar los 3 nodos</w:t>
      </w:r>
      <w:r w:rsidRPr="008452BE">
        <w:rPr>
          <w:b/>
        </w:rPr>
        <w:t>:</w:t>
      </w:r>
    </w:p>
    <w:p w:rsidR="00F943A4" w:rsidRDefault="00F943A4" w:rsidP="00F943A4">
      <w:pPr>
        <w:pStyle w:val="Prrafodelista"/>
        <w:ind w:left="426"/>
        <w:jc w:val="both"/>
        <w:rPr>
          <w:b/>
        </w:rPr>
      </w:pPr>
    </w:p>
    <w:p w:rsidR="00F943A4" w:rsidRPr="00F943A4" w:rsidRDefault="00F943A4" w:rsidP="00F943A4">
      <w:pPr>
        <w:pStyle w:val="Prrafodelista"/>
        <w:ind w:left="426"/>
        <w:jc w:val="both"/>
      </w:pPr>
      <w:r>
        <w:t>Este proceso se debe realizar en cada uno de los nodos</w:t>
      </w:r>
      <w:r w:rsidR="00893116">
        <w:t>, cambiando la IP respectivamente para cada uno.</w:t>
      </w:r>
    </w:p>
    <w:p w:rsidR="008452BE" w:rsidRDefault="008452BE" w:rsidP="008452BE">
      <w:pPr>
        <w:pStyle w:val="Prrafodelista"/>
        <w:ind w:left="426"/>
        <w:jc w:val="both"/>
        <w:rPr>
          <w:b/>
        </w:rPr>
      </w:pPr>
    </w:p>
    <w:p w:rsidR="00D439B5" w:rsidRPr="00D439B5" w:rsidRDefault="00D439B5" w:rsidP="00D439B5">
      <w:pPr>
        <w:pStyle w:val="Prrafodelista"/>
        <w:numPr>
          <w:ilvl w:val="0"/>
          <w:numId w:val="10"/>
        </w:numPr>
        <w:ind w:left="851"/>
        <w:jc w:val="both"/>
        <w:rPr>
          <w:b/>
        </w:rPr>
      </w:pPr>
      <w:r>
        <w:t xml:space="preserve">Abrir el archivo </w:t>
      </w:r>
      <w:r w:rsidRPr="00D439B5">
        <w:rPr>
          <w:i/>
        </w:rPr>
        <w:t>“cassandra.yaml”</w:t>
      </w:r>
      <w:r>
        <w:rPr>
          <w:i/>
        </w:rPr>
        <w:t xml:space="preserve"> </w:t>
      </w:r>
      <w:r>
        <w:t>que se encuentra en el directorio “</w:t>
      </w:r>
      <w:r w:rsidRPr="00D439B5">
        <w:rPr>
          <w:i/>
        </w:rPr>
        <w:t>etc/cassandra/conf</w:t>
      </w:r>
      <w:r>
        <w:rPr>
          <w:i/>
        </w:rPr>
        <w:t>”.</w:t>
      </w:r>
    </w:p>
    <w:p w:rsidR="00D439B5" w:rsidRDefault="00D439B5" w:rsidP="00D439B5">
      <w:pPr>
        <w:pStyle w:val="Prrafodelista"/>
        <w:ind w:left="851"/>
        <w:jc w:val="both"/>
        <w:rPr>
          <w:b/>
        </w:rPr>
      </w:pPr>
    </w:p>
    <w:p w:rsidR="00D439B5" w:rsidRPr="00A248EA" w:rsidRDefault="00D439B5" w:rsidP="00A248EA">
      <w:pPr>
        <w:pStyle w:val="Prrafodelista"/>
        <w:ind w:left="851"/>
        <w:jc w:val="both"/>
        <w:rPr>
          <w:b/>
        </w:rPr>
      </w:pPr>
      <w:r>
        <w:rPr>
          <w:noProof/>
        </w:rPr>
        <w:drawing>
          <wp:inline distT="0" distB="0" distL="0" distR="0" wp14:anchorId="4018BC6C" wp14:editId="3880B4E6">
            <wp:extent cx="4678680" cy="130228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902" cy="1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Default="007463A6" w:rsidP="00D439B5">
      <w:pPr>
        <w:pStyle w:val="Prrafodelista"/>
        <w:ind w:left="851"/>
        <w:jc w:val="both"/>
        <w:rPr>
          <w:b/>
        </w:rPr>
      </w:pPr>
      <w:r>
        <w:rPr>
          <w:noProof/>
        </w:rPr>
        <w:drawing>
          <wp:inline distT="0" distB="0" distL="0" distR="0" wp14:anchorId="7E2E09CA" wp14:editId="7DD690D5">
            <wp:extent cx="5013960" cy="3002249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242" cy="30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Pr="00D439B5" w:rsidRDefault="00D439B5" w:rsidP="00D439B5">
      <w:pPr>
        <w:pStyle w:val="Prrafodelista"/>
        <w:ind w:left="851"/>
        <w:jc w:val="both"/>
        <w:rPr>
          <w:b/>
        </w:rPr>
      </w:pPr>
    </w:p>
    <w:p w:rsidR="00D439B5" w:rsidRPr="00D439B5" w:rsidRDefault="00D439B5" w:rsidP="00D439B5">
      <w:pPr>
        <w:pStyle w:val="Prrafodelista"/>
        <w:numPr>
          <w:ilvl w:val="0"/>
          <w:numId w:val="10"/>
        </w:numPr>
        <w:ind w:left="851"/>
        <w:jc w:val="both"/>
        <w:rPr>
          <w:b/>
        </w:rPr>
      </w:pPr>
      <w:r>
        <w:t>Dentro del archivo debemos buscar y editar las siguientes líneas:</w:t>
      </w:r>
    </w:p>
    <w:p w:rsidR="00D439B5" w:rsidRDefault="00D439B5" w:rsidP="00D439B5">
      <w:pPr>
        <w:pStyle w:val="Prrafodelista"/>
        <w:ind w:left="851"/>
        <w:jc w:val="both"/>
        <w:rPr>
          <w:b/>
        </w:rPr>
      </w:pPr>
    </w:p>
    <w:p w:rsidR="00D439B5" w:rsidRPr="00D439B5" w:rsidRDefault="00D439B5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D439B5">
        <w:rPr>
          <w:i/>
        </w:rPr>
        <w:t>cluster_name</w:t>
      </w:r>
      <w:r>
        <w:rPr>
          <w:i/>
        </w:rPr>
        <w:t xml:space="preserve">: </w:t>
      </w:r>
      <w:r>
        <w:t>Darle nombre al cluster y verificar que sea el mismo para todos los nodos.</w:t>
      </w:r>
    </w:p>
    <w:p w:rsidR="00D439B5" w:rsidRDefault="00D439B5" w:rsidP="00D439B5">
      <w:pPr>
        <w:pStyle w:val="Prrafodelista"/>
        <w:ind w:left="1276"/>
        <w:jc w:val="both"/>
        <w:rPr>
          <w:i/>
        </w:rPr>
      </w:pPr>
    </w:p>
    <w:p w:rsidR="00D439B5" w:rsidRDefault="007E4979" w:rsidP="00D439B5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227C38FA" wp14:editId="4B369392">
            <wp:extent cx="2781300" cy="188702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7807" cy="1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Pr="00D439B5" w:rsidRDefault="00D439B5" w:rsidP="00D439B5">
      <w:pPr>
        <w:pStyle w:val="Prrafodelista"/>
        <w:ind w:left="1276"/>
        <w:jc w:val="both"/>
        <w:rPr>
          <w:i/>
        </w:rPr>
      </w:pPr>
    </w:p>
    <w:p w:rsidR="00D439B5" w:rsidRPr="00D439B5" w:rsidRDefault="00D439B5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D439B5">
        <w:rPr>
          <w:i/>
        </w:rPr>
        <w:t>se</w:t>
      </w:r>
      <w:r>
        <w:rPr>
          <w:i/>
        </w:rPr>
        <w:t xml:space="preserve">eds: </w:t>
      </w:r>
      <w:r>
        <w:t>Indica las IPs de los servidores asociados al cluster (incluyendo la del nodo en donde se está haciendo esta configuración) separadas por comas.</w:t>
      </w:r>
    </w:p>
    <w:p w:rsidR="00D439B5" w:rsidRPr="00D439B5" w:rsidRDefault="00D439B5" w:rsidP="00D439B5">
      <w:pPr>
        <w:pStyle w:val="Prrafodelista"/>
        <w:rPr>
          <w:i/>
        </w:rPr>
      </w:pPr>
    </w:p>
    <w:p w:rsidR="00A248EA" w:rsidRDefault="00D439B5" w:rsidP="00A248EA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77F0B981" wp14:editId="7D3E5208">
            <wp:extent cx="4732020" cy="11650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554" cy="11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EA" w:rsidRPr="00A248EA" w:rsidRDefault="00A248EA" w:rsidP="00A248EA">
      <w:pPr>
        <w:pStyle w:val="Prrafodelista"/>
        <w:ind w:left="1276"/>
        <w:jc w:val="both"/>
        <w:rPr>
          <w:i/>
        </w:rPr>
      </w:pPr>
    </w:p>
    <w:p w:rsidR="00A248EA" w:rsidRPr="00A248EA" w:rsidRDefault="00412222" w:rsidP="00A248EA">
      <w:pPr>
        <w:pStyle w:val="Prrafodelista"/>
        <w:ind w:left="1276"/>
        <w:jc w:val="both"/>
        <w:rPr>
          <w:i/>
        </w:rPr>
      </w:pPr>
      <w:r>
        <w:t xml:space="preserve">También se debe quitar toda la línea de </w:t>
      </w:r>
      <w:r w:rsidRPr="00412222">
        <w:rPr>
          <w:i/>
        </w:rPr>
        <w:t>“#</w:t>
      </w:r>
      <w:r>
        <w:rPr>
          <w:i/>
        </w:rPr>
        <w:t xml:space="preserve"> </w:t>
      </w:r>
      <w:r w:rsidRPr="00412222">
        <w:rPr>
          <w:i/>
        </w:rPr>
        <w:t>Ex”.</w:t>
      </w:r>
    </w:p>
    <w:p w:rsidR="00412222" w:rsidRDefault="00412222" w:rsidP="00D439B5">
      <w:pPr>
        <w:pStyle w:val="Prrafodelista"/>
        <w:ind w:left="1276"/>
        <w:jc w:val="both"/>
        <w:rPr>
          <w:i/>
        </w:rPr>
      </w:pPr>
      <w:r>
        <w:rPr>
          <w:noProof/>
        </w:rPr>
        <w:lastRenderedPageBreak/>
        <w:drawing>
          <wp:inline distT="0" distB="0" distL="0" distR="0" wp14:anchorId="5BA9C60F" wp14:editId="424F3DDA">
            <wp:extent cx="4800600" cy="107494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5356" cy="10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Pr="00D439B5" w:rsidRDefault="00D439B5" w:rsidP="00D439B5">
      <w:pPr>
        <w:pStyle w:val="Prrafodelista"/>
        <w:ind w:left="1276"/>
        <w:jc w:val="both"/>
        <w:rPr>
          <w:i/>
        </w:rPr>
      </w:pPr>
    </w:p>
    <w:p w:rsidR="00D439B5" w:rsidRPr="00D439B5" w:rsidRDefault="00D439B5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D439B5">
        <w:rPr>
          <w:i/>
        </w:rPr>
        <w:t>num_tokens</w:t>
      </w:r>
      <w:r>
        <w:rPr>
          <w:i/>
        </w:rPr>
        <w:t xml:space="preserve">: </w:t>
      </w:r>
      <w:r>
        <w:t>Indica el peso del servidor a la hora de repartir datos. Se debe descomentar quitando el #.</w:t>
      </w:r>
    </w:p>
    <w:p w:rsidR="00D439B5" w:rsidRDefault="00D439B5" w:rsidP="00D439B5">
      <w:pPr>
        <w:pStyle w:val="Prrafodelista"/>
        <w:ind w:left="1276"/>
        <w:jc w:val="both"/>
        <w:rPr>
          <w:i/>
        </w:rPr>
      </w:pPr>
    </w:p>
    <w:p w:rsidR="00D439B5" w:rsidRDefault="00D439B5" w:rsidP="00412222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26A95388" wp14:editId="23B5E8E6">
            <wp:extent cx="1546860" cy="21279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8493" cy="2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22" w:rsidRPr="00412222" w:rsidRDefault="00412222" w:rsidP="00412222">
      <w:pPr>
        <w:pStyle w:val="Prrafodelista"/>
        <w:ind w:left="1276"/>
        <w:jc w:val="both"/>
        <w:rPr>
          <w:i/>
        </w:rPr>
      </w:pPr>
    </w:p>
    <w:p w:rsidR="00D439B5" w:rsidRPr="00D439B5" w:rsidRDefault="00D439B5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D439B5">
        <w:rPr>
          <w:i/>
        </w:rPr>
        <w:t>listen_address</w:t>
      </w:r>
      <w:r>
        <w:rPr>
          <w:i/>
        </w:rPr>
        <w:t xml:space="preserve">: </w:t>
      </w:r>
      <w:r>
        <w:t xml:space="preserve">Se debe colocar la IP del nodo para permitir que otros nodos se comuniquen con este. </w:t>
      </w:r>
    </w:p>
    <w:p w:rsidR="00D439B5" w:rsidRDefault="00D439B5" w:rsidP="00D439B5">
      <w:pPr>
        <w:pStyle w:val="Prrafodelista"/>
        <w:ind w:left="1276"/>
        <w:jc w:val="both"/>
        <w:rPr>
          <w:i/>
        </w:rPr>
      </w:pPr>
    </w:p>
    <w:p w:rsidR="00F82873" w:rsidRPr="00F82873" w:rsidRDefault="00D439B5" w:rsidP="00F82873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5F3F470E" wp14:editId="428BD825">
            <wp:extent cx="2819400" cy="223635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553" cy="2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Pr="00D439B5" w:rsidRDefault="00D439B5" w:rsidP="00D439B5">
      <w:pPr>
        <w:pStyle w:val="Prrafodelista"/>
        <w:ind w:left="1276"/>
        <w:jc w:val="both"/>
        <w:rPr>
          <w:i/>
        </w:rPr>
      </w:pPr>
    </w:p>
    <w:p w:rsidR="00F82873" w:rsidRPr="004A4CC0" w:rsidRDefault="004A4CC0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>
        <w:rPr>
          <w:i/>
        </w:rPr>
        <w:t xml:space="preserve">broadcast_address: </w:t>
      </w:r>
      <w:r>
        <w:t>De igual forma se debe poner la IP de la máquina.</w:t>
      </w:r>
    </w:p>
    <w:p w:rsidR="004A4CC0" w:rsidRDefault="004A4CC0" w:rsidP="004A4CC0">
      <w:pPr>
        <w:pStyle w:val="Prrafodelista"/>
        <w:ind w:left="1276"/>
        <w:jc w:val="both"/>
      </w:pPr>
    </w:p>
    <w:p w:rsidR="004A4CC0" w:rsidRDefault="004A4CC0" w:rsidP="004A4CC0">
      <w:pPr>
        <w:pStyle w:val="Prrafodelista"/>
        <w:ind w:left="1276"/>
        <w:jc w:val="both"/>
      </w:pPr>
      <w:r>
        <w:rPr>
          <w:noProof/>
        </w:rPr>
        <w:drawing>
          <wp:inline distT="0" distB="0" distL="0" distR="0" wp14:anchorId="457CBAFF" wp14:editId="557082C2">
            <wp:extent cx="3116580" cy="168681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817" cy="1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Pr="004A4CC0" w:rsidRDefault="004A4CC0" w:rsidP="004A4CC0">
      <w:pPr>
        <w:pStyle w:val="Prrafodelista"/>
        <w:ind w:left="1276"/>
        <w:jc w:val="both"/>
      </w:pPr>
    </w:p>
    <w:p w:rsidR="00D439B5" w:rsidRPr="00D439B5" w:rsidRDefault="00D439B5" w:rsidP="00D439B5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D439B5">
        <w:rPr>
          <w:i/>
        </w:rPr>
        <w:t>rpc_address</w:t>
      </w:r>
      <w:r>
        <w:rPr>
          <w:i/>
        </w:rPr>
        <w:t xml:space="preserve">: </w:t>
      </w:r>
      <w:r>
        <w:t>De igual forma se debe cambiar por la IP del servidor para permitir que otras aplicaciones externas se puedan conectar.</w:t>
      </w:r>
    </w:p>
    <w:p w:rsidR="00D439B5" w:rsidRPr="00D439B5" w:rsidRDefault="00D439B5" w:rsidP="00D439B5">
      <w:pPr>
        <w:pStyle w:val="Prrafodelista"/>
        <w:rPr>
          <w:i/>
        </w:rPr>
      </w:pPr>
    </w:p>
    <w:p w:rsidR="00D439B5" w:rsidRDefault="00D439B5" w:rsidP="00D439B5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05752B31" wp14:editId="1EB6EE65">
            <wp:extent cx="2377440" cy="15457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765" cy="1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Pr="00D439B5" w:rsidRDefault="004A4CC0" w:rsidP="00D439B5">
      <w:pPr>
        <w:pStyle w:val="Prrafodelista"/>
        <w:ind w:left="1276"/>
        <w:jc w:val="both"/>
        <w:rPr>
          <w:i/>
        </w:rPr>
      </w:pPr>
    </w:p>
    <w:p w:rsidR="00C67E0D" w:rsidRPr="00C67E0D" w:rsidRDefault="004E6D41" w:rsidP="00C67E0D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 w:rsidRPr="004E6D41">
        <w:rPr>
          <w:i/>
        </w:rPr>
        <w:t xml:space="preserve">start_rpc: </w:t>
      </w:r>
      <w:r w:rsidR="00C67E0D">
        <w:t>Se debe colocar en “true”.</w:t>
      </w:r>
    </w:p>
    <w:p w:rsidR="00C67E0D" w:rsidRDefault="00C67E0D" w:rsidP="00C67E0D">
      <w:pPr>
        <w:pStyle w:val="Prrafodelista"/>
        <w:ind w:left="1276"/>
        <w:jc w:val="both"/>
        <w:rPr>
          <w:i/>
        </w:rPr>
      </w:pPr>
    </w:p>
    <w:p w:rsidR="00C67E0D" w:rsidRPr="00C67E0D" w:rsidRDefault="00C67E0D" w:rsidP="00C67E0D">
      <w:pPr>
        <w:pStyle w:val="Prrafodelista"/>
        <w:ind w:left="1276"/>
        <w:jc w:val="both"/>
      </w:pPr>
      <w:r>
        <w:rPr>
          <w:noProof/>
        </w:rPr>
        <w:drawing>
          <wp:inline distT="0" distB="0" distL="0" distR="0" wp14:anchorId="24243A58" wp14:editId="2502F1FC">
            <wp:extent cx="1386840" cy="17335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2296" cy="1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0D" w:rsidRPr="00C67E0D" w:rsidRDefault="00C67E0D" w:rsidP="00C67E0D">
      <w:pPr>
        <w:pStyle w:val="Prrafodelista"/>
        <w:ind w:left="1276"/>
        <w:jc w:val="both"/>
        <w:rPr>
          <w:i/>
        </w:rPr>
      </w:pPr>
    </w:p>
    <w:p w:rsidR="00C67E0D" w:rsidRDefault="00C67E0D" w:rsidP="00C67E0D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>
        <w:rPr>
          <w:i/>
        </w:rPr>
        <w:t xml:space="preserve">rpc_address: </w:t>
      </w:r>
      <w:r>
        <w:t xml:space="preserve">Debe colocarse en </w:t>
      </w:r>
      <w:r w:rsidRPr="00C67E0D">
        <w:rPr>
          <w:i/>
        </w:rPr>
        <w:t>“0.0.0.0”</w:t>
      </w:r>
      <w:r>
        <w:rPr>
          <w:i/>
        </w:rPr>
        <w:t>.</w:t>
      </w:r>
    </w:p>
    <w:p w:rsidR="00C67E0D" w:rsidRDefault="00C67E0D" w:rsidP="00C67E0D">
      <w:pPr>
        <w:pStyle w:val="Prrafodelista"/>
        <w:ind w:left="1276"/>
        <w:jc w:val="both"/>
        <w:rPr>
          <w:i/>
        </w:rPr>
      </w:pPr>
    </w:p>
    <w:p w:rsidR="00C67E0D" w:rsidRDefault="00C67E0D" w:rsidP="00C67E0D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649B214D" wp14:editId="2C7BA273">
            <wp:extent cx="1813560" cy="188129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812" cy="1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0D" w:rsidRDefault="00C67E0D" w:rsidP="00C67E0D">
      <w:pPr>
        <w:pStyle w:val="Prrafodelista"/>
        <w:ind w:left="1276"/>
        <w:jc w:val="both"/>
        <w:rPr>
          <w:i/>
        </w:rPr>
      </w:pPr>
    </w:p>
    <w:p w:rsidR="00C67E0D" w:rsidRPr="00C67E0D" w:rsidRDefault="00C67E0D" w:rsidP="00C67E0D">
      <w:pPr>
        <w:pStyle w:val="Prrafodelista"/>
        <w:numPr>
          <w:ilvl w:val="0"/>
          <w:numId w:val="11"/>
        </w:numPr>
        <w:ind w:left="1276"/>
        <w:jc w:val="both"/>
        <w:rPr>
          <w:i/>
        </w:rPr>
      </w:pPr>
      <w:r>
        <w:rPr>
          <w:i/>
        </w:rPr>
        <w:t xml:space="preserve">broadcast_rpc_address: </w:t>
      </w:r>
      <w:r>
        <w:t xml:space="preserve">Esta etiqueta debe estar descomentada y en ella se debe poner la dirección IP de la máquina. </w:t>
      </w:r>
    </w:p>
    <w:p w:rsidR="00C67E0D" w:rsidRDefault="00C67E0D" w:rsidP="00C67E0D">
      <w:pPr>
        <w:pStyle w:val="Prrafodelista"/>
        <w:ind w:left="1276"/>
        <w:jc w:val="both"/>
        <w:rPr>
          <w:i/>
        </w:rPr>
      </w:pPr>
    </w:p>
    <w:p w:rsidR="00D439B5" w:rsidRPr="00A72913" w:rsidRDefault="00C67E0D" w:rsidP="00A72913">
      <w:pPr>
        <w:pStyle w:val="Prrafodelista"/>
        <w:ind w:left="1276"/>
        <w:jc w:val="both"/>
        <w:rPr>
          <w:i/>
        </w:rPr>
      </w:pPr>
      <w:r>
        <w:rPr>
          <w:noProof/>
        </w:rPr>
        <w:drawing>
          <wp:inline distT="0" distB="0" distL="0" distR="0" wp14:anchorId="2352A6B9" wp14:editId="158403E7">
            <wp:extent cx="2987040" cy="165947"/>
            <wp:effectExtent l="0" t="0" r="381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5301" cy="17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13" w:rsidRDefault="00A72913" w:rsidP="00D439B5">
      <w:pPr>
        <w:pStyle w:val="Prrafodelista"/>
        <w:ind w:left="851"/>
        <w:jc w:val="both"/>
        <w:rPr>
          <w:b/>
        </w:rPr>
      </w:pPr>
    </w:p>
    <w:p w:rsidR="00A72913" w:rsidRDefault="00A72913" w:rsidP="00A248EA">
      <w:pPr>
        <w:pStyle w:val="Prrafodelista"/>
        <w:numPr>
          <w:ilvl w:val="0"/>
          <w:numId w:val="10"/>
        </w:numPr>
        <w:ind w:left="851"/>
        <w:jc w:val="both"/>
      </w:pPr>
      <w:r>
        <w:t xml:space="preserve">Luego de guardar los cambios hechos en el archivo cassandra.yaml, se debe reiniciar el servidor de cassandra ejecutando “systemctl restart cassandra”. </w:t>
      </w:r>
    </w:p>
    <w:p w:rsidR="00A248EA" w:rsidRDefault="00A248EA" w:rsidP="00A248EA">
      <w:pPr>
        <w:pStyle w:val="Prrafodelista"/>
        <w:ind w:left="851"/>
        <w:jc w:val="both"/>
      </w:pPr>
      <w:bookmarkStart w:id="0" w:name="_GoBack"/>
      <w:bookmarkEnd w:id="0"/>
    </w:p>
    <w:p w:rsidR="00A72913" w:rsidRDefault="006E1459" w:rsidP="00A72913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4AC374A8" wp14:editId="2A0AB287">
            <wp:extent cx="3848100" cy="17491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EA" w:rsidRDefault="00A248EA" w:rsidP="00A72913">
      <w:pPr>
        <w:pStyle w:val="Prrafodelista"/>
        <w:ind w:left="851"/>
        <w:jc w:val="both"/>
      </w:pPr>
    </w:p>
    <w:p w:rsidR="00A72913" w:rsidRDefault="00A72913" w:rsidP="00A72913">
      <w:pPr>
        <w:pStyle w:val="Prrafodelista"/>
        <w:numPr>
          <w:ilvl w:val="0"/>
          <w:numId w:val="10"/>
        </w:numPr>
        <w:ind w:left="851"/>
        <w:jc w:val="both"/>
      </w:pPr>
      <w:r>
        <w:lastRenderedPageBreak/>
        <w:t xml:space="preserve">Podemos verificar que el servicio efectivamente este activo con el comando </w:t>
      </w:r>
      <w:r w:rsidRPr="00BE0032">
        <w:rPr>
          <w:i/>
        </w:rPr>
        <w:t>“systemctl status cassandra”</w:t>
      </w:r>
      <w:r>
        <w:t>.</w:t>
      </w:r>
      <w:r w:rsidR="00585B4B">
        <w:t xml:space="preserve"> (En caso de presentar errores, ir al paso 8)</w:t>
      </w:r>
    </w:p>
    <w:p w:rsidR="00A72913" w:rsidRDefault="00A72913" w:rsidP="00A72913">
      <w:pPr>
        <w:pStyle w:val="Prrafodelista"/>
        <w:ind w:left="851"/>
        <w:jc w:val="both"/>
      </w:pPr>
    </w:p>
    <w:p w:rsidR="00A72913" w:rsidRDefault="00A72913" w:rsidP="00A72913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7BA668C6" wp14:editId="3A0E5F14">
            <wp:extent cx="5082540" cy="2624656"/>
            <wp:effectExtent l="0" t="0" r="381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13" w:rsidRDefault="00A72913" w:rsidP="00A72913">
      <w:pPr>
        <w:pStyle w:val="Prrafodelista"/>
        <w:ind w:left="851"/>
        <w:jc w:val="both"/>
      </w:pPr>
    </w:p>
    <w:p w:rsidR="006E1459" w:rsidRPr="006F6B5A" w:rsidRDefault="006E1459" w:rsidP="006E1459">
      <w:pPr>
        <w:pStyle w:val="Prrafodelista"/>
        <w:numPr>
          <w:ilvl w:val="0"/>
          <w:numId w:val="10"/>
        </w:numPr>
        <w:ind w:left="851"/>
        <w:jc w:val="both"/>
      </w:pPr>
      <w:r>
        <w:t xml:space="preserve">Se debe verificar que el firewall este desactivado en todos los nodos. Para detener el firewall se usa el comando </w:t>
      </w:r>
      <w:r w:rsidRPr="006F6B5A">
        <w:rPr>
          <w:i/>
        </w:rPr>
        <w:t>“systemctl stop firewalld”.</w:t>
      </w:r>
    </w:p>
    <w:p w:rsidR="006E1459" w:rsidRDefault="006E1459" w:rsidP="006E1459">
      <w:pPr>
        <w:pStyle w:val="Prrafodelista"/>
        <w:ind w:left="1146"/>
        <w:jc w:val="both"/>
      </w:pPr>
    </w:p>
    <w:p w:rsidR="006E1459" w:rsidRDefault="006E1459" w:rsidP="006E1459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631F95D6" wp14:editId="4DC42B27">
            <wp:extent cx="3611880" cy="15354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905" cy="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59" w:rsidRDefault="006E1459" w:rsidP="006E1459">
      <w:pPr>
        <w:pStyle w:val="Prrafodelista"/>
        <w:ind w:left="1146"/>
        <w:jc w:val="both"/>
      </w:pPr>
    </w:p>
    <w:p w:rsidR="00A72913" w:rsidRDefault="00A72913" w:rsidP="00620EF8">
      <w:pPr>
        <w:pStyle w:val="Prrafodelista"/>
        <w:numPr>
          <w:ilvl w:val="0"/>
          <w:numId w:val="10"/>
        </w:numPr>
        <w:ind w:left="851"/>
        <w:jc w:val="both"/>
      </w:pPr>
      <w:r>
        <w:t xml:space="preserve">Ejecutar el comando </w:t>
      </w:r>
      <w:r w:rsidRPr="0042656C">
        <w:rPr>
          <w:i/>
        </w:rPr>
        <w:t>“cqlsh -u cassandra -p cassandra (IP host)”</w:t>
      </w:r>
      <w:r>
        <w:t xml:space="preserve"> para poder empezar a manejar Cassandra y que con esto sabremos si se tiene conexión al nodo.</w:t>
      </w:r>
      <w:r w:rsidR="0042656C">
        <w:t xml:space="preserve"> </w:t>
      </w:r>
    </w:p>
    <w:p w:rsidR="0042656C" w:rsidRDefault="0042656C" w:rsidP="0042656C">
      <w:pPr>
        <w:pStyle w:val="Prrafodelista"/>
        <w:ind w:left="851"/>
        <w:jc w:val="both"/>
      </w:pPr>
    </w:p>
    <w:p w:rsidR="00A72913" w:rsidRDefault="00A72913" w:rsidP="00A72913">
      <w:pPr>
        <w:pStyle w:val="Prrafodelista"/>
        <w:ind w:left="851"/>
        <w:jc w:val="both"/>
      </w:pPr>
      <w:r>
        <w:rPr>
          <w:noProof/>
        </w:rPr>
        <w:drawing>
          <wp:inline distT="0" distB="0" distL="0" distR="0" wp14:anchorId="54625283" wp14:editId="5B045A08">
            <wp:extent cx="5053965" cy="659909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7491" cy="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13" w:rsidRDefault="00A72913" w:rsidP="00A72913">
      <w:pPr>
        <w:pStyle w:val="Prrafodelista"/>
        <w:ind w:left="851"/>
        <w:jc w:val="both"/>
      </w:pPr>
    </w:p>
    <w:p w:rsidR="00A72913" w:rsidRDefault="00A72913" w:rsidP="006E1459">
      <w:pPr>
        <w:pStyle w:val="Prrafodelista"/>
        <w:ind w:left="851"/>
        <w:jc w:val="both"/>
      </w:pPr>
      <w:r>
        <w:t>De igual forma se puede verificar la conexión con los otros nodos poniendo sus IPs.</w:t>
      </w:r>
    </w:p>
    <w:p w:rsidR="00A72913" w:rsidRDefault="00A72913" w:rsidP="00A72913">
      <w:pPr>
        <w:pStyle w:val="Prrafodelista"/>
        <w:ind w:left="851"/>
        <w:jc w:val="both"/>
      </w:pPr>
    </w:p>
    <w:p w:rsidR="00A72913" w:rsidRDefault="00A72913" w:rsidP="0042656C">
      <w:pPr>
        <w:pStyle w:val="Prrafodelista"/>
        <w:numPr>
          <w:ilvl w:val="0"/>
          <w:numId w:val="10"/>
        </w:numPr>
        <w:ind w:left="851"/>
        <w:jc w:val="both"/>
      </w:pPr>
      <w:r>
        <w:t xml:space="preserve">Salimos de cqlsh escribiendo </w:t>
      </w:r>
      <w:r w:rsidRPr="0042512D">
        <w:rPr>
          <w:i/>
        </w:rPr>
        <w:t>“</w:t>
      </w:r>
      <w:r>
        <w:rPr>
          <w:i/>
        </w:rPr>
        <w:t>e</w:t>
      </w:r>
      <w:r w:rsidRPr="0042512D">
        <w:rPr>
          <w:i/>
        </w:rPr>
        <w:t>xit”</w:t>
      </w:r>
      <w:r>
        <w:rPr>
          <w:i/>
        </w:rPr>
        <w:t xml:space="preserve"> </w:t>
      </w:r>
      <w:r>
        <w:t xml:space="preserve">y ejecutamos el comando </w:t>
      </w:r>
      <w:r w:rsidRPr="0042512D">
        <w:rPr>
          <w:i/>
        </w:rPr>
        <w:t>“nodetool status”</w:t>
      </w:r>
      <w:r>
        <w:rPr>
          <w:i/>
        </w:rPr>
        <w:t xml:space="preserve"> </w:t>
      </w:r>
      <w:r>
        <w:t>para visualizar los nodos que están conectados . Debe aparecer algo como lo siguiente:</w:t>
      </w:r>
    </w:p>
    <w:p w:rsidR="0042656C" w:rsidRDefault="0042656C" w:rsidP="0042656C">
      <w:pPr>
        <w:pStyle w:val="Prrafodelista"/>
        <w:ind w:left="851"/>
        <w:jc w:val="both"/>
      </w:pPr>
    </w:p>
    <w:p w:rsidR="00A72913" w:rsidRDefault="00A72913" w:rsidP="00A72913">
      <w:pPr>
        <w:pStyle w:val="Prrafodelista"/>
        <w:ind w:left="851"/>
        <w:jc w:val="both"/>
        <w:rPr>
          <w:b/>
        </w:rPr>
      </w:pPr>
      <w:r>
        <w:rPr>
          <w:noProof/>
        </w:rPr>
        <w:drawing>
          <wp:inline distT="0" distB="0" distL="0" distR="0" wp14:anchorId="6024AE82" wp14:editId="7A4799F9">
            <wp:extent cx="5053965" cy="15125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676" cy="15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59" w:rsidRPr="003556DC" w:rsidRDefault="006E1459" w:rsidP="006E1459">
      <w:pPr>
        <w:pStyle w:val="Prrafodelista"/>
        <w:numPr>
          <w:ilvl w:val="0"/>
          <w:numId w:val="10"/>
        </w:numPr>
        <w:ind w:left="851"/>
        <w:jc w:val="both"/>
        <w:rPr>
          <w:b/>
        </w:rPr>
      </w:pPr>
      <w:r>
        <w:lastRenderedPageBreak/>
        <w:t xml:space="preserve">Si se llega a presentar algún error en los pasos 4, 6 o 7, utilizar el comando </w:t>
      </w:r>
      <w:r w:rsidRPr="006E1459">
        <w:rPr>
          <w:i/>
        </w:rPr>
        <w:t>“cassandra -R”</w:t>
      </w:r>
      <w:r>
        <w:rPr>
          <w:i/>
        </w:rPr>
        <w:t xml:space="preserve"> </w:t>
      </w:r>
      <w:r>
        <w:t xml:space="preserve">para visualizar los errores y poderlos solucionar. </w:t>
      </w:r>
      <w:r w:rsidR="003556DC">
        <w:t>Si no llega a registrar errores, volver a probar los pasos 4 y 6.</w:t>
      </w:r>
    </w:p>
    <w:p w:rsidR="003556DC" w:rsidRDefault="003556DC" w:rsidP="003556DC">
      <w:pPr>
        <w:pStyle w:val="Prrafodelista"/>
        <w:ind w:left="851"/>
        <w:jc w:val="both"/>
        <w:rPr>
          <w:b/>
        </w:rPr>
      </w:pPr>
    </w:p>
    <w:p w:rsidR="003556DC" w:rsidRPr="00D439B5" w:rsidRDefault="003556DC" w:rsidP="003556DC">
      <w:pPr>
        <w:pStyle w:val="Prrafodelista"/>
        <w:ind w:left="851"/>
        <w:jc w:val="both"/>
        <w:rPr>
          <w:b/>
        </w:rPr>
      </w:pPr>
      <w:r>
        <w:rPr>
          <w:noProof/>
        </w:rPr>
        <w:drawing>
          <wp:inline distT="0" distB="0" distL="0" distR="0" wp14:anchorId="50131CAB" wp14:editId="2718D2C1">
            <wp:extent cx="5074920" cy="324489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778" cy="32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B5" w:rsidRPr="008452BE" w:rsidRDefault="00D439B5" w:rsidP="00D439B5">
      <w:pPr>
        <w:pStyle w:val="Prrafodelista"/>
        <w:ind w:left="851"/>
        <w:jc w:val="both"/>
        <w:rPr>
          <w:b/>
        </w:rPr>
      </w:pPr>
    </w:p>
    <w:p w:rsidR="00454766" w:rsidRDefault="00454766" w:rsidP="00A72913">
      <w:pPr>
        <w:jc w:val="both"/>
      </w:pPr>
    </w:p>
    <w:p w:rsidR="00D439B5" w:rsidRDefault="00D439B5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p w:rsidR="005A1703" w:rsidRDefault="005A1703" w:rsidP="00454766">
      <w:pPr>
        <w:pStyle w:val="Prrafodelista"/>
        <w:ind w:left="851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15604235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A54A2E" w:rsidRPr="00A54A2E" w:rsidRDefault="00A54A2E">
          <w:pPr>
            <w:pStyle w:val="Ttulo1"/>
            <w:rPr>
              <w:rFonts w:asciiTheme="minorHAnsi" w:hAnsiTheme="minorHAnsi" w:cstheme="minorHAnsi"/>
              <w:color w:val="auto"/>
              <w:sz w:val="22"/>
              <w:szCs w:val="22"/>
              <w:lang w:val="es-ES"/>
            </w:rPr>
          </w:pPr>
          <w:r w:rsidRPr="00A54A2E">
            <w:rPr>
              <w:rFonts w:asciiTheme="minorHAnsi" w:hAnsiTheme="minorHAnsi" w:cstheme="minorHAnsi"/>
              <w:color w:val="auto"/>
              <w:sz w:val="22"/>
              <w:szCs w:val="22"/>
              <w:lang w:val="es-ES"/>
            </w:rPr>
            <w:t>REFERENCIAS</w:t>
          </w:r>
        </w:p>
        <w:p w:rsidR="00A54A2E" w:rsidRPr="00A54A2E" w:rsidRDefault="00A54A2E" w:rsidP="00A54A2E">
          <w:pPr>
            <w:rPr>
              <w:lang w:val="es-ES" w:eastAsia="es-CO"/>
            </w:rPr>
          </w:pPr>
        </w:p>
        <w:sdt>
          <w:sdtPr>
            <w:id w:val="-573587230"/>
            <w:bibliography/>
          </w:sdtPr>
          <w:sdtEndPr/>
          <w:sdtContent>
            <w:p w:rsidR="00072614" w:rsidRDefault="00A54A2E" w:rsidP="00072614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72614">
                <w:rPr>
                  <w:noProof/>
                  <w:lang w:val="es-ES"/>
                </w:rPr>
                <w:t xml:space="preserve">Cassandra, A. (s.f.). </w:t>
              </w:r>
              <w:r w:rsidR="00072614">
                <w:rPr>
                  <w:i/>
                  <w:iCs/>
                  <w:noProof/>
                  <w:lang w:val="es-ES"/>
                </w:rPr>
                <w:t>Cassandra Documentation.</w:t>
              </w:r>
              <w:r w:rsidR="00072614">
                <w:rPr>
                  <w:noProof/>
                  <w:lang w:val="es-ES"/>
                </w:rPr>
                <w:t xml:space="preserve"> Obtenido de http://cassandra.apache.org/doc/latest/</w:t>
              </w:r>
            </w:p>
            <w:p w:rsidR="00072614" w:rsidRDefault="00072614" w:rsidP="00072614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Chacaltana, G. (21 de Abrl de 2019). </w:t>
              </w:r>
              <w:r>
                <w:rPr>
                  <w:i/>
                  <w:iCs/>
                  <w:noProof/>
                  <w:lang w:val="es-ES"/>
                </w:rPr>
                <w:t>SoloCodigoWeb.</w:t>
              </w:r>
              <w:r>
                <w:rPr>
                  <w:noProof/>
                  <w:lang w:val="es-ES"/>
                </w:rPr>
                <w:t xml:space="preserve"> Obtenido de http://www.solocodigoweb.com/blog/2018/05/18/cuando-usar-cassandra-cuando-usar-mongodb/</w:t>
              </w:r>
            </w:p>
            <w:p w:rsidR="00072614" w:rsidRDefault="00072614" w:rsidP="00072614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Chuwiki. (3 de Julio de 2013). Obtenido de http://chuwiki.chuidiang.org/index.php?title=Cluster_Cassandra_con_dos_servidores</w:t>
              </w:r>
            </w:p>
            <w:p w:rsidR="00072614" w:rsidRDefault="00072614" w:rsidP="00072614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Zaforas, M. (17 de Marzo de 2016). </w:t>
              </w:r>
              <w:r>
                <w:rPr>
                  <w:i/>
                  <w:iCs/>
                  <w:noProof/>
                  <w:lang w:val="es-ES"/>
                </w:rPr>
                <w:t>Paradigma.</w:t>
              </w:r>
              <w:r>
                <w:rPr>
                  <w:noProof/>
                  <w:lang w:val="es-ES"/>
                </w:rPr>
                <w:t xml:space="preserve"> Obtenido de https://www.paradigmadigital.com/dev/cassandra-la-dama-de-las-bases-de-datos-nosql/</w:t>
              </w:r>
            </w:p>
            <w:p w:rsidR="00A54A2E" w:rsidRDefault="00A54A2E" w:rsidP="0007261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A54A2E" w:rsidRPr="00D41401" w:rsidRDefault="00A54A2E" w:rsidP="00A54A2E">
      <w:pPr>
        <w:jc w:val="both"/>
      </w:pPr>
    </w:p>
    <w:sectPr w:rsidR="00A54A2E" w:rsidRPr="00D414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83AB5"/>
    <w:multiLevelType w:val="hybridMultilevel"/>
    <w:tmpl w:val="E4DC69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21506"/>
    <w:multiLevelType w:val="hybridMultilevel"/>
    <w:tmpl w:val="617AEF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76D3D"/>
    <w:multiLevelType w:val="hybridMultilevel"/>
    <w:tmpl w:val="FFEE1406"/>
    <w:lvl w:ilvl="0" w:tplc="B6FC589C">
      <w:start w:val="1"/>
      <w:numFmt w:val="decimal"/>
      <w:lvlText w:val="%1."/>
      <w:lvlJc w:val="left"/>
      <w:pPr>
        <w:ind w:left="1146" w:hanging="360"/>
      </w:pPr>
      <w:rPr>
        <w:b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45F3CC8"/>
    <w:multiLevelType w:val="hybridMultilevel"/>
    <w:tmpl w:val="2662D4DE"/>
    <w:lvl w:ilvl="0" w:tplc="E886236A">
      <w:start w:val="1"/>
      <w:numFmt w:val="bullet"/>
      <w:lvlText w:val="­"/>
      <w:lvlJc w:val="left"/>
      <w:pPr>
        <w:ind w:left="1146" w:hanging="360"/>
      </w:pPr>
      <w:rPr>
        <w:rFonts w:ascii="Courier New" w:hAnsi="Courier New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5ED56D5"/>
    <w:multiLevelType w:val="hybridMultilevel"/>
    <w:tmpl w:val="EAAEC2CA"/>
    <w:lvl w:ilvl="0" w:tplc="240A000F">
      <w:start w:val="1"/>
      <w:numFmt w:val="decimal"/>
      <w:lvlText w:val="%1."/>
      <w:lvlJc w:val="left"/>
      <w:pPr>
        <w:ind w:left="1571" w:hanging="360"/>
      </w:pPr>
    </w:lvl>
    <w:lvl w:ilvl="1" w:tplc="240A0019" w:tentative="1">
      <w:start w:val="1"/>
      <w:numFmt w:val="lowerLetter"/>
      <w:lvlText w:val="%2."/>
      <w:lvlJc w:val="left"/>
      <w:pPr>
        <w:ind w:left="2291" w:hanging="360"/>
      </w:pPr>
    </w:lvl>
    <w:lvl w:ilvl="2" w:tplc="240A001B" w:tentative="1">
      <w:start w:val="1"/>
      <w:numFmt w:val="lowerRoman"/>
      <w:lvlText w:val="%3."/>
      <w:lvlJc w:val="right"/>
      <w:pPr>
        <w:ind w:left="3011" w:hanging="180"/>
      </w:pPr>
    </w:lvl>
    <w:lvl w:ilvl="3" w:tplc="240A000F" w:tentative="1">
      <w:start w:val="1"/>
      <w:numFmt w:val="decimal"/>
      <w:lvlText w:val="%4."/>
      <w:lvlJc w:val="left"/>
      <w:pPr>
        <w:ind w:left="3731" w:hanging="360"/>
      </w:pPr>
    </w:lvl>
    <w:lvl w:ilvl="4" w:tplc="240A0019" w:tentative="1">
      <w:start w:val="1"/>
      <w:numFmt w:val="lowerLetter"/>
      <w:lvlText w:val="%5."/>
      <w:lvlJc w:val="left"/>
      <w:pPr>
        <w:ind w:left="4451" w:hanging="360"/>
      </w:pPr>
    </w:lvl>
    <w:lvl w:ilvl="5" w:tplc="240A001B" w:tentative="1">
      <w:start w:val="1"/>
      <w:numFmt w:val="lowerRoman"/>
      <w:lvlText w:val="%6."/>
      <w:lvlJc w:val="right"/>
      <w:pPr>
        <w:ind w:left="5171" w:hanging="180"/>
      </w:pPr>
    </w:lvl>
    <w:lvl w:ilvl="6" w:tplc="240A000F" w:tentative="1">
      <w:start w:val="1"/>
      <w:numFmt w:val="decimal"/>
      <w:lvlText w:val="%7."/>
      <w:lvlJc w:val="left"/>
      <w:pPr>
        <w:ind w:left="5891" w:hanging="360"/>
      </w:pPr>
    </w:lvl>
    <w:lvl w:ilvl="7" w:tplc="240A0019" w:tentative="1">
      <w:start w:val="1"/>
      <w:numFmt w:val="lowerLetter"/>
      <w:lvlText w:val="%8."/>
      <w:lvlJc w:val="left"/>
      <w:pPr>
        <w:ind w:left="6611" w:hanging="360"/>
      </w:pPr>
    </w:lvl>
    <w:lvl w:ilvl="8" w:tplc="24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97F2D73"/>
    <w:multiLevelType w:val="hybridMultilevel"/>
    <w:tmpl w:val="9EC0BBEC"/>
    <w:lvl w:ilvl="0" w:tplc="240A000F">
      <w:start w:val="1"/>
      <w:numFmt w:val="decimal"/>
      <w:lvlText w:val="%1."/>
      <w:lvlJc w:val="left"/>
      <w:pPr>
        <w:ind w:left="1571" w:hanging="360"/>
      </w:pPr>
    </w:lvl>
    <w:lvl w:ilvl="1" w:tplc="240A0019" w:tentative="1">
      <w:start w:val="1"/>
      <w:numFmt w:val="lowerLetter"/>
      <w:lvlText w:val="%2."/>
      <w:lvlJc w:val="left"/>
      <w:pPr>
        <w:ind w:left="2291" w:hanging="360"/>
      </w:pPr>
    </w:lvl>
    <w:lvl w:ilvl="2" w:tplc="240A001B" w:tentative="1">
      <w:start w:val="1"/>
      <w:numFmt w:val="lowerRoman"/>
      <w:lvlText w:val="%3."/>
      <w:lvlJc w:val="right"/>
      <w:pPr>
        <w:ind w:left="3011" w:hanging="180"/>
      </w:pPr>
    </w:lvl>
    <w:lvl w:ilvl="3" w:tplc="240A000F" w:tentative="1">
      <w:start w:val="1"/>
      <w:numFmt w:val="decimal"/>
      <w:lvlText w:val="%4."/>
      <w:lvlJc w:val="left"/>
      <w:pPr>
        <w:ind w:left="3731" w:hanging="360"/>
      </w:pPr>
    </w:lvl>
    <w:lvl w:ilvl="4" w:tplc="240A0019" w:tentative="1">
      <w:start w:val="1"/>
      <w:numFmt w:val="lowerLetter"/>
      <w:lvlText w:val="%5."/>
      <w:lvlJc w:val="left"/>
      <w:pPr>
        <w:ind w:left="4451" w:hanging="360"/>
      </w:pPr>
    </w:lvl>
    <w:lvl w:ilvl="5" w:tplc="240A001B" w:tentative="1">
      <w:start w:val="1"/>
      <w:numFmt w:val="lowerRoman"/>
      <w:lvlText w:val="%6."/>
      <w:lvlJc w:val="right"/>
      <w:pPr>
        <w:ind w:left="5171" w:hanging="180"/>
      </w:pPr>
    </w:lvl>
    <w:lvl w:ilvl="6" w:tplc="240A000F" w:tentative="1">
      <w:start w:val="1"/>
      <w:numFmt w:val="decimal"/>
      <w:lvlText w:val="%7."/>
      <w:lvlJc w:val="left"/>
      <w:pPr>
        <w:ind w:left="5891" w:hanging="360"/>
      </w:pPr>
    </w:lvl>
    <w:lvl w:ilvl="7" w:tplc="240A0019" w:tentative="1">
      <w:start w:val="1"/>
      <w:numFmt w:val="lowerLetter"/>
      <w:lvlText w:val="%8."/>
      <w:lvlJc w:val="left"/>
      <w:pPr>
        <w:ind w:left="6611" w:hanging="360"/>
      </w:pPr>
    </w:lvl>
    <w:lvl w:ilvl="8" w:tplc="24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5FF2B9D"/>
    <w:multiLevelType w:val="hybridMultilevel"/>
    <w:tmpl w:val="E85CAD78"/>
    <w:lvl w:ilvl="0" w:tplc="B6FC589C">
      <w:start w:val="1"/>
      <w:numFmt w:val="decimal"/>
      <w:lvlText w:val="%1."/>
      <w:lvlJc w:val="left"/>
      <w:pPr>
        <w:ind w:left="1146" w:hanging="360"/>
      </w:pPr>
      <w:rPr>
        <w:b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3AE7792C"/>
    <w:multiLevelType w:val="hybridMultilevel"/>
    <w:tmpl w:val="D4E61A5C"/>
    <w:lvl w:ilvl="0" w:tplc="240A000F">
      <w:start w:val="1"/>
      <w:numFmt w:val="decimal"/>
      <w:lvlText w:val="%1."/>
      <w:lvlJc w:val="left"/>
      <w:pPr>
        <w:ind w:left="1571" w:hanging="360"/>
      </w:pPr>
    </w:lvl>
    <w:lvl w:ilvl="1" w:tplc="240A0019" w:tentative="1">
      <w:start w:val="1"/>
      <w:numFmt w:val="lowerLetter"/>
      <w:lvlText w:val="%2."/>
      <w:lvlJc w:val="left"/>
      <w:pPr>
        <w:ind w:left="2291" w:hanging="360"/>
      </w:pPr>
    </w:lvl>
    <w:lvl w:ilvl="2" w:tplc="240A001B" w:tentative="1">
      <w:start w:val="1"/>
      <w:numFmt w:val="lowerRoman"/>
      <w:lvlText w:val="%3."/>
      <w:lvlJc w:val="right"/>
      <w:pPr>
        <w:ind w:left="3011" w:hanging="180"/>
      </w:pPr>
    </w:lvl>
    <w:lvl w:ilvl="3" w:tplc="240A000F" w:tentative="1">
      <w:start w:val="1"/>
      <w:numFmt w:val="decimal"/>
      <w:lvlText w:val="%4."/>
      <w:lvlJc w:val="left"/>
      <w:pPr>
        <w:ind w:left="3731" w:hanging="360"/>
      </w:pPr>
    </w:lvl>
    <w:lvl w:ilvl="4" w:tplc="240A0019" w:tentative="1">
      <w:start w:val="1"/>
      <w:numFmt w:val="lowerLetter"/>
      <w:lvlText w:val="%5."/>
      <w:lvlJc w:val="left"/>
      <w:pPr>
        <w:ind w:left="4451" w:hanging="360"/>
      </w:pPr>
    </w:lvl>
    <w:lvl w:ilvl="5" w:tplc="240A001B" w:tentative="1">
      <w:start w:val="1"/>
      <w:numFmt w:val="lowerRoman"/>
      <w:lvlText w:val="%6."/>
      <w:lvlJc w:val="right"/>
      <w:pPr>
        <w:ind w:left="5171" w:hanging="180"/>
      </w:pPr>
    </w:lvl>
    <w:lvl w:ilvl="6" w:tplc="240A000F" w:tentative="1">
      <w:start w:val="1"/>
      <w:numFmt w:val="decimal"/>
      <w:lvlText w:val="%7."/>
      <w:lvlJc w:val="left"/>
      <w:pPr>
        <w:ind w:left="5891" w:hanging="360"/>
      </w:pPr>
    </w:lvl>
    <w:lvl w:ilvl="7" w:tplc="240A0019" w:tentative="1">
      <w:start w:val="1"/>
      <w:numFmt w:val="lowerLetter"/>
      <w:lvlText w:val="%8."/>
      <w:lvlJc w:val="left"/>
      <w:pPr>
        <w:ind w:left="6611" w:hanging="360"/>
      </w:pPr>
    </w:lvl>
    <w:lvl w:ilvl="8" w:tplc="24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0F838DD"/>
    <w:multiLevelType w:val="hybridMultilevel"/>
    <w:tmpl w:val="1402F414"/>
    <w:lvl w:ilvl="0" w:tplc="E886236A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2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ED041A8"/>
    <w:multiLevelType w:val="hybridMultilevel"/>
    <w:tmpl w:val="20B2D384"/>
    <w:lvl w:ilvl="0" w:tplc="E886236A">
      <w:start w:val="1"/>
      <w:numFmt w:val="bullet"/>
      <w:lvlText w:val="­"/>
      <w:lvlJc w:val="left"/>
      <w:pPr>
        <w:ind w:left="1146" w:hanging="360"/>
      </w:pPr>
      <w:rPr>
        <w:rFonts w:ascii="Courier New" w:hAnsi="Courier New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4A01F37"/>
    <w:multiLevelType w:val="hybridMultilevel"/>
    <w:tmpl w:val="59E2CD86"/>
    <w:lvl w:ilvl="0" w:tplc="240A000F">
      <w:start w:val="1"/>
      <w:numFmt w:val="decimal"/>
      <w:lvlText w:val="%1."/>
      <w:lvlJc w:val="left"/>
      <w:pPr>
        <w:ind w:left="1571" w:hanging="360"/>
      </w:pPr>
    </w:lvl>
    <w:lvl w:ilvl="1" w:tplc="240A0019" w:tentative="1">
      <w:start w:val="1"/>
      <w:numFmt w:val="lowerLetter"/>
      <w:lvlText w:val="%2."/>
      <w:lvlJc w:val="left"/>
      <w:pPr>
        <w:ind w:left="2291" w:hanging="360"/>
      </w:pPr>
    </w:lvl>
    <w:lvl w:ilvl="2" w:tplc="240A001B" w:tentative="1">
      <w:start w:val="1"/>
      <w:numFmt w:val="lowerRoman"/>
      <w:lvlText w:val="%3."/>
      <w:lvlJc w:val="right"/>
      <w:pPr>
        <w:ind w:left="3011" w:hanging="180"/>
      </w:pPr>
    </w:lvl>
    <w:lvl w:ilvl="3" w:tplc="240A000F" w:tentative="1">
      <w:start w:val="1"/>
      <w:numFmt w:val="decimal"/>
      <w:lvlText w:val="%4."/>
      <w:lvlJc w:val="left"/>
      <w:pPr>
        <w:ind w:left="3731" w:hanging="360"/>
      </w:pPr>
    </w:lvl>
    <w:lvl w:ilvl="4" w:tplc="240A0019" w:tentative="1">
      <w:start w:val="1"/>
      <w:numFmt w:val="lowerLetter"/>
      <w:lvlText w:val="%5."/>
      <w:lvlJc w:val="left"/>
      <w:pPr>
        <w:ind w:left="4451" w:hanging="360"/>
      </w:pPr>
    </w:lvl>
    <w:lvl w:ilvl="5" w:tplc="240A001B" w:tentative="1">
      <w:start w:val="1"/>
      <w:numFmt w:val="lowerRoman"/>
      <w:lvlText w:val="%6."/>
      <w:lvlJc w:val="right"/>
      <w:pPr>
        <w:ind w:left="5171" w:hanging="180"/>
      </w:pPr>
    </w:lvl>
    <w:lvl w:ilvl="6" w:tplc="240A000F" w:tentative="1">
      <w:start w:val="1"/>
      <w:numFmt w:val="decimal"/>
      <w:lvlText w:val="%7."/>
      <w:lvlJc w:val="left"/>
      <w:pPr>
        <w:ind w:left="5891" w:hanging="360"/>
      </w:pPr>
    </w:lvl>
    <w:lvl w:ilvl="7" w:tplc="240A0019" w:tentative="1">
      <w:start w:val="1"/>
      <w:numFmt w:val="lowerLetter"/>
      <w:lvlText w:val="%8."/>
      <w:lvlJc w:val="left"/>
      <w:pPr>
        <w:ind w:left="6611" w:hanging="360"/>
      </w:pPr>
    </w:lvl>
    <w:lvl w:ilvl="8" w:tplc="24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6C83333"/>
    <w:multiLevelType w:val="hybridMultilevel"/>
    <w:tmpl w:val="AC640494"/>
    <w:lvl w:ilvl="0" w:tplc="240A000F">
      <w:start w:val="1"/>
      <w:numFmt w:val="decimal"/>
      <w:lvlText w:val="%1."/>
      <w:lvlJc w:val="left"/>
      <w:pPr>
        <w:ind w:left="1146" w:hanging="360"/>
      </w:p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11"/>
  </w:num>
  <w:num w:numId="6">
    <w:abstractNumId w:val="10"/>
  </w:num>
  <w:num w:numId="7">
    <w:abstractNumId w:val="7"/>
  </w:num>
  <w:num w:numId="8">
    <w:abstractNumId w:val="1"/>
  </w:num>
  <w:num w:numId="9">
    <w:abstractNumId w:val="4"/>
  </w:num>
  <w:num w:numId="10">
    <w:abstractNumId w:val="2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F3"/>
    <w:rsid w:val="00072614"/>
    <w:rsid w:val="00090A78"/>
    <w:rsid w:val="001C075F"/>
    <w:rsid w:val="001D4BAD"/>
    <w:rsid w:val="001E18EC"/>
    <w:rsid w:val="00285C1F"/>
    <w:rsid w:val="00292EC8"/>
    <w:rsid w:val="002E4FB2"/>
    <w:rsid w:val="003556DC"/>
    <w:rsid w:val="003D1B60"/>
    <w:rsid w:val="003E2560"/>
    <w:rsid w:val="00412222"/>
    <w:rsid w:val="0041562C"/>
    <w:rsid w:val="0042512D"/>
    <w:rsid w:val="0042656C"/>
    <w:rsid w:val="00454766"/>
    <w:rsid w:val="00464FA9"/>
    <w:rsid w:val="00497B40"/>
    <w:rsid w:val="004A4CC0"/>
    <w:rsid w:val="004E6D41"/>
    <w:rsid w:val="00533A2E"/>
    <w:rsid w:val="00546B9E"/>
    <w:rsid w:val="0055330C"/>
    <w:rsid w:val="00585B4B"/>
    <w:rsid w:val="005964F3"/>
    <w:rsid w:val="005A1703"/>
    <w:rsid w:val="005C4BA8"/>
    <w:rsid w:val="005C500A"/>
    <w:rsid w:val="005D6C38"/>
    <w:rsid w:val="005E17E9"/>
    <w:rsid w:val="006313CB"/>
    <w:rsid w:val="00652A1B"/>
    <w:rsid w:val="00667DD4"/>
    <w:rsid w:val="006E1459"/>
    <w:rsid w:val="006E517D"/>
    <w:rsid w:val="006F6B5A"/>
    <w:rsid w:val="007225D1"/>
    <w:rsid w:val="007463A6"/>
    <w:rsid w:val="007A0DF3"/>
    <w:rsid w:val="007E4979"/>
    <w:rsid w:val="008250A0"/>
    <w:rsid w:val="008452BE"/>
    <w:rsid w:val="00864300"/>
    <w:rsid w:val="00893116"/>
    <w:rsid w:val="00897442"/>
    <w:rsid w:val="008B5309"/>
    <w:rsid w:val="008D0523"/>
    <w:rsid w:val="00957F41"/>
    <w:rsid w:val="00960DD4"/>
    <w:rsid w:val="00993FA6"/>
    <w:rsid w:val="00A248EA"/>
    <w:rsid w:val="00A35D94"/>
    <w:rsid w:val="00A54A2E"/>
    <w:rsid w:val="00A67E77"/>
    <w:rsid w:val="00A72913"/>
    <w:rsid w:val="00AC4EFB"/>
    <w:rsid w:val="00AD76E8"/>
    <w:rsid w:val="00B50DDB"/>
    <w:rsid w:val="00B511F1"/>
    <w:rsid w:val="00B91AC9"/>
    <w:rsid w:val="00BC6BB5"/>
    <w:rsid w:val="00BE0032"/>
    <w:rsid w:val="00C163D0"/>
    <w:rsid w:val="00C67E0D"/>
    <w:rsid w:val="00C951B8"/>
    <w:rsid w:val="00CD2ECB"/>
    <w:rsid w:val="00CE7F4A"/>
    <w:rsid w:val="00D2120C"/>
    <w:rsid w:val="00D41401"/>
    <w:rsid w:val="00D439B5"/>
    <w:rsid w:val="00DA0D67"/>
    <w:rsid w:val="00E76D98"/>
    <w:rsid w:val="00E91C6D"/>
    <w:rsid w:val="00ED66C4"/>
    <w:rsid w:val="00EF6E07"/>
    <w:rsid w:val="00F26620"/>
    <w:rsid w:val="00F66C6A"/>
    <w:rsid w:val="00F82873"/>
    <w:rsid w:val="00F943A4"/>
    <w:rsid w:val="00FC6D43"/>
    <w:rsid w:val="00FD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A5804"/>
  <w15:chartTrackingRefBased/>
  <w15:docId w15:val="{9638F882-0D38-470B-8054-71A190DF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4A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74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67D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7DD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54A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A54A2E"/>
  </w:style>
  <w:style w:type="table" w:styleId="Tablaconcuadrcula">
    <w:name w:val="Table Grid"/>
    <w:basedOn w:val="Tablanormal"/>
    <w:uiPriority w:val="39"/>
    <w:rsid w:val="00F266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es.wikipedia.org/wiki/Java_(lenguaje_de_programaci%C3%B3n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es.wikipedia.org/wiki/NoSQ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Teorema_CA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://www.datastax.com/what-we-offer/products-services/devcente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Apa</b:Tag>
    <b:SourceType>DocumentFromInternetSite</b:SourceType>
    <b:Guid>{541B8728-FB6C-4475-BD0B-0F6DB5D03D16}</b:Guid>
    <b:Author>
      <b:Author>
        <b:NameList>
          <b:Person>
            <b:Last>Cassandra</b:Last>
            <b:First>Apache</b:First>
          </b:Person>
        </b:NameList>
      </b:Author>
    </b:Author>
    <b:Title>Cassandra Documentation</b:Title>
    <b:URL>http://cassandra.apache.org/doc/latest/</b:URL>
    <b:RefOrder>1</b:RefOrder>
  </b:Source>
  <b:Source>
    <b:Tag>Man16</b:Tag>
    <b:SourceType>DocumentFromInternetSite</b:SourceType>
    <b:Guid>{911DB4F8-2132-4EB8-9235-A77B6239FF4E}</b:Guid>
    <b:Author>
      <b:Author>
        <b:NameList>
          <b:Person>
            <b:Last>Zaforas</b:Last>
            <b:First>Manuel</b:First>
          </b:Person>
        </b:NameList>
      </b:Author>
    </b:Author>
    <b:Title>Paradigma</b:Title>
    <b:Year>2016</b:Year>
    <b:Month>Marzo</b:Month>
    <b:Day>17</b:Day>
    <b:URL>https://www.paradigmadigital.com/dev/cassandra-la-dama-de-las-bases-de-datos-nosql/</b:URL>
    <b:RefOrder>2</b:RefOrder>
  </b:Source>
  <b:Source>
    <b:Tag>Gon19</b:Tag>
    <b:SourceType>DocumentFromInternetSite</b:SourceType>
    <b:Guid>{4370D3BC-C29A-43EF-9742-DC359DC6B263}</b:Guid>
    <b:Author>
      <b:Author>
        <b:NameList>
          <b:Person>
            <b:Last>Chacaltana</b:Last>
            <b:First>Gonzalo</b:First>
          </b:Person>
        </b:NameList>
      </b:Author>
    </b:Author>
    <b:Title>SoloCodigoWeb</b:Title>
    <b:Year>2019</b:Year>
    <b:Month>Abrl</b:Month>
    <b:Day>21</b:Day>
    <b:URL>http://www.solocodigoweb.com/blog/2018/05/18/cuando-usar-cassandra-cuando-usar-mongodb/</b:URL>
    <b:RefOrder>3</b:RefOrder>
  </b:Source>
  <b:Source>
    <b:Tag>Chu13</b:Tag>
    <b:SourceType>DocumentFromInternetSite</b:SourceType>
    <b:Guid>{95DDF8D8-60AB-4B9A-9855-65AA9B4FB883}</b:Guid>
    <b:Author>
      <b:Author>
        <b:Corporate>Chuwiki</b:Corporate>
      </b:Author>
    </b:Author>
    <b:Year>2013</b:Year>
    <b:Month>Julio</b:Month>
    <b:Day>3</b:Day>
    <b:URL>http://chuwiki.chuidiang.org/index.php?title=Cluster_Cassandra_con_dos_servidores</b:URL>
    <b:RefOrder>4</b:RefOrder>
  </b:Source>
</b:Sources>
</file>

<file path=customXml/itemProps1.xml><?xml version="1.0" encoding="utf-8"?>
<ds:datastoreItem xmlns:ds="http://schemas.openxmlformats.org/officeDocument/2006/customXml" ds:itemID="{EAD6D750-0617-498C-A44D-86AD1E4EC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12</Pages>
  <Words>1268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</dc:creator>
  <cp:keywords/>
  <dc:description/>
  <cp:lastModifiedBy>Cristian Andres</cp:lastModifiedBy>
  <cp:revision>19</cp:revision>
  <dcterms:created xsi:type="dcterms:W3CDTF">2019-04-20T23:33:00Z</dcterms:created>
  <dcterms:modified xsi:type="dcterms:W3CDTF">2019-05-01T01:43:00Z</dcterms:modified>
</cp:coreProperties>
</file>