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1B6" w:rsidRPr="0081294C" w:rsidRDefault="005F16E0" w:rsidP="005F16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294C">
        <w:rPr>
          <w:rFonts w:ascii="Times New Roman" w:hAnsi="Times New Roman" w:cs="Times New Roman"/>
          <w:b/>
          <w:sz w:val="28"/>
          <w:szCs w:val="28"/>
        </w:rPr>
        <w:t xml:space="preserve">Presentación </w:t>
      </w:r>
      <w:r w:rsidR="009C2DA7">
        <w:rPr>
          <w:rFonts w:ascii="Times New Roman" w:hAnsi="Times New Roman" w:cs="Times New Roman"/>
          <w:b/>
          <w:sz w:val="28"/>
          <w:szCs w:val="28"/>
        </w:rPr>
        <w:t>idea de</w:t>
      </w:r>
      <w:r w:rsidRPr="0081294C">
        <w:rPr>
          <w:rFonts w:ascii="Times New Roman" w:hAnsi="Times New Roman" w:cs="Times New Roman"/>
          <w:b/>
          <w:sz w:val="28"/>
          <w:szCs w:val="28"/>
        </w:rPr>
        <w:t xml:space="preserve"> proyecto</w:t>
      </w:r>
      <w:r w:rsidR="009C2DA7">
        <w:rPr>
          <w:rFonts w:ascii="Times New Roman" w:hAnsi="Times New Roman" w:cs="Times New Roman"/>
          <w:b/>
          <w:sz w:val="28"/>
          <w:szCs w:val="28"/>
        </w:rPr>
        <w:t xml:space="preserve">s </w:t>
      </w:r>
    </w:p>
    <w:p w:rsidR="005F16E0" w:rsidRDefault="005F16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0"/>
        <w:gridCol w:w="7168"/>
      </w:tblGrid>
      <w:tr w:rsidR="005F16E0" w:rsidTr="005C4355">
        <w:tc>
          <w:tcPr>
            <w:tcW w:w="1668" w:type="dxa"/>
          </w:tcPr>
          <w:p w:rsidR="005F16E0" w:rsidRDefault="005F16E0" w:rsidP="005C4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Titulo</w:t>
            </w:r>
          </w:p>
        </w:tc>
        <w:tc>
          <w:tcPr>
            <w:tcW w:w="7310" w:type="dxa"/>
          </w:tcPr>
          <w:p w:rsidR="00196207" w:rsidRPr="00320C0F" w:rsidRDefault="000A669F" w:rsidP="005C4355">
            <w:r>
              <w:t xml:space="preserve">Construcción de una </w:t>
            </w:r>
            <w:r w:rsidR="00E978CD">
              <w:t>Aplicación web para la gestión y control de consumo de medicamentos de un paciente.</w:t>
            </w:r>
          </w:p>
        </w:tc>
      </w:tr>
      <w:tr w:rsidR="005F16E0" w:rsidTr="005C4355">
        <w:tc>
          <w:tcPr>
            <w:tcW w:w="1668" w:type="dxa"/>
          </w:tcPr>
          <w:p w:rsidR="005F16E0" w:rsidRDefault="005F16E0" w:rsidP="005C4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310" w:type="dxa"/>
          </w:tcPr>
          <w:p w:rsidR="005F16E0" w:rsidRDefault="00E978CD" w:rsidP="005C435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Aplicación</w:t>
            </w:r>
            <w:r w:rsidR="00B34E84">
              <w:rPr>
                <w:b/>
                <w:sz w:val="24"/>
                <w:szCs w:val="24"/>
              </w:rPr>
              <w:t xml:space="preserve"> web que gestione un cronograma por usuario, donde los eventos a gestionar son tomas de medicamentos que consuma el usuario actualmente.</w:t>
            </w:r>
          </w:p>
          <w:p w:rsidR="002F712D" w:rsidRDefault="00B34E84" w:rsidP="005C435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 el fin de controlar tomas de medicamentos y </w:t>
            </w:r>
            <w:r w:rsidRPr="006D1280">
              <w:rPr>
                <w:b/>
                <w:sz w:val="24"/>
                <w:szCs w:val="24"/>
              </w:rPr>
              <w:t xml:space="preserve">estado </w:t>
            </w:r>
            <w:r w:rsidR="000A669F" w:rsidRPr="006D1280">
              <w:rPr>
                <w:b/>
                <w:sz w:val="24"/>
                <w:szCs w:val="24"/>
              </w:rPr>
              <w:t>anímico</w:t>
            </w:r>
            <w:r w:rsidR="006D1280" w:rsidRPr="006D128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</w:t>
            </w:r>
            <w:r w:rsidR="001C6AD3">
              <w:rPr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 el momento de la toma en función de la fecha</w:t>
            </w:r>
            <w:r w:rsidR="002F712D">
              <w:rPr>
                <w:b/>
                <w:sz w:val="24"/>
                <w:szCs w:val="24"/>
              </w:rPr>
              <w:t>. Teniendo en cuenta que los medicamentos pueden presentar características como: contenedor(caja) de las tomas, tipo de toma del medicamento (parches, pasta, liquido), unidades por contenedor.</w:t>
            </w:r>
          </w:p>
          <w:p w:rsidR="006D1280" w:rsidRDefault="006D1280" w:rsidP="005C435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 funcionamiento consistirá en confirmar el consumo del medicamento por toma, el medicamento previamente</w:t>
            </w:r>
            <w:r w:rsidR="00D77C01">
              <w:rPr>
                <w:b/>
                <w:sz w:val="24"/>
                <w:szCs w:val="24"/>
              </w:rPr>
              <w:t xml:space="preserve"> se tiene que registrar por pare del usuario</w:t>
            </w:r>
            <w:r>
              <w:rPr>
                <w:b/>
                <w:sz w:val="24"/>
                <w:szCs w:val="24"/>
              </w:rPr>
              <w:t xml:space="preserve"> con características de </w:t>
            </w:r>
            <w:r w:rsidR="00D77C01">
              <w:rPr>
                <w:b/>
                <w:sz w:val="24"/>
                <w:szCs w:val="24"/>
              </w:rPr>
              <w:t>cantidad a</w:t>
            </w:r>
            <w:r>
              <w:rPr>
                <w:b/>
                <w:sz w:val="24"/>
                <w:szCs w:val="24"/>
              </w:rPr>
              <w:t xml:space="preserve"> consumir </w:t>
            </w:r>
            <w:r w:rsidR="00D77C01">
              <w:rPr>
                <w:b/>
                <w:sz w:val="24"/>
                <w:szCs w:val="24"/>
              </w:rPr>
              <w:t>por toma, tiempo entre las tomas, tipo de consumo de toma, unidades disponibles del medicamento en la caja, tiempo de caducidad. Una vez registrado</w:t>
            </w:r>
            <w:r w:rsidR="00E87126">
              <w:rPr>
                <w:b/>
                <w:sz w:val="24"/>
                <w:szCs w:val="24"/>
              </w:rPr>
              <w:t>,</w:t>
            </w:r>
            <w:r w:rsidR="00D77C01">
              <w:rPr>
                <w:b/>
                <w:sz w:val="24"/>
                <w:szCs w:val="24"/>
              </w:rPr>
              <w:t xml:space="preserve"> la aplicación le mostrara en el cronograma las tomas </w:t>
            </w:r>
            <w:r w:rsidR="001C6AD3">
              <w:rPr>
                <w:b/>
                <w:sz w:val="24"/>
                <w:szCs w:val="24"/>
              </w:rPr>
              <w:t>futuras,</w:t>
            </w:r>
            <w:r w:rsidR="00D77C01">
              <w:rPr>
                <w:b/>
                <w:sz w:val="24"/>
                <w:szCs w:val="24"/>
              </w:rPr>
              <w:t xml:space="preserve"> momento de caja vacía, tomas pasadas, tomas pendientes</w:t>
            </w:r>
            <w:r w:rsidR="00E87126">
              <w:rPr>
                <w:b/>
                <w:sz w:val="24"/>
                <w:szCs w:val="24"/>
              </w:rPr>
              <w:t xml:space="preserve"> de los diferentes medicamentos.</w:t>
            </w:r>
          </w:p>
          <w:p w:rsidR="00424F5A" w:rsidRDefault="002F712D" w:rsidP="005C435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 dichos registros poder disponer de un </w:t>
            </w:r>
            <w:r w:rsidR="00C33476">
              <w:rPr>
                <w:b/>
                <w:sz w:val="24"/>
                <w:szCs w:val="24"/>
              </w:rPr>
              <w:t>documento</w:t>
            </w:r>
            <w:r>
              <w:rPr>
                <w:b/>
                <w:sz w:val="24"/>
                <w:szCs w:val="24"/>
              </w:rPr>
              <w:t xml:space="preserve"> descargable que contenga por fechas los eventos dentro del cronograma con su respectiva </w:t>
            </w:r>
            <w:r w:rsidR="00C33476">
              <w:rPr>
                <w:b/>
                <w:sz w:val="24"/>
                <w:szCs w:val="24"/>
              </w:rPr>
              <w:t>descripción</w:t>
            </w:r>
            <w:r>
              <w:rPr>
                <w:b/>
                <w:sz w:val="24"/>
                <w:szCs w:val="24"/>
              </w:rPr>
              <w:t xml:space="preserve"> de </w:t>
            </w:r>
            <w:r w:rsidR="001E1687">
              <w:rPr>
                <w:b/>
                <w:sz w:val="24"/>
                <w:szCs w:val="24"/>
              </w:rPr>
              <w:t>medicamento (</w:t>
            </w:r>
            <w:r>
              <w:rPr>
                <w:b/>
                <w:sz w:val="24"/>
                <w:szCs w:val="24"/>
              </w:rPr>
              <w:t xml:space="preserve">toma, unidades disponibles en </w:t>
            </w:r>
            <w:r w:rsidR="00C33476">
              <w:rPr>
                <w:b/>
                <w:sz w:val="24"/>
                <w:szCs w:val="24"/>
              </w:rPr>
              <w:t>caja</w:t>
            </w:r>
            <w:r>
              <w:rPr>
                <w:b/>
                <w:sz w:val="24"/>
                <w:szCs w:val="24"/>
              </w:rPr>
              <w:t xml:space="preserve"> y </w:t>
            </w:r>
            <w:r w:rsidR="001E1687">
              <w:rPr>
                <w:b/>
                <w:sz w:val="24"/>
                <w:szCs w:val="24"/>
              </w:rPr>
              <w:t>unidades consumidas</w:t>
            </w:r>
            <w:r w:rsidR="00C33476">
              <w:rPr>
                <w:b/>
                <w:sz w:val="24"/>
                <w:szCs w:val="24"/>
              </w:rPr>
              <w:t xml:space="preserve"> y</w:t>
            </w:r>
            <w:r>
              <w:rPr>
                <w:b/>
                <w:sz w:val="24"/>
                <w:szCs w:val="24"/>
              </w:rPr>
              <w:t xml:space="preserve"> estado </w:t>
            </w:r>
            <w:r w:rsidR="00C33476">
              <w:rPr>
                <w:b/>
                <w:sz w:val="24"/>
                <w:szCs w:val="24"/>
              </w:rPr>
              <w:t>anímico)</w:t>
            </w:r>
            <w:r w:rsidR="001E1687">
              <w:rPr>
                <w:b/>
                <w:sz w:val="24"/>
                <w:szCs w:val="24"/>
              </w:rPr>
              <w:t xml:space="preserve">. Sin embargo, dichos registros también estarán disponibles en los diferentes segmentos de la </w:t>
            </w:r>
            <w:r w:rsidR="00967534">
              <w:rPr>
                <w:b/>
                <w:sz w:val="24"/>
                <w:szCs w:val="24"/>
              </w:rPr>
              <w:t>página</w:t>
            </w:r>
            <w:r w:rsidR="001E1687">
              <w:rPr>
                <w:b/>
                <w:sz w:val="24"/>
                <w:szCs w:val="24"/>
              </w:rPr>
              <w:t xml:space="preserve"> web.</w:t>
            </w:r>
          </w:p>
        </w:tc>
      </w:tr>
      <w:tr w:rsidR="005F16E0" w:rsidTr="00A82EE3">
        <w:trPr>
          <w:trHeight w:val="444"/>
        </w:trPr>
        <w:tc>
          <w:tcPr>
            <w:tcW w:w="1668" w:type="dxa"/>
          </w:tcPr>
          <w:p w:rsidR="005F16E0" w:rsidRDefault="00A82EE3" w:rsidP="005C4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Alcance</w:t>
            </w:r>
          </w:p>
        </w:tc>
        <w:tc>
          <w:tcPr>
            <w:tcW w:w="7310" w:type="dxa"/>
          </w:tcPr>
          <w:p w:rsidR="00196207" w:rsidRDefault="001E1687" w:rsidP="005C4355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Desarrollo de </w:t>
            </w:r>
            <w:r w:rsidR="00D21469">
              <w:rPr>
                <w:b/>
                <w:sz w:val="24"/>
                <w:szCs w:val="24"/>
              </w:rPr>
              <w:t>la aplicación</w:t>
            </w:r>
            <w:r>
              <w:rPr>
                <w:b/>
                <w:sz w:val="24"/>
                <w:szCs w:val="24"/>
              </w:rPr>
              <w:t xml:space="preserve"> web</w:t>
            </w:r>
            <w:r w:rsidR="00D21469">
              <w:rPr>
                <w:b/>
                <w:sz w:val="24"/>
                <w:szCs w:val="24"/>
              </w:rPr>
              <w:t xml:space="preserve"> en su fase 1, abarcara solo la parte de medicamentos</w:t>
            </w:r>
            <w:r w:rsidR="00944B79">
              <w:rPr>
                <w:b/>
                <w:sz w:val="24"/>
                <w:szCs w:val="24"/>
              </w:rPr>
              <w:t xml:space="preserve"> y</w:t>
            </w:r>
            <w:r w:rsidR="00D21469">
              <w:rPr>
                <w:b/>
                <w:sz w:val="24"/>
                <w:szCs w:val="24"/>
              </w:rPr>
              <w:t xml:space="preserve"> tomas ligados directamente al cronograma</w:t>
            </w:r>
            <w:r>
              <w:rPr>
                <w:b/>
                <w:sz w:val="24"/>
                <w:szCs w:val="24"/>
              </w:rPr>
              <w:t xml:space="preserve"> del usuario. Lo que implica tener en cuenta: tomas disponibles y consumidas del medicamento por caja para poder analizar </w:t>
            </w:r>
            <w:r w:rsidR="00D21469">
              <w:rPr>
                <w:b/>
                <w:sz w:val="24"/>
                <w:szCs w:val="24"/>
              </w:rPr>
              <w:t>y controlar las</w:t>
            </w:r>
            <w:r>
              <w:rPr>
                <w:b/>
                <w:sz w:val="24"/>
                <w:szCs w:val="24"/>
              </w:rPr>
              <w:t xml:space="preserve"> tomas pendientes, no cumplidas y cumplidas en función de </w:t>
            </w:r>
            <w:r w:rsidR="00967534">
              <w:rPr>
                <w:b/>
                <w:sz w:val="24"/>
                <w:szCs w:val="24"/>
              </w:rPr>
              <w:t>la fecha</w:t>
            </w:r>
            <w:r w:rsidR="00944B79">
              <w:rPr>
                <w:b/>
                <w:sz w:val="24"/>
                <w:szCs w:val="24"/>
              </w:rPr>
              <w:t xml:space="preserve"> con la finalidad de avisar al usuario el tiempo de toma de sus medicamentos como la disponibilidad que posee de los mismos.</w:t>
            </w:r>
          </w:p>
          <w:p w:rsidR="00424F5A" w:rsidRPr="001F354F" w:rsidRDefault="001E1687" w:rsidP="005C4355">
            <w:pPr>
              <w:autoSpaceDE w:val="0"/>
              <w:autoSpaceDN w:val="0"/>
              <w:adjustRightInd w:val="0"/>
              <w:rPr>
                <w:b/>
                <w:color w:val="FF0000"/>
                <w:sz w:val="24"/>
                <w:szCs w:val="24"/>
              </w:rPr>
            </w:pPr>
            <w:r w:rsidRPr="00D94D03">
              <w:rPr>
                <w:b/>
                <w:sz w:val="24"/>
                <w:szCs w:val="24"/>
              </w:rPr>
              <w:lastRenderedPageBreak/>
              <w:t xml:space="preserve">Con </w:t>
            </w:r>
            <w:r w:rsidR="007A0E68" w:rsidRPr="00D94D03">
              <w:rPr>
                <w:b/>
                <w:sz w:val="24"/>
                <w:szCs w:val="24"/>
              </w:rPr>
              <w:t>el objetivo</w:t>
            </w:r>
            <w:r w:rsidR="00967534" w:rsidRPr="00D94D03">
              <w:rPr>
                <w:b/>
                <w:sz w:val="24"/>
                <w:szCs w:val="24"/>
              </w:rPr>
              <w:t xml:space="preserve"> </w:t>
            </w:r>
            <w:r w:rsidR="00967534">
              <w:rPr>
                <w:b/>
                <w:sz w:val="24"/>
                <w:szCs w:val="24"/>
              </w:rPr>
              <w:t>de poder</w:t>
            </w:r>
            <w:r>
              <w:rPr>
                <w:b/>
                <w:sz w:val="24"/>
                <w:szCs w:val="24"/>
              </w:rPr>
              <w:t xml:space="preserve"> monitorear en conjunto los eventos del cronograma</w:t>
            </w:r>
            <w:r w:rsidR="007D6645">
              <w:rPr>
                <w:b/>
                <w:sz w:val="24"/>
                <w:szCs w:val="24"/>
              </w:rPr>
              <w:t xml:space="preserve"> de manera global, en el tiempo.</w:t>
            </w:r>
          </w:p>
          <w:p w:rsidR="00A82EE3" w:rsidRDefault="00967534" w:rsidP="005C4355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Importante mencionar que se contara en la página con una sección de información de ayuda, donde se explica brevemente conceptos de los medicamentos </w:t>
            </w:r>
            <w:r w:rsidR="000F3255">
              <w:rPr>
                <w:b/>
                <w:sz w:val="24"/>
                <w:szCs w:val="24"/>
              </w:rPr>
              <w:t>más generales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A82EE3" w:rsidTr="005C4355">
        <w:trPr>
          <w:trHeight w:val="636"/>
        </w:trPr>
        <w:tc>
          <w:tcPr>
            <w:tcW w:w="1668" w:type="dxa"/>
          </w:tcPr>
          <w:p w:rsidR="00A82EE3" w:rsidRDefault="00A82EE3" w:rsidP="00A82E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Estudiantes</w:t>
            </w:r>
          </w:p>
        </w:tc>
        <w:tc>
          <w:tcPr>
            <w:tcW w:w="7310" w:type="dxa"/>
          </w:tcPr>
          <w:p w:rsidR="009B707C" w:rsidRDefault="00967534" w:rsidP="005C4355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Mesa Calderón Oscar David</w:t>
            </w:r>
          </w:p>
        </w:tc>
      </w:tr>
      <w:tr w:rsidR="005F16E0" w:rsidTr="005C4355">
        <w:tc>
          <w:tcPr>
            <w:tcW w:w="1668" w:type="dxa"/>
          </w:tcPr>
          <w:p w:rsidR="005F16E0" w:rsidRDefault="00343A05" w:rsidP="005C4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C53C70">
              <w:rPr>
                <w:b/>
                <w:sz w:val="24"/>
                <w:szCs w:val="24"/>
              </w:rPr>
              <w:t>director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7310" w:type="dxa"/>
          </w:tcPr>
          <w:p w:rsidR="00196207" w:rsidRPr="00974412" w:rsidRDefault="00974412" w:rsidP="00974412">
            <w:pPr>
              <w:spacing w:after="0" w:line="300" w:lineRule="atLeast"/>
              <w:jc w:val="both"/>
              <w:rPr>
                <w:rFonts w:ascii="Verdana" w:hAnsi="Verdana"/>
                <w:color w:val="001910"/>
                <w:sz w:val="21"/>
                <w:szCs w:val="21"/>
              </w:rPr>
            </w:pPr>
            <w:bookmarkStart w:id="0" w:name="_GoBack"/>
            <w:bookmarkEnd w:id="0"/>
            <w:r w:rsidRPr="00974412">
              <w:rPr>
                <w:rStyle w:val="Textoennegrita"/>
                <w:rFonts w:ascii="Verdana" w:hAnsi="Verdana"/>
                <w:color w:val="001910"/>
                <w:sz w:val="21"/>
                <w:szCs w:val="21"/>
                <w:shd w:val="clear" w:color="auto" w:fill="FFFFFF" w:themeFill="background1"/>
              </w:rPr>
              <w:t>YAMIL BUENAÑO PALACIOS</w:t>
            </w:r>
          </w:p>
        </w:tc>
      </w:tr>
    </w:tbl>
    <w:p w:rsidR="005F16E0" w:rsidRDefault="005F16E0"/>
    <w:sectPr w:rsidR="005F16E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6E0"/>
    <w:rsid w:val="000A669F"/>
    <w:rsid w:val="000F3255"/>
    <w:rsid w:val="00196207"/>
    <w:rsid w:val="001C6AD3"/>
    <w:rsid w:val="001E1687"/>
    <w:rsid w:val="001F354F"/>
    <w:rsid w:val="002217C6"/>
    <w:rsid w:val="002E2343"/>
    <w:rsid w:val="002F712D"/>
    <w:rsid w:val="00343A05"/>
    <w:rsid w:val="00424F5A"/>
    <w:rsid w:val="005F16E0"/>
    <w:rsid w:val="006D1280"/>
    <w:rsid w:val="00715AA1"/>
    <w:rsid w:val="007A0E68"/>
    <w:rsid w:val="007C1E7C"/>
    <w:rsid w:val="007D6645"/>
    <w:rsid w:val="0081294C"/>
    <w:rsid w:val="008751B6"/>
    <w:rsid w:val="00885C94"/>
    <w:rsid w:val="00944B79"/>
    <w:rsid w:val="00967534"/>
    <w:rsid w:val="00974412"/>
    <w:rsid w:val="009B707C"/>
    <w:rsid w:val="009C2DA7"/>
    <w:rsid w:val="00A82EE3"/>
    <w:rsid w:val="00B34E84"/>
    <w:rsid w:val="00C33476"/>
    <w:rsid w:val="00C53A19"/>
    <w:rsid w:val="00C53C70"/>
    <w:rsid w:val="00D21469"/>
    <w:rsid w:val="00D3736E"/>
    <w:rsid w:val="00D77C01"/>
    <w:rsid w:val="00D85822"/>
    <w:rsid w:val="00D94D03"/>
    <w:rsid w:val="00E129A0"/>
    <w:rsid w:val="00E87126"/>
    <w:rsid w:val="00E978CD"/>
    <w:rsid w:val="00FE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24B7"/>
  <w15:chartTrackingRefBased/>
  <w15:docId w15:val="{93A1700E-73DF-4112-9FE8-05DC0BD5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6E0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16E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7441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744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</dc:creator>
  <cp:keywords/>
  <dc:description/>
  <cp:lastModifiedBy>202 - Informática I</cp:lastModifiedBy>
  <cp:revision>38</cp:revision>
  <dcterms:created xsi:type="dcterms:W3CDTF">2019-08-02T16:38:00Z</dcterms:created>
  <dcterms:modified xsi:type="dcterms:W3CDTF">2019-08-02T20:23:00Z</dcterms:modified>
</cp:coreProperties>
</file>