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820BA" w14:textId="1FBB29C7" w:rsidR="006A3B8C" w:rsidRDefault="006A3B8C" w:rsidP="006A3B8C">
      <w:pPr>
        <w:jc w:val="center"/>
      </w:pPr>
      <w:r>
        <w:t xml:space="preserve">Mesa </w:t>
      </w:r>
      <w:proofErr w:type="spellStart"/>
      <w:r>
        <w:t>Calderon</w:t>
      </w:r>
      <w:proofErr w:type="spellEnd"/>
      <w:r>
        <w:t xml:space="preserve"> Oscar David</w:t>
      </w:r>
    </w:p>
    <w:p w14:paraId="029E6A45" w14:textId="22B5A217" w:rsidR="009B3EA7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74525A8A" wp14:editId="16684EE1">
            <wp:extent cx="5612130" cy="175133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cs="Arial"/>
          <w:sz w:val="25"/>
          <w:szCs w:val="25"/>
          <w:shd w:val="clear" w:color="auto" w:fill="FFFFFF"/>
        </w:rPr>
        <w:t>¿Qué dirección IP aparece en la pantalla? 72.163.4.185</w:t>
      </w:r>
    </w:p>
    <w:p w14:paraId="125F9623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¿Es la misma que aparece en la imagen? No</w:t>
      </w:r>
    </w:p>
    <w:p w14:paraId="780F719D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¿Cisco.com siempre debe resolver la misma dirección IP?  No, Debido a que cisco le puede entregar su </w:t>
      </w:r>
      <w:commentRangeStart w:id="0"/>
      <w:proofErr w:type="spellStart"/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pagina</w:t>
      </w:r>
      <w:proofErr w:type="spellEnd"/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commentRangeEnd w:id="0"/>
      <w:r w:rsidR="005A0763">
        <w:rPr>
          <w:rStyle w:val="Refdecomentario"/>
        </w:rPr>
        <w:commentReference w:id="0"/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al usuario desde diferentes servidores que contienen la misma información. </w:t>
      </w:r>
    </w:p>
    <w:p w14:paraId="03868E06" w14:textId="77777777" w:rsidR="00D52790" w:rsidRDefault="00D52790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5C032491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B01FA">
        <w:rPr>
          <w:rFonts w:ascii="Arial" w:eastAsia="Times New Roman" w:hAnsi="Arial" w:cs="Arial"/>
          <w:sz w:val="25"/>
          <w:szCs w:val="25"/>
        </w:rPr>
        <w:t>Trabaje con otro estudiante y comente una o dos otras aplicaciones (además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4B01FA">
        <w:rPr>
          <w:rFonts w:ascii="Arial" w:eastAsia="Times New Roman" w:hAnsi="Arial" w:cs="Arial"/>
          <w:sz w:val="25"/>
          <w:szCs w:val="25"/>
        </w:rPr>
        <w:t>del comando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4B01FA">
        <w:rPr>
          <w:rFonts w:ascii="Arial" w:eastAsia="Times New Roman" w:hAnsi="Arial" w:cs="Arial"/>
          <w:sz w:val="25"/>
          <w:szCs w:val="25"/>
        </w:rPr>
        <w:t>ping) en el que la computadora necesitaría usar DNS para traducir un nombre de dominio a una dirección IP.</w:t>
      </w:r>
    </w:p>
    <w:p w14:paraId="7F9EA4D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Otro comando puede ser el </w:t>
      </w:r>
      <w:proofErr w:type="spellStart"/>
      <w:r>
        <w:rPr>
          <w:rFonts w:ascii="Arial" w:eastAsia="Times New Roman" w:hAnsi="Arial" w:cs="Arial"/>
          <w:sz w:val="25"/>
          <w:szCs w:val="25"/>
        </w:rPr>
        <w:t>Nmap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o la consulta de una ip que haga referencia a una página </w:t>
      </w:r>
      <w:proofErr w:type="spellStart"/>
      <w:r>
        <w:rPr>
          <w:rFonts w:ascii="Arial" w:eastAsia="Times New Roman" w:hAnsi="Arial" w:cs="Arial"/>
          <w:sz w:val="25"/>
          <w:szCs w:val="25"/>
        </w:rPr>
        <w:t>wed</w:t>
      </w:r>
      <w:proofErr w:type="spellEnd"/>
      <w:r>
        <w:rPr>
          <w:rFonts w:ascii="Arial" w:eastAsia="Times New Roman" w:hAnsi="Arial" w:cs="Arial"/>
          <w:sz w:val="25"/>
          <w:szCs w:val="25"/>
        </w:rPr>
        <w:t>.</w:t>
      </w:r>
    </w:p>
    <w:p w14:paraId="0426C7F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ED20BF2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noProof/>
          <w:lang w:eastAsia="es-CO"/>
        </w:rPr>
        <w:drawing>
          <wp:inline distT="0" distB="0" distL="0" distR="0" wp14:anchorId="3AA6D333" wp14:editId="2D010D9E">
            <wp:extent cx="5612130" cy="4470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2C1D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¿Cómo figura su servidor predeterminado? 192.168.0.1</w:t>
      </w:r>
    </w:p>
    <w:p w14:paraId="02A62F47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C7068FF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noProof/>
          <w:lang w:eastAsia="es-CO"/>
        </w:rPr>
        <w:lastRenderedPageBreak/>
        <w:drawing>
          <wp:inline distT="0" distB="0" distL="0" distR="0" wp14:anchorId="1C7421D2" wp14:editId="2E422A57">
            <wp:extent cx="5612130" cy="470344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CCF1" w14:textId="77777777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4B01FA">
        <w:rPr>
          <w:rFonts w:ascii="Arial" w:eastAsia="Times New Roman" w:hAnsi="Arial" w:cs="Arial"/>
          <w:sz w:val="25"/>
          <w:szCs w:val="25"/>
        </w:rPr>
        <w:t>Mencione los tres comandos que puede usar con nslookup</w:t>
      </w:r>
    </w:p>
    <w:p w14:paraId="185AFCEA" w14:textId="7825BA55" w:rsid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 w:rsidRPr="00382388">
        <w:rPr>
          <w:rFonts w:ascii="Arial" w:eastAsia="Times New Roman" w:hAnsi="Arial" w:cs="Arial"/>
          <w:sz w:val="25"/>
          <w:szCs w:val="25"/>
          <w:lang w:val="en-US"/>
        </w:rPr>
        <w:t>Set</w:t>
      </w:r>
      <w:r w:rsidR="00382388" w:rsidRPr="00382388">
        <w:rPr>
          <w:rFonts w:ascii="Arial" w:eastAsia="Times New Roman" w:hAnsi="Arial" w:cs="Arial"/>
          <w:sz w:val="25"/>
          <w:szCs w:val="25"/>
          <w:lang w:val="en-US"/>
        </w:rPr>
        <w:t xml:space="preserve"> con all</w:t>
      </w:r>
      <w:r w:rsidR="00382388">
        <w:rPr>
          <w:rFonts w:ascii="Arial" w:eastAsia="Times New Roman" w:hAnsi="Arial" w:cs="Arial"/>
          <w:sz w:val="25"/>
          <w:szCs w:val="25"/>
          <w:lang w:val="en-US"/>
        </w:rPr>
        <w:t xml:space="preserve"> o </w:t>
      </w:r>
      <w:proofErr w:type="spellStart"/>
      <w:r w:rsidR="00382388">
        <w:rPr>
          <w:rFonts w:ascii="Arial" w:eastAsia="Times New Roman" w:hAnsi="Arial" w:cs="Arial"/>
          <w:sz w:val="25"/>
          <w:szCs w:val="25"/>
          <w:lang w:val="en-US"/>
        </w:rPr>
        <w:t>vc</w:t>
      </w:r>
      <w:proofErr w:type="spellEnd"/>
      <w:r w:rsidR="00382388">
        <w:rPr>
          <w:rFonts w:ascii="Arial" w:eastAsia="Times New Roman" w:hAnsi="Arial" w:cs="Arial"/>
          <w:sz w:val="25"/>
          <w:szCs w:val="25"/>
          <w:lang w:val="en-US"/>
        </w:rPr>
        <w:t xml:space="preserve"> o </w:t>
      </w:r>
      <w:proofErr w:type="spellStart"/>
      <w:r w:rsidR="00382388" w:rsidRPr="00382388">
        <w:rPr>
          <w:rFonts w:ascii="Arial" w:eastAsia="Times New Roman" w:hAnsi="Arial" w:cs="Arial"/>
          <w:sz w:val="25"/>
          <w:szCs w:val="25"/>
          <w:lang w:val="en-US"/>
        </w:rPr>
        <w:t>r</w:t>
      </w:r>
      <w:r w:rsidR="00382388">
        <w:rPr>
          <w:rFonts w:ascii="Arial" w:eastAsia="Times New Roman" w:hAnsi="Arial" w:cs="Arial"/>
          <w:sz w:val="25"/>
          <w:szCs w:val="25"/>
          <w:lang w:val="en-US"/>
        </w:rPr>
        <w:t>ecurse</w:t>
      </w:r>
      <w:proofErr w:type="spellEnd"/>
    </w:p>
    <w:p w14:paraId="5A6A42F1" w14:textId="6F0DF7D7" w:rsidR="00382388" w:rsidRDefault="00382388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</w:p>
    <w:p w14:paraId="05E9E53A" w14:textId="58CCB409" w:rsidR="00536D93" w:rsidRDefault="00536D93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noProof/>
          <w:lang w:eastAsia="es-CO"/>
        </w:rPr>
        <w:drawing>
          <wp:inline distT="0" distB="0" distL="0" distR="0" wp14:anchorId="7D1F28FE" wp14:editId="36438EDE">
            <wp:extent cx="22955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0554" w14:textId="28C881B7" w:rsidR="00536D93" w:rsidRDefault="00536D93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¿Cuál es la dirección IP traducida?</w:t>
      </w:r>
      <w:r w:rsidR="006B5A6C">
        <w:rPr>
          <w:rFonts w:ascii="Arial" w:hAnsi="Arial" w:cs="Arial"/>
          <w:sz w:val="25"/>
          <w:szCs w:val="25"/>
          <w:shd w:val="clear" w:color="auto" w:fill="FFFFFF"/>
        </w:rPr>
        <w:t xml:space="preserve"> 72.163.4.185</w:t>
      </w:r>
    </w:p>
    <w:p w14:paraId="2F251250" w14:textId="3C97230C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¿La dirección IP es una dirección IPv4 o una dirección IPv6? IPV4</w:t>
      </w:r>
    </w:p>
    <w:p w14:paraId="0D284E5E" w14:textId="1E61DD3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¿Es la misma que la dirección IP que se muestra con el comando ping? Si</w:t>
      </w:r>
    </w:p>
    <w:p w14:paraId="2B6F522E" w14:textId="68B08896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5774CAD4" w14:textId="66295744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 wp14:anchorId="44CF346D" wp14:editId="56ED3C26">
            <wp:extent cx="241935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A664" w14:textId="1BE1C7DF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¿Cuál es el resultado del nombre? Redirect-ns.cisco.com</w:t>
      </w:r>
    </w:p>
    <w:p w14:paraId="16027E66" w14:textId="2182EE4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36FAFB19" w14:textId="4A2C6223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44DFDBA7" wp14:editId="7A6685EA">
            <wp:extent cx="447675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8F4A" w14:textId="3716A85E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B5A6C">
        <w:rPr>
          <w:rFonts w:ascii="Arial" w:eastAsia="Times New Roman" w:hAnsi="Arial" w:cs="Arial"/>
          <w:sz w:val="25"/>
          <w:szCs w:val="25"/>
        </w:rPr>
        <w:t>¿Cuáles son los nombres de los servidores de correo de Cisco identificados en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>el campo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 xml:space="preserve">mail </w:t>
      </w:r>
      <w:proofErr w:type="spellStart"/>
      <w:r w:rsidRPr="006B5A6C">
        <w:rPr>
          <w:rFonts w:ascii="Arial" w:eastAsia="Times New Roman" w:hAnsi="Arial" w:cs="Arial"/>
          <w:sz w:val="25"/>
          <w:szCs w:val="25"/>
        </w:rPr>
        <w:t>exchanger</w:t>
      </w:r>
      <w:proofErr w:type="spellEnd"/>
      <w:r w:rsidRPr="006B5A6C">
        <w:rPr>
          <w:rFonts w:ascii="Arial" w:eastAsia="Times New Roman" w:hAnsi="Arial" w:cs="Arial"/>
          <w:sz w:val="25"/>
          <w:szCs w:val="25"/>
        </w:rPr>
        <w:t>?</w:t>
      </w:r>
    </w:p>
    <w:p w14:paraId="1E0969BE" w14:textId="43B626AE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No muestra ningún “mail Exchange”</w:t>
      </w:r>
    </w:p>
    <w:p w14:paraId="3DF6B941" w14:textId="716A2EEF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</w:p>
    <w:p w14:paraId="119784B5" w14:textId="6FD3954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4827A09A" wp14:editId="7F8BA62C">
            <wp:extent cx="5612130" cy="4495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DD8B" w14:textId="1F281EF2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 wp14:anchorId="270AA6E8" wp14:editId="27D7DC38">
            <wp:extent cx="5612130" cy="497967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F225" w14:textId="49E9AC51" w:rsidR="006B5A6C" w:rsidRDefault="006B5A6C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7ECD4E4E" wp14:editId="2865328B">
            <wp:extent cx="5612130" cy="2187575"/>
            <wp:effectExtent l="0" t="0" r="762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4729" w14:textId="2B72E224" w:rsid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B5A6C">
        <w:rPr>
          <w:rFonts w:ascii="Arial" w:eastAsia="Times New Roman" w:hAnsi="Arial" w:cs="Arial"/>
          <w:sz w:val="25"/>
          <w:szCs w:val="25"/>
        </w:rPr>
        <w:t>Escriba las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B5A6C">
        <w:rPr>
          <w:rFonts w:ascii="Arial" w:eastAsia="Times New Roman" w:hAnsi="Arial" w:cs="Arial"/>
          <w:sz w:val="25"/>
          <w:szCs w:val="25"/>
        </w:rPr>
        <w:t>direcciones IP de todos los servidores DNS que usa la computadora de la institución educativa.</w:t>
      </w:r>
    </w:p>
    <w:p w14:paraId="59B47B90" w14:textId="04977C6A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Fec0:0:0:ffff</w:t>
      </w:r>
      <w:proofErr w:type="gramStart"/>
      <w:r>
        <w:rPr>
          <w:rFonts w:ascii="Arial" w:eastAsia="Times New Roman" w:hAnsi="Arial" w:cs="Arial"/>
          <w:sz w:val="25"/>
          <w:szCs w:val="25"/>
        </w:rPr>
        <w:t>::2</w:t>
      </w:r>
      <w:proofErr w:type="gramEnd"/>
      <w:r>
        <w:rPr>
          <w:rFonts w:ascii="Arial" w:eastAsia="Times New Roman" w:hAnsi="Arial" w:cs="Arial"/>
          <w:sz w:val="25"/>
          <w:szCs w:val="25"/>
        </w:rPr>
        <w:t>%1, Fec0:0:0:ffff::1%1, Fec0:0:0:ffff::3%1</w:t>
      </w:r>
    </w:p>
    <w:p w14:paraId="71FFCD75" w14:textId="1148CF01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192.168.0.1</w:t>
      </w:r>
    </w:p>
    <w:p w14:paraId="715A582A" w14:textId="3EEF00D5" w:rsidR="006B5A6C" w:rsidRPr="006B5A6C" w:rsidRDefault="006B5A6C" w:rsidP="006B5A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DBF15B5" w14:textId="42A4C896" w:rsidR="006B5A6C" w:rsidRDefault="00773DCD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lastRenderedPageBreak/>
        <w:t>Si su escuela no tuviera un servidor DNS, ¿qué efectos tendría esto en el uso de Internet?</w:t>
      </w:r>
    </w:p>
    <w:p w14:paraId="46AFF5F6" w14:textId="1B96ACFB" w:rsidR="00773DCD" w:rsidRDefault="00773DCD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Tendría que buscar las </w:t>
      </w:r>
      <w:commentRangeStart w:id="1"/>
      <w:r>
        <w:rPr>
          <w:rFonts w:ascii="Arial" w:hAnsi="Arial" w:cs="Arial"/>
          <w:sz w:val="25"/>
          <w:szCs w:val="25"/>
          <w:shd w:val="clear" w:color="auto" w:fill="FFFFFF"/>
        </w:rPr>
        <w:t xml:space="preserve">paginas </w:t>
      </w:r>
      <w:commentRangeEnd w:id="1"/>
      <w:r w:rsidR="005A0763">
        <w:rPr>
          <w:rStyle w:val="Refdecomentario"/>
        </w:rPr>
        <w:commentReference w:id="1"/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por sus direcciones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ip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, en vez de por sus nombres comerciales en palabras.</w:t>
      </w:r>
    </w:p>
    <w:p w14:paraId="7E76CE61" w14:textId="2ED85E18" w:rsidR="00340B8F" w:rsidRDefault="00340B8F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bookmarkStart w:id="2" w:name="_GoBack"/>
      <w:bookmarkEnd w:id="2"/>
    </w:p>
    <w:p w14:paraId="3D9E8620" w14:textId="7E353AD4" w:rsidR="00340B8F" w:rsidRDefault="00340B8F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¿Qué funciones cree que se pueden incluir en un servidor DNS?</w:t>
      </w:r>
    </w:p>
    <w:p w14:paraId="5B1EC36F" w14:textId="37641AE3" w:rsidR="00340B8F" w:rsidRPr="006B5A6C" w:rsidRDefault="00A65D87" w:rsidP="004B01FA">
      <w:pPr>
        <w:shd w:val="clear" w:color="auto" w:fill="FFFFFF"/>
        <w:spacing w:after="0" w:line="240" w:lineRule="auto"/>
        <w:rPr>
          <w:rFonts w:ascii="Arial" w:hAnsi="Arial" w:cs="Arial"/>
          <w:sz w:val="25"/>
          <w:szCs w:val="25"/>
          <w:shd w:val="clear" w:color="auto" w:fill="FFFFFF"/>
        </w:rPr>
      </w:pPr>
      <w:commentRangeStart w:id="3"/>
      <w:r>
        <w:rPr>
          <w:rFonts w:ascii="Arial" w:hAnsi="Arial" w:cs="Arial"/>
          <w:sz w:val="25"/>
          <w:szCs w:val="25"/>
          <w:shd w:val="clear" w:color="auto" w:fill="FFFFFF"/>
        </w:rPr>
        <w:t>Aparte de traducir direcciones a palabras este también puede mejorar su navegación en términos  de tiempos de carga dependiendo de su ubicación con respecto al DNS que tenga asignado.</w:t>
      </w:r>
      <w:commentRangeEnd w:id="3"/>
      <w:r w:rsidR="005A0763">
        <w:rPr>
          <w:rStyle w:val="Refdecomentario"/>
        </w:rPr>
        <w:commentReference w:id="3"/>
      </w:r>
    </w:p>
    <w:p w14:paraId="75A55BCB" w14:textId="77777777" w:rsidR="004B01FA" w:rsidRP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3BF8330" w14:textId="77777777" w:rsidR="004B01FA" w:rsidRPr="00536D93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518BFCC" w14:textId="77777777" w:rsidR="004B01FA" w:rsidRPr="004B01FA" w:rsidRDefault="004B01FA" w:rsidP="004B01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182DC82" w14:textId="77777777" w:rsidR="00D52790" w:rsidRPr="00536D93" w:rsidRDefault="00D52790"/>
    <w:sectPr w:rsidR="00D52790" w:rsidRPr="00536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ro" w:date="2019-05-31T10:56:00Z" w:initials="m">
    <w:p w14:paraId="111E14D8" w14:textId="3B41848E" w:rsidR="005A0763" w:rsidRDefault="005A0763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1" w:author="mauro" w:date="2019-05-31T10:56:00Z" w:initials="m">
    <w:p w14:paraId="5B8705B0" w14:textId="1545FB6B" w:rsidR="005A0763" w:rsidRDefault="005A0763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3" w:author="mauro" w:date="2019-05-31T10:57:00Z" w:initials="m">
    <w:p w14:paraId="38CB0426" w14:textId="64080F74" w:rsidR="005A0763" w:rsidRDefault="005A0763">
      <w:pPr>
        <w:pStyle w:val="Textocomentario"/>
      </w:pPr>
      <w:r>
        <w:rPr>
          <w:rStyle w:val="Refdecomentario"/>
        </w:rPr>
        <w:annotationRef/>
      </w:r>
      <w:r>
        <w:t>Válido el comentario. Importante no olvidar la parte relacionada con el nivel de seguridad.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1E14D8" w15:done="0"/>
  <w15:commentEx w15:paraId="5B8705B0" w15:done="0"/>
  <w15:commentEx w15:paraId="38CB04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o">
    <w15:presenceInfo w15:providerId="None" w15:userId="mau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90"/>
    <w:rsid w:val="00340B8F"/>
    <w:rsid w:val="00382388"/>
    <w:rsid w:val="004B01FA"/>
    <w:rsid w:val="00536D93"/>
    <w:rsid w:val="005A0763"/>
    <w:rsid w:val="006A3B8C"/>
    <w:rsid w:val="006B5A6C"/>
    <w:rsid w:val="00773DCD"/>
    <w:rsid w:val="009B3EA7"/>
    <w:rsid w:val="00A65D87"/>
    <w:rsid w:val="00D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0B4"/>
  <w15:chartTrackingRefBased/>
  <w15:docId w15:val="{BF18C638-64B3-4898-9CD9-2F8C9997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A07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7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76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7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76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mauro</cp:lastModifiedBy>
  <cp:revision>13</cp:revision>
  <dcterms:created xsi:type="dcterms:W3CDTF">2019-05-11T17:57:00Z</dcterms:created>
  <dcterms:modified xsi:type="dcterms:W3CDTF">2019-05-31T15:57:00Z</dcterms:modified>
</cp:coreProperties>
</file>